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7" w:rsidRDefault="00D05918" w:rsidP="00166957">
      <w:pPr>
        <w:framePr w:hSpace="180" w:wrap="around" w:vAnchor="text" w:hAnchor="page" w:x="1969" w:y="43"/>
        <w:jc w:val="center"/>
        <w:rPr>
          <w:sz w:val="24"/>
        </w:rPr>
      </w:pPr>
      <w:r>
        <w:rPr>
          <w:sz w:val="24"/>
        </w:rPr>
        <w:t>План мероприятий («дорожная  карта</w:t>
      </w:r>
      <w:r w:rsidR="00166957">
        <w:rPr>
          <w:sz w:val="24"/>
        </w:rPr>
        <w:t xml:space="preserve">») </w:t>
      </w:r>
    </w:p>
    <w:p w:rsidR="00166957" w:rsidRDefault="00166957" w:rsidP="00166957">
      <w:pPr>
        <w:framePr w:hSpace="180" w:wrap="around" w:vAnchor="text" w:hAnchor="page" w:x="1969" w:y="43"/>
        <w:jc w:val="center"/>
        <w:rPr>
          <w:sz w:val="24"/>
          <w:szCs w:val="24"/>
        </w:rPr>
      </w:pPr>
      <w:r>
        <w:rPr>
          <w:sz w:val="24"/>
        </w:rPr>
        <w:t xml:space="preserve">по реализации образовательных программ начального общего и основного общего </w:t>
      </w:r>
      <w:r>
        <w:rPr>
          <w:sz w:val="24"/>
        </w:rPr>
        <w:br/>
        <w:t xml:space="preserve">образования в </w:t>
      </w:r>
      <w:r w:rsidR="00D05918">
        <w:rPr>
          <w:sz w:val="24"/>
        </w:rPr>
        <w:t>МБОУ « СОШ № 83»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</w:rPr>
        <w:t>на основе результатов Всероссийских проверочных работ,</w:t>
      </w:r>
      <w:r>
        <w:rPr>
          <w:sz w:val="24"/>
        </w:rPr>
        <w:br/>
        <w:t>проведенных в сентябре-октябре 2020 г</w:t>
      </w:r>
    </w:p>
    <w:p w:rsidR="00166957" w:rsidRDefault="00166957" w:rsidP="00166957">
      <w:pPr>
        <w:rPr>
          <w:rFonts w:ascii="Times New Roman" w:hAnsi="Times New Roman"/>
          <w:sz w:val="24"/>
          <w:szCs w:val="24"/>
        </w:rPr>
      </w:pPr>
    </w:p>
    <w:p w:rsidR="00166957" w:rsidRDefault="00166957" w:rsidP="0016695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975" w:type="dxa"/>
        <w:tblLook w:val="04A0" w:firstRow="1" w:lastRow="0" w:firstColumn="1" w:lastColumn="0" w:noHBand="0" w:noVBand="1"/>
      </w:tblPr>
      <w:tblGrid>
        <w:gridCol w:w="576"/>
        <w:gridCol w:w="4777"/>
        <w:gridCol w:w="2132"/>
        <w:gridCol w:w="2490"/>
      </w:tblGrid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анализа результатов ВПР  </w:t>
            </w:r>
          </w:p>
        </w:tc>
      </w:tr>
      <w:tr w:rsidR="00166957" w:rsidTr="00D05918">
        <w:trPr>
          <w:trHeight w:val="1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результатов ВПР в 5-9 классах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каждого обучающегося; </w:t>
            </w: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каждого класса; </w:t>
            </w:r>
          </w:p>
          <w:p w:rsidR="00D05918" w:rsidRDefault="00D05918">
            <w:pPr>
              <w:rPr>
                <w:sz w:val="24"/>
                <w:szCs w:val="24"/>
              </w:rPr>
            </w:pP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каждой параллели; </w:t>
            </w:r>
          </w:p>
          <w:p w:rsidR="00D05918" w:rsidRDefault="00D05918">
            <w:pPr>
              <w:rPr>
                <w:sz w:val="24"/>
                <w:szCs w:val="24"/>
              </w:rPr>
            </w:pPr>
          </w:p>
          <w:p w:rsidR="00D05918" w:rsidRDefault="00D05918">
            <w:pPr>
              <w:rPr>
                <w:sz w:val="24"/>
                <w:szCs w:val="24"/>
              </w:rPr>
            </w:pPr>
          </w:p>
          <w:p w:rsidR="00D05918" w:rsidRDefault="00D05918">
            <w:pPr>
              <w:rPr>
                <w:sz w:val="24"/>
                <w:szCs w:val="24"/>
              </w:rPr>
            </w:pPr>
          </w:p>
          <w:p w:rsidR="00D05918" w:rsidRDefault="00D05918">
            <w:pPr>
              <w:rPr>
                <w:sz w:val="24"/>
                <w:szCs w:val="24"/>
              </w:rPr>
            </w:pPr>
          </w:p>
          <w:p w:rsidR="00D05918" w:rsidRDefault="00D05918">
            <w:pPr>
              <w:rPr>
                <w:sz w:val="24"/>
                <w:szCs w:val="24"/>
              </w:rPr>
            </w:pPr>
          </w:p>
          <w:p w:rsidR="00166957" w:rsidRDefault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166957">
              <w:rPr>
                <w:sz w:val="24"/>
                <w:szCs w:val="24"/>
              </w:rPr>
              <w:t>о</w:t>
            </w:r>
            <w:proofErr w:type="gramEnd"/>
            <w:r w:rsidR="00166957">
              <w:rPr>
                <w:sz w:val="24"/>
                <w:szCs w:val="24"/>
              </w:rPr>
              <w:t>бщеобразовательной организации.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918" w:rsidRDefault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  <w:r w:rsidR="00BC02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5918" w:rsidRDefault="00D05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D8" w:rsidRDefault="00BC02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918" w:rsidRDefault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Л.М.,Сальникова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Соколовская Н.Н., Андросова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С.А, 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И.В.(5кл.).</w:t>
            </w:r>
          </w:p>
          <w:p w:rsidR="00D05918" w:rsidRDefault="00D05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5918" w:rsidRDefault="00D05918" w:rsidP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такого анализа оформить в виде аналитических справок, в которых отображаются дефициты по конкретному учебному предмету ВПР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каждого обучающегося; </w:t>
            </w: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каждого класса; </w:t>
            </w: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каждой параллели; </w:t>
            </w:r>
          </w:p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образовательной организации.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Сальникова И.А., Соколовская Н.Н., Андросова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С.А, 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И.В.(5кл.).</w:t>
            </w:r>
          </w:p>
          <w:p w:rsidR="00D05918" w:rsidRDefault="00D05918" w:rsidP="00D059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957" w:rsidRDefault="00D05918" w:rsidP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Организационно-методический этап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Внести изменения в рабочие программы: </w:t>
            </w: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 учебному предмету; </w:t>
            </w:r>
          </w:p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 учебному курсу (в части учебного плана, формируемой участниками образовательных отношений); </w:t>
            </w:r>
          </w:p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курсов внеурочной деятельности.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8" w:rsidRDefault="00D05918" w:rsidP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Сальникова И.А., Соколовская Н.Н., Андросова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С.А, И.В.(5кл.). </w:t>
            </w:r>
          </w:p>
          <w:p w:rsidR="00166957" w:rsidRDefault="00D05918" w:rsidP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с изменениями к рабочей программе, утвержденное руководителем общеобразовательной организации разместить в соответствующем разделе на сайте общеобразовательной организации.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D05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программу развития универсальных учебных действий в рамках образовательной программы основного общего образования и рассмотреть на </w:t>
            </w:r>
            <w:r>
              <w:rPr>
                <w:sz w:val="24"/>
                <w:szCs w:val="24"/>
              </w:rPr>
              <w:lastRenderedPageBreak/>
              <w:t>заседании Управляющего совета и Педагогического совета общеобразовательной организации, утвердить приказом руководителя общеобразовательной организации.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14.12.2020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D05918" w:rsidP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Сальникова И.А., 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Оптимизировать использование в образовательном процессе методов и форм обучения, внести изменения учителям-предметникам в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</w:t>
            </w:r>
            <w:proofErr w:type="spellStart"/>
            <w:r>
              <w:rPr>
                <w:sz w:val="24"/>
                <w:szCs w:val="24"/>
              </w:rPr>
              <w:t>межпредметных</w:t>
            </w:r>
            <w:proofErr w:type="spellEnd"/>
            <w:r>
              <w:rPr>
                <w:sz w:val="24"/>
                <w:szCs w:val="24"/>
              </w:rPr>
              <w:t xml:space="preserve"> связей для формирования </w:t>
            </w:r>
            <w:proofErr w:type="spellStart"/>
            <w:r>
              <w:rPr>
                <w:sz w:val="24"/>
                <w:szCs w:val="24"/>
              </w:rPr>
              <w:t>несформированых</w:t>
            </w:r>
            <w:proofErr w:type="spellEnd"/>
            <w:r>
              <w:rPr>
                <w:sz w:val="24"/>
                <w:szCs w:val="24"/>
              </w:rPr>
              <w:t xml:space="preserve"> у обучающихся умений, подлежащих контролю средствами проверочной работы по конкретному учебному предмету.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D" w:rsidRDefault="00926C2D" w:rsidP="0092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Л.М.,Сальникова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Соколовская Н.Н., Андросова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С.А, 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И.В.(5кл.).</w:t>
            </w:r>
          </w:p>
          <w:p w:rsidR="00926C2D" w:rsidRDefault="00926C2D" w:rsidP="00926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957" w:rsidRDefault="00926C2D" w:rsidP="0092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ШМО и утвердить скорректированные технологические карты учебных занятий.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2D" w:rsidRDefault="00926C2D" w:rsidP="0092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Л.М.,Сальникова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Соколовская Н.Н., Андросова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С.А, 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И.В.(5кл.).</w:t>
            </w:r>
          </w:p>
          <w:p w:rsidR="00926C2D" w:rsidRDefault="00926C2D" w:rsidP="00926C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957" w:rsidRDefault="00166957" w:rsidP="00926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ind w:left="-15"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индивидуальные образовательные маршруты для обучающихся на основе данных о выполнении отдельных заданий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8" w:rsidRDefault="0092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 </w:t>
            </w:r>
          </w:p>
          <w:p w:rsidR="00166957" w:rsidRDefault="0092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(5-9х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этап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учебные занятия с учетом соответствующих изменений, внесенных в рабочие программы по учебному предмету/учебному курсу/курсу внеурочной деятельности.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19.03.2021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92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Оценочный этап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Положение о внутренней системе оценки качества образования в общеобразовательной организации.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ind w:left="-1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Согласовать на Педагогическом совете общеобразовательной организации и утвердить приказом руководителя общеобразовательной организации внесенные изменения в Положение о внутренней системе оценки качества образования в общеобразовательной организации.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27.12.2020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8" w:rsidRDefault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66957" w:rsidRDefault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Соколова Т.Н.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ind w:left="-1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Включить учителям-предметникам при планировании и реализации </w:t>
            </w:r>
            <w:r>
              <w:rPr>
                <w:sz w:val="24"/>
                <w:szCs w:val="24"/>
              </w:rPr>
              <w:lastRenderedPageBreak/>
              <w:t>образовательного процесса задания для оценки несформированных умений, видов деятельности в соответствии с проверочной работой по конкретному учебному предмету.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19.03.2021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8" w:rsidRDefault="00BC02D8" w:rsidP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Л.М.,Сальникова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И.А.., Андросова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66957" w:rsidRDefault="00BC02D8" w:rsidP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ind w:left="-1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результатов текущей, тематической и промежуточной оценки планируемых результатов образовательной программы основного общего образования.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28.03.2021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D8" w:rsidRDefault="00BC02D8" w:rsidP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Л.М.,Сальникова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Андросова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66957" w:rsidRDefault="00BC02D8" w:rsidP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</w:t>
            </w:r>
          </w:p>
          <w:p w:rsidR="007B1A29" w:rsidRDefault="007B1A29" w:rsidP="00BC02D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Рефлексивный этап</w:t>
            </w:r>
          </w:p>
        </w:tc>
      </w:tr>
      <w:tr w:rsidR="00166957" w:rsidTr="0016695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ind w:left="-15" w:firstLine="3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Провести 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16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28.03.2021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57" w:rsidRDefault="00BC02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166957" w:rsidRDefault="00166957" w:rsidP="00166957">
      <w:pPr>
        <w:rPr>
          <w:rFonts w:ascii="Times New Roman" w:hAnsi="Times New Roman"/>
          <w:sz w:val="28"/>
          <w:szCs w:val="24"/>
        </w:rPr>
      </w:pPr>
    </w:p>
    <w:p w:rsidR="001427CC" w:rsidRDefault="001427CC"/>
    <w:sectPr w:rsidR="001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7"/>
    <w:rsid w:val="001427CC"/>
    <w:rsid w:val="00166957"/>
    <w:rsid w:val="00790A1F"/>
    <w:rsid w:val="007B1A29"/>
    <w:rsid w:val="00926C2D"/>
    <w:rsid w:val="00BC02D8"/>
    <w:rsid w:val="00D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2020-12-09T05:30:00Z</cp:lastPrinted>
  <dcterms:created xsi:type="dcterms:W3CDTF">2020-12-08T06:52:00Z</dcterms:created>
  <dcterms:modified xsi:type="dcterms:W3CDTF">2020-12-09T05:45:00Z</dcterms:modified>
</cp:coreProperties>
</file>