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2DD3" w14:textId="77777777" w:rsidR="00912A83" w:rsidRPr="00DD32B5" w:rsidRDefault="00912A83" w:rsidP="00912A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3149264"/>
      <w:r w:rsidRPr="00DD32B5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 w:rsidRPr="00DD3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098BFD0" w14:textId="77777777" w:rsidR="00912A83" w:rsidRPr="00DD32B5" w:rsidRDefault="00912A83" w:rsidP="00912A8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43"/>
        <w:gridCol w:w="6202"/>
      </w:tblGrid>
      <w:tr w:rsidR="00912A83" w:rsidRPr="00DD32B5" w14:paraId="180CC0BC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3EF7" w14:textId="77777777" w:rsidR="00912A83" w:rsidRPr="00DD32B5" w:rsidRDefault="00912A83" w:rsidP="00FC74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709B" w14:textId="77777777" w:rsidR="00912A83" w:rsidRPr="00DD32B5" w:rsidRDefault="00912A83" w:rsidP="00FC7494">
            <w:pPr>
              <w:spacing w:line="276" w:lineRule="auto"/>
              <w:ind w:firstLine="499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внеурочной деятельности </w:t>
            </w:r>
          </w:p>
          <w:p w14:paraId="1553D336" w14:textId="07B2C118" w:rsidR="00912A83" w:rsidRPr="00DD32B5" w:rsidRDefault="00912A83" w:rsidP="00FC7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– славяне 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 xml:space="preserve">»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1B3AF9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Pr="00DD32B5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14:paraId="4BDA7D7B" w14:textId="77777777" w:rsidR="00912A83" w:rsidRPr="00DD32B5" w:rsidRDefault="00912A83" w:rsidP="00FC74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A83" w:rsidRPr="00DD32B5" w14:paraId="7012FC60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B919" w14:textId="77777777" w:rsidR="00912A83" w:rsidRPr="00DD32B5" w:rsidRDefault="00912A83" w:rsidP="00FC74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D4E4" w14:textId="77777777" w:rsidR="00912A83" w:rsidRPr="00DD32B5" w:rsidRDefault="00912A83" w:rsidP="00FC7494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B5">
              <w:rPr>
                <w:rFonts w:ascii="Times New Roman" w:hAnsi="Times New Roman"/>
                <w:sz w:val="24"/>
                <w:szCs w:val="24"/>
              </w:rPr>
              <w:t>Учебный курс «</w:t>
            </w:r>
            <w:r>
              <w:rPr>
                <w:rFonts w:ascii="Times New Roman" w:hAnsi="Times New Roman"/>
                <w:sz w:val="24"/>
                <w:szCs w:val="24"/>
              </w:rPr>
              <w:t>Мы – славяне</w:t>
            </w:r>
            <w:r w:rsidRPr="00DD32B5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912A83" w:rsidRPr="00DD32B5" w14:paraId="0D8A463A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EF01" w14:textId="77777777" w:rsidR="00912A83" w:rsidRPr="00DD32B5" w:rsidRDefault="00912A83" w:rsidP="00FC74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438" w14:textId="77777777" w:rsidR="00912A83" w:rsidRPr="002E0A4D" w:rsidRDefault="00912A83" w:rsidP="00FC74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0A4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71655D6D" w14:textId="77777777" w:rsidR="00912A83" w:rsidRPr="002E0A4D" w:rsidRDefault="00912A83" w:rsidP="00FC749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начальног</w:t>
            </w:r>
            <w:r w:rsidRPr="002E0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14:paraId="58BE0A91" w14:textId="77777777" w:rsidR="00912A83" w:rsidRPr="002E0A4D" w:rsidRDefault="00912A83" w:rsidP="00FC7494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- </w:t>
            </w:r>
            <w:r w:rsidRPr="002E0A4D">
              <w:t>Концепции духовно-нравственного развития и воспитания личности гражданина России;</w:t>
            </w:r>
          </w:p>
          <w:p w14:paraId="0DA85324" w14:textId="77777777" w:rsidR="00912A83" w:rsidRPr="00B66435" w:rsidRDefault="00912A83" w:rsidP="00FC7494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0A4D">
              <w:rPr>
                <w:rFonts w:ascii="Times New Roman" w:hAnsi="Times New Roman"/>
                <w:sz w:val="24"/>
                <w:szCs w:val="24"/>
              </w:rPr>
              <w:t>Программы развития универсальных учебных действий на ступени начального общего образования</w:t>
            </w:r>
          </w:p>
        </w:tc>
      </w:tr>
      <w:tr w:rsidR="00912A83" w:rsidRPr="00DD32B5" w14:paraId="59165623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0C0" w14:textId="77777777" w:rsidR="00912A83" w:rsidRPr="00DD32B5" w:rsidRDefault="00912A83" w:rsidP="00FC749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19A3" w14:textId="7EEBD719" w:rsidR="00912A83" w:rsidRPr="00B67123" w:rsidRDefault="001B3AF9" w:rsidP="00FC7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912A83"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912A8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912A83"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4B194B6B" w14:textId="77777777" w:rsidR="00912A83" w:rsidRPr="00B67123" w:rsidRDefault="00912A83" w:rsidP="00FC7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1AF7EE10" w14:textId="77777777" w:rsidR="00912A83" w:rsidRDefault="00912A83" w:rsidP="00912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05C9F3C6" w14:textId="4E9A0DD3" w:rsidR="001B3AF9" w:rsidRPr="00B67123" w:rsidRDefault="001B3AF9" w:rsidP="001B3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246F3378" w14:textId="3C310317" w:rsidR="001B3AF9" w:rsidRPr="00C0379C" w:rsidRDefault="001B3AF9" w:rsidP="00912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</w:tc>
      </w:tr>
      <w:tr w:rsidR="00912A83" w:rsidRPr="00DD32B5" w14:paraId="03D517A1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6ADC" w14:textId="77777777" w:rsidR="00912A83" w:rsidRPr="00DD32B5" w:rsidRDefault="00912A83" w:rsidP="00FC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5436" w14:textId="77777777" w:rsidR="00912A83" w:rsidRPr="00912A83" w:rsidRDefault="00912A83" w:rsidP="00FC749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A83">
              <w:rPr>
                <w:rFonts w:ascii="Times New Roman" w:hAnsi="Times New Roman"/>
                <w:sz w:val="24"/>
                <w:szCs w:val="24"/>
              </w:rPr>
              <w:t>- Воспитание культуры личности, формирование интереса к истории и искусству как части общечеловеческой культуры, средству познания мира и самопознания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2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4670BC" w14:textId="77777777" w:rsidR="00912A83" w:rsidRPr="00B66435" w:rsidRDefault="00912A83" w:rsidP="00FC7494">
            <w:pPr>
              <w:spacing w:line="1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435">
              <w:rPr>
                <w:rFonts w:ascii="Times New Roman" w:hAnsi="Times New Roman"/>
                <w:sz w:val="24"/>
                <w:szCs w:val="24"/>
              </w:rPr>
              <w:t>формирование эмоционально-чувственного внутреннего мира, развитие фантазии, воображения и творческих способностей детей школьного возраста.</w:t>
            </w:r>
          </w:p>
          <w:p w14:paraId="5B5FC352" w14:textId="77777777" w:rsidR="00912A83" w:rsidRPr="00DD32B5" w:rsidRDefault="00912A83" w:rsidP="00FC749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2A83" w:rsidRPr="00DD32B5" w14:paraId="068056AE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21D" w14:textId="77777777" w:rsidR="00912A83" w:rsidRPr="00DD32B5" w:rsidRDefault="00912A83" w:rsidP="00FC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5F8" w14:textId="77777777" w:rsidR="00912A83" w:rsidRPr="00824F6D" w:rsidRDefault="00912A83" w:rsidP="00912A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F6D">
              <w:rPr>
                <w:color w:val="000000"/>
              </w:rPr>
              <w:t>1. «Мы- славяне.» энциклопедия/справочник, 1997 год;</w:t>
            </w:r>
          </w:p>
          <w:p w14:paraId="68342737" w14:textId="77777777" w:rsidR="00912A83" w:rsidRPr="00824F6D" w:rsidRDefault="00912A83" w:rsidP="00912A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F6D">
              <w:rPr>
                <w:color w:val="000000"/>
              </w:rPr>
              <w:t>2. Мифология древнего мира, -М.:Белфакс, 2002</w:t>
            </w:r>
          </w:p>
          <w:p w14:paraId="33D14704" w14:textId="77777777" w:rsidR="00912A83" w:rsidRPr="00824F6D" w:rsidRDefault="00912A83" w:rsidP="00912A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F6D">
              <w:rPr>
                <w:color w:val="000000"/>
              </w:rPr>
              <w:t>3. Б.А.Рыбаков «Язычество древних славян», -М.:Русское слово, 1997</w:t>
            </w:r>
          </w:p>
          <w:p w14:paraId="7E9E3CB7" w14:textId="77777777" w:rsidR="00912A83" w:rsidRPr="00824F6D" w:rsidRDefault="00912A83" w:rsidP="00912A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F6D">
              <w:rPr>
                <w:color w:val="000000"/>
              </w:rPr>
              <w:t>4. В.Калашников «Боги древних славян», -М.:Белый город, 2003</w:t>
            </w:r>
          </w:p>
          <w:p w14:paraId="178C37A3" w14:textId="77777777" w:rsidR="00912A83" w:rsidRPr="00824F6D" w:rsidRDefault="00912A83" w:rsidP="00912A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F6D">
              <w:rPr>
                <w:color w:val="000000"/>
              </w:rPr>
              <w:t>5. Д.Гаврилов, А.Наговицын «Боги славян. Язычество. Традиция», -М.:Рефл-Бук, 2002</w:t>
            </w:r>
          </w:p>
          <w:p w14:paraId="793F2521" w14:textId="77777777" w:rsidR="00912A83" w:rsidRPr="00912A83" w:rsidRDefault="00912A83" w:rsidP="00912A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4F6D">
              <w:rPr>
                <w:color w:val="000000"/>
              </w:rPr>
              <w:t>6. Л.П. Васильченко "Природа славян", Изд. дом "Курсив", Томск, 2002.</w:t>
            </w:r>
          </w:p>
        </w:tc>
      </w:tr>
      <w:tr w:rsidR="00912A83" w:rsidRPr="00DD32B5" w14:paraId="5AC18214" w14:textId="77777777" w:rsidTr="00FC7494">
        <w:trPr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1613" w14:textId="77777777" w:rsidR="00912A83" w:rsidRPr="00DD32B5" w:rsidRDefault="00912A83" w:rsidP="00FC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2B5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879B" w14:textId="77777777" w:rsidR="00912A83" w:rsidRPr="002E0A4D" w:rsidRDefault="00912A83" w:rsidP="00FC749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A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Результативность</w:t>
            </w:r>
            <w:r w:rsidRPr="002E0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обучающихся можно проследить по итогам выполнения творческих работ, участие в выставках, конкурсах, акциях. Портфолио обучающихся.</w:t>
            </w:r>
          </w:p>
          <w:p w14:paraId="2AC821B2" w14:textId="77777777" w:rsidR="00912A83" w:rsidRPr="002E0A4D" w:rsidRDefault="00912A83" w:rsidP="00FC7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bookmarkEnd w:id="0"/>
    </w:tbl>
    <w:p w14:paraId="4CA81FFE" w14:textId="77777777" w:rsidR="00912A83" w:rsidRDefault="00912A83" w:rsidP="00912A83"/>
    <w:sectPr w:rsidR="0091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3"/>
    <w:rsid w:val="001B3AF9"/>
    <w:rsid w:val="008109F5"/>
    <w:rsid w:val="009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08A2"/>
  <w15:chartTrackingRefBased/>
  <w15:docId w15:val="{CDFAC70C-FD7A-4E0D-B971-BBB61C2D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12A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1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4"/>
    <w:uiPriority w:val="99"/>
    <w:unhideWhenUsed/>
    <w:rsid w:val="0091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2</cp:revision>
  <dcterms:created xsi:type="dcterms:W3CDTF">2021-09-21T13:53:00Z</dcterms:created>
  <dcterms:modified xsi:type="dcterms:W3CDTF">2021-09-21T14:09:00Z</dcterms:modified>
</cp:coreProperties>
</file>