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Ind w:w="-201" w:type="dxa"/>
        <w:tblLook w:val="04A0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C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для 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C85251" w:rsidRPr="00C85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251" w:rsidRPr="00C85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C85251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C1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ООП 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C7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C8525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C8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06 октября 2009 г. </w:t>
            </w:r>
            <w:r w:rsidR="00C85251" w:rsidRPr="00320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37</w:t>
            </w:r>
            <w:r w:rsidR="00C85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C136C7" w:rsidRPr="001B1A63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«Об утверждении Федерального государственного образовательного стандарта </w:t>
            </w:r>
            <w:r w:rsidR="00C85251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начального </w:t>
            </w:r>
            <w:r w:rsidR="00C136C7" w:rsidRPr="001B1A63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общего образования» </w:t>
            </w:r>
            <w:r w:rsidR="00C85251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(</w:t>
            </w:r>
            <w:r w:rsidR="00C85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ред. приказов от 26.11.2010 № 1241, от 22.09.</w:t>
            </w:r>
            <w:r w:rsidR="00C85251" w:rsidRPr="00320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 г. № 2357</w:t>
            </w:r>
            <w:r w:rsidR="00C85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от 18.12.2012 № 1060, </w:t>
            </w:r>
            <w:proofErr w:type="gramStart"/>
            <w:r w:rsidR="00C85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C85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29.12.2014 № 1643, от 31.12.2015 № 1576</w:t>
            </w:r>
            <w:r w:rsidR="00C85251" w:rsidRPr="00320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9F5710" w:rsidRDefault="009176A3" w:rsidP="009F5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</w:t>
            </w:r>
            <w:r w:rsidR="0088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представленная в Примерной осно</w:t>
            </w:r>
            <w:r w:rsidR="00C1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вной образовательной программе </w:t>
            </w:r>
            <w:r w:rsidR="00C8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710">
              <w:rPr>
                <w:rFonts w:ascii="Times New Roman" w:eastAsia="Calibri" w:hAnsi="Times New Roman"/>
                <w:sz w:val="24"/>
                <w:szCs w:val="28"/>
              </w:rPr>
              <w:t>№ 2/16-з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1/15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85251" w:rsidRPr="00320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(протокол от 8 апреля 2015 г. № 1/15</w:t>
            </w:r>
            <w:r w:rsidR="00C85251" w:rsidRPr="0033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8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Основная образовательная программа </w:t>
            </w:r>
            <w:r w:rsidR="00C8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МБОУ «СОШ № 83»</w:t>
            </w:r>
            <w:r w:rsidR="0058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линии УМК «Английский язык» серии «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для </w:t>
            </w:r>
            <w:r w:rsidR="00C85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85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авторов О. В. Афанасьевой, И. В. Михеевой. – </w:t>
            </w:r>
            <w:r w:rsidR="009F5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-е изд., </w:t>
            </w:r>
            <w:proofErr w:type="spellStart"/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М.: Дрофа, 2017.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F5710" w:rsidP="00C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9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51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C852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52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5251">
              <w:rPr>
                <w:rFonts w:ascii="Times New Roman" w:hAnsi="Times New Roman" w:cs="Times New Roman"/>
                <w:sz w:val="24"/>
                <w:szCs w:val="24"/>
              </w:rPr>
              <w:t>3 классе – 68 часов; в 4 классе – 68 часов.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Pr="009F5710" w:rsidRDefault="00C85251" w:rsidP="009F5710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3206B8">
              <w:rPr>
                <w:b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3206B8">
              <w:rPr>
                <w:b/>
                <w:bCs/>
                <w:color w:val="000000" w:themeColor="text1"/>
                <w:sz w:val="24"/>
                <w:szCs w:val="24"/>
              </w:rPr>
              <w:t xml:space="preserve">элементарной иноязычной коммуникативной компетенции </w:t>
            </w:r>
            <w:r w:rsidRPr="003206B8">
              <w:rPr>
                <w:color w:val="000000" w:themeColor="text1"/>
                <w:sz w:val="24"/>
                <w:szCs w:val="24"/>
              </w:rPr>
              <w:t xml:space="preserve">в совокупности пяти ее составляющих: речевой, языковой, </w:t>
            </w:r>
            <w:proofErr w:type="spellStart"/>
            <w:r w:rsidRPr="003206B8">
              <w:rPr>
                <w:color w:val="000000" w:themeColor="text1"/>
                <w:sz w:val="24"/>
                <w:szCs w:val="24"/>
              </w:rPr>
              <w:t>социокультурной</w:t>
            </w:r>
            <w:proofErr w:type="spellEnd"/>
            <w:r w:rsidRPr="003206B8">
              <w:rPr>
                <w:color w:val="000000" w:themeColor="text1"/>
                <w:sz w:val="24"/>
                <w:szCs w:val="24"/>
              </w:rPr>
              <w:t>, учебно-познавательной и компенсаторной компетенций.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481263" w:rsidP="00C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0">
              <w:rPr>
                <w:rFonts w:ascii="Times New Roman" w:hAnsi="Times New Roman"/>
                <w:sz w:val="24"/>
                <w:szCs w:val="24"/>
              </w:rPr>
              <w:t>УМК «Английский язык» серии «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 w:rsidR="00C85251">
              <w:rPr>
                <w:rFonts w:ascii="Times New Roman" w:hAnsi="Times New Roman"/>
                <w:sz w:val="24"/>
                <w:szCs w:val="24"/>
              </w:rPr>
              <w:t>2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>-</w:t>
            </w:r>
            <w:r w:rsidR="00C85251">
              <w:rPr>
                <w:rFonts w:ascii="Times New Roman" w:hAnsi="Times New Roman"/>
                <w:sz w:val="24"/>
                <w:szCs w:val="24"/>
              </w:rPr>
              <w:t>4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классов авторов О. В. Афанасьевой, И. В. Михеевой</w:t>
            </w:r>
            <w:r>
              <w:rPr>
                <w:rFonts w:ascii="Times New Roman" w:hAnsi="Times New Roman"/>
                <w:sz w:val="24"/>
                <w:szCs w:val="24"/>
              </w:rPr>
              <w:t>. – М.: Дрофа, 2020.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зачёт, контрольные работы по всем аспектам языка – </w:t>
            </w:r>
            <w:proofErr w:type="spellStart"/>
            <w:r w:rsidR="0048126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481263">
              <w:rPr>
                <w:rFonts w:ascii="Times New Roman" w:hAnsi="Times New Roman" w:cs="Times New Roman"/>
                <w:sz w:val="24"/>
                <w:szCs w:val="24"/>
              </w:rPr>
              <w:t>, чтению, письменной речи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,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5799"/>
    <w:rsid w:val="000C370E"/>
    <w:rsid w:val="0011477E"/>
    <w:rsid w:val="001236AA"/>
    <w:rsid w:val="00157A0F"/>
    <w:rsid w:val="001626A6"/>
    <w:rsid w:val="001724DE"/>
    <w:rsid w:val="00176653"/>
    <w:rsid w:val="001A11A3"/>
    <w:rsid w:val="001A5562"/>
    <w:rsid w:val="002400EE"/>
    <w:rsid w:val="002752E3"/>
    <w:rsid w:val="00284B16"/>
    <w:rsid w:val="002872DD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7723"/>
    <w:rsid w:val="003B6400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516B92"/>
    <w:rsid w:val="00541119"/>
    <w:rsid w:val="0054665C"/>
    <w:rsid w:val="0055281B"/>
    <w:rsid w:val="00555830"/>
    <w:rsid w:val="00560EE6"/>
    <w:rsid w:val="0058420B"/>
    <w:rsid w:val="00597E8B"/>
    <w:rsid w:val="005B7C0F"/>
    <w:rsid w:val="005C43DB"/>
    <w:rsid w:val="005D09EA"/>
    <w:rsid w:val="005F50D5"/>
    <w:rsid w:val="00614FAD"/>
    <w:rsid w:val="00640C7B"/>
    <w:rsid w:val="00660219"/>
    <w:rsid w:val="006735AA"/>
    <w:rsid w:val="00677F52"/>
    <w:rsid w:val="00690A27"/>
    <w:rsid w:val="006B2174"/>
    <w:rsid w:val="006D640E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514CA"/>
    <w:rsid w:val="00970EB1"/>
    <w:rsid w:val="009B3E25"/>
    <w:rsid w:val="009B50B7"/>
    <w:rsid w:val="009B5741"/>
    <w:rsid w:val="009D3351"/>
    <w:rsid w:val="009F5710"/>
    <w:rsid w:val="00A21F29"/>
    <w:rsid w:val="00A33960"/>
    <w:rsid w:val="00A602E9"/>
    <w:rsid w:val="00AC585F"/>
    <w:rsid w:val="00AC647F"/>
    <w:rsid w:val="00AE32F8"/>
    <w:rsid w:val="00AE6305"/>
    <w:rsid w:val="00B02089"/>
    <w:rsid w:val="00B0750B"/>
    <w:rsid w:val="00B20C8F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07E8E"/>
    <w:rsid w:val="00C136C7"/>
    <w:rsid w:val="00C156B1"/>
    <w:rsid w:val="00C158FE"/>
    <w:rsid w:val="00C2139B"/>
    <w:rsid w:val="00C33794"/>
    <w:rsid w:val="00C33BD6"/>
    <w:rsid w:val="00C45CDB"/>
    <w:rsid w:val="00C758A7"/>
    <w:rsid w:val="00C85251"/>
    <w:rsid w:val="00CA356E"/>
    <w:rsid w:val="00CC423E"/>
    <w:rsid w:val="00CF7425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3679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5247"/>
    <w:rsid w:val="00FF3597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6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1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6">
    <w:name w:val="List Paragraph"/>
    <w:basedOn w:val="a0"/>
    <w:link w:val="a7"/>
    <w:uiPriority w:val="34"/>
    <w:qFormat/>
    <w:rsid w:val="009F5710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9F5710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9F571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9F5710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Usero</cp:lastModifiedBy>
  <cp:revision>7</cp:revision>
  <dcterms:created xsi:type="dcterms:W3CDTF">2021-08-29T23:46:00Z</dcterms:created>
  <dcterms:modified xsi:type="dcterms:W3CDTF">2021-09-25T07:02:00Z</dcterms:modified>
</cp:coreProperties>
</file>