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5E" w:rsidRDefault="006D39E2" w:rsidP="00066C5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6120765" cy="8425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ВУД история рус 6 7 кл..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8425180"/>
                    </a:xfrm>
                    <a:prstGeom prst="rect">
                      <a:avLst/>
                    </a:prstGeom>
                  </pic:spPr>
                </pic:pic>
              </a:graphicData>
            </a:graphic>
          </wp:inline>
        </w:drawing>
      </w:r>
    </w:p>
    <w:p w:rsidR="00A82BB9" w:rsidRDefault="00A82BB9" w:rsidP="00066C5E">
      <w:pPr>
        <w:spacing w:after="0" w:line="240" w:lineRule="auto"/>
        <w:ind w:left="5664" w:firstLine="708"/>
        <w:jc w:val="center"/>
        <w:rPr>
          <w:rFonts w:ascii="Times New Roman" w:hAnsi="Times New Roman" w:cs="Times New Roman"/>
          <w:b/>
          <w:sz w:val="24"/>
          <w:szCs w:val="24"/>
        </w:rPr>
      </w:pPr>
    </w:p>
    <w:p w:rsidR="00A82BB9" w:rsidRDefault="00A82BB9" w:rsidP="00066C5E">
      <w:pPr>
        <w:spacing w:after="0" w:line="240" w:lineRule="auto"/>
        <w:ind w:left="5664" w:firstLine="708"/>
        <w:jc w:val="center"/>
        <w:rPr>
          <w:rFonts w:ascii="Times New Roman" w:hAnsi="Times New Roman" w:cs="Times New Roman"/>
          <w:b/>
          <w:sz w:val="24"/>
          <w:szCs w:val="24"/>
        </w:rPr>
      </w:pPr>
    </w:p>
    <w:p w:rsidR="00A82BB9" w:rsidRDefault="00A82BB9" w:rsidP="00AC0E53">
      <w:pPr>
        <w:spacing w:after="0" w:line="240" w:lineRule="auto"/>
        <w:rPr>
          <w:rFonts w:ascii="Times New Roman" w:hAnsi="Times New Roman" w:cs="Times New Roman"/>
          <w:b/>
          <w:sz w:val="24"/>
          <w:szCs w:val="24"/>
        </w:rPr>
      </w:pPr>
    </w:p>
    <w:p w:rsidR="006D39E2" w:rsidRPr="00AC0E53" w:rsidRDefault="006D39E2" w:rsidP="00AC0E53">
      <w:pPr>
        <w:spacing w:after="0" w:line="240" w:lineRule="auto"/>
        <w:rPr>
          <w:rFonts w:ascii="Times New Roman" w:hAnsi="Times New Roman" w:cs="Times New Roman"/>
          <w:b/>
          <w:sz w:val="24"/>
          <w:szCs w:val="24"/>
        </w:rPr>
      </w:pPr>
      <w:bookmarkStart w:id="0" w:name="_GoBack"/>
      <w:bookmarkEnd w:id="0"/>
    </w:p>
    <w:p w:rsidR="00A82BB9" w:rsidRPr="00AC0E53" w:rsidRDefault="00AC0E53" w:rsidP="00AC0E53">
      <w:pPr>
        <w:spacing w:after="0" w:line="240" w:lineRule="auto"/>
        <w:jc w:val="center"/>
        <w:rPr>
          <w:rFonts w:ascii="Times New Roman" w:hAnsi="Times New Roman" w:cs="Times New Roman"/>
          <w:b/>
          <w:sz w:val="24"/>
          <w:szCs w:val="24"/>
        </w:rPr>
      </w:pPr>
      <w:r w:rsidRPr="00AC0E53">
        <w:rPr>
          <w:rFonts w:ascii="Times New Roman" w:hAnsi="Times New Roman" w:cs="Times New Roman"/>
          <w:b/>
          <w:sz w:val="24"/>
          <w:szCs w:val="24"/>
        </w:rPr>
        <w:lastRenderedPageBreak/>
        <w:t>ОГЛАВЛЕНИЕ</w:t>
      </w:r>
    </w:p>
    <w:p w:rsidR="00656729" w:rsidRPr="00AC0E53" w:rsidRDefault="00656729" w:rsidP="00AC0E53">
      <w:pPr>
        <w:autoSpaceDE w:val="0"/>
        <w:autoSpaceDN w:val="0"/>
        <w:adjustRightInd w:val="0"/>
        <w:spacing w:after="0" w:line="240" w:lineRule="auto"/>
        <w:jc w:val="both"/>
        <w:rPr>
          <w:rFonts w:ascii="Times New Roman" w:hAnsi="Times New Roman" w:cs="Times New Roman"/>
          <w:sz w:val="24"/>
          <w:szCs w:val="24"/>
        </w:rPr>
      </w:pPr>
      <w:r w:rsidRPr="00AC0E53">
        <w:rPr>
          <w:rFonts w:ascii="Times New Roman" w:hAnsi="Times New Roman" w:cs="Times New Roman"/>
          <w:sz w:val="24"/>
          <w:szCs w:val="24"/>
        </w:rPr>
        <w:t>Пояснительная записка .....................................</w:t>
      </w:r>
      <w:r w:rsidR="00CA7FD1" w:rsidRPr="00AC0E53">
        <w:rPr>
          <w:rFonts w:ascii="Times New Roman" w:hAnsi="Times New Roman" w:cs="Times New Roman"/>
          <w:sz w:val="24"/>
          <w:szCs w:val="24"/>
        </w:rPr>
        <w:t>...............................</w:t>
      </w:r>
      <w:r w:rsidR="00AC0E53">
        <w:rPr>
          <w:rFonts w:ascii="Times New Roman" w:hAnsi="Times New Roman" w:cs="Times New Roman"/>
          <w:sz w:val="24"/>
          <w:szCs w:val="24"/>
        </w:rPr>
        <w:t>.................................................</w:t>
      </w:r>
      <w:r w:rsidR="00CA7FD1" w:rsidRPr="00AC0E53">
        <w:rPr>
          <w:rFonts w:ascii="Times New Roman" w:hAnsi="Times New Roman" w:cs="Times New Roman"/>
          <w:sz w:val="24"/>
          <w:szCs w:val="24"/>
        </w:rPr>
        <w:t>3</w:t>
      </w:r>
    </w:p>
    <w:p w:rsidR="00656729" w:rsidRPr="00AC0E53" w:rsidRDefault="00656729" w:rsidP="00AC0E53">
      <w:pPr>
        <w:autoSpaceDE w:val="0"/>
        <w:autoSpaceDN w:val="0"/>
        <w:adjustRightInd w:val="0"/>
        <w:spacing w:after="0" w:line="240" w:lineRule="auto"/>
        <w:jc w:val="both"/>
        <w:rPr>
          <w:rFonts w:ascii="Times New Roman" w:hAnsi="Times New Roman" w:cs="Times New Roman"/>
          <w:sz w:val="24"/>
          <w:szCs w:val="24"/>
        </w:rPr>
      </w:pPr>
      <w:r w:rsidRPr="00AC0E53">
        <w:rPr>
          <w:rFonts w:ascii="Times New Roman" w:hAnsi="Times New Roman" w:cs="Times New Roman"/>
          <w:sz w:val="24"/>
          <w:szCs w:val="24"/>
        </w:rPr>
        <w:t>Планируемые результаты освоения учеб</w:t>
      </w:r>
      <w:r w:rsidR="00AC0E53">
        <w:rPr>
          <w:rFonts w:ascii="Times New Roman" w:hAnsi="Times New Roman" w:cs="Times New Roman"/>
          <w:sz w:val="24"/>
          <w:szCs w:val="24"/>
        </w:rPr>
        <w:t>ного курса ......................................................................</w:t>
      </w:r>
      <w:r w:rsidR="00CA7FD1" w:rsidRPr="00AC0E53">
        <w:rPr>
          <w:rFonts w:ascii="Times New Roman" w:hAnsi="Times New Roman" w:cs="Times New Roman"/>
          <w:sz w:val="24"/>
          <w:szCs w:val="24"/>
        </w:rPr>
        <w:t>4</w:t>
      </w:r>
    </w:p>
    <w:p w:rsidR="00656729" w:rsidRPr="00AC0E53" w:rsidRDefault="00656729" w:rsidP="00AC0E53">
      <w:pPr>
        <w:autoSpaceDE w:val="0"/>
        <w:autoSpaceDN w:val="0"/>
        <w:adjustRightInd w:val="0"/>
        <w:spacing w:after="0" w:line="240" w:lineRule="auto"/>
        <w:jc w:val="both"/>
        <w:rPr>
          <w:rFonts w:ascii="Times New Roman" w:hAnsi="Times New Roman" w:cs="Times New Roman"/>
          <w:sz w:val="24"/>
          <w:szCs w:val="24"/>
        </w:rPr>
      </w:pPr>
      <w:r w:rsidRPr="00AC0E53">
        <w:rPr>
          <w:rFonts w:ascii="Times New Roman" w:hAnsi="Times New Roman" w:cs="Times New Roman"/>
          <w:sz w:val="24"/>
          <w:szCs w:val="24"/>
        </w:rPr>
        <w:t>Соде</w:t>
      </w:r>
      <w:r w:rsidR="00AC0E53">
        <w:rPr>
          <w:rFonts w:ascii="Times New Roman" w:hAnsi="Times New Roman" w:cs="Times New Roman"/>
          <w:sz w:val="24"/>
          <w:szCs w:val="24"/>
        </w:rPr>
        <w:t>ржание программы ....................................................................................................................</w:t>
      </w:r>
      <w:r w:rsidR="00CA7FD1" w:rsidRPr="00AC0E53">
        <w:rPr>
          <w:rFonts w:ascii="Times New Roman" w:hAnsi="Times New Roman" w:cs="Times New Roman"/>
          <w:sz w:val="24"/>
          <w:szCs w:val="24"/>
        </w:rPr>
        <w:t>5</w:t>
      </w:r>
    </w:p>
    <w:p w:rsidR="00656729" w:rsidRPr="00AC0E53" w:rsidRDefault="00656729" w:rsidP="00AC0E53">
      <w:pPr>
        <w:spacing w:after="0"/>
        <w:jc w:val="both"/>
        <w:rPr>
          <w:rFonts w:ascii="Times New Roman" w:hAnsi="Times New Roman" w:cs="Times New Roman"/>
          <w:sz w:val="24"/>
          <w:szCs w:val="24"/>
        </w:rPr>
      </w:pPr>
      <w:r w:rsidRPr="00AC0E53">
        <w:rPr>
          <w:rFonts w:ascii="Times New Roman" w:hAnsi="Times New Roman" w:cs="Times New Roman"/>
          <w:sz w:val="24"/>
          <w:szCs w:val="24"/>
        </w:rPr>
        <w:t>Учебно-тематический план.........................</w:t>
      </w:r>
      <w:r w:rsidR="00AC0E53">
        <w:rPr>
          <w:rFonts w:ascii="Times New Roman" w:hAnsi="Times New Roman" w:cs="Times New Roman"/>
          <w:sz w:val="24"/>
          <w:szCs w:val="24"/>
        </w:rPr>
        <w:t>......................................................................................</w:t>
      </w:r>
      <w:r w:rsidR="00CA7FD1" w:rsidRPr="00AC0E53">
        <w:rPr>
          <w:rFonts w:ascii="Times New Roman" w:hAnsi="Times New Roman" w:cs="Times New Roman"/>
          <w:sz w:val="24"/>
          <w:szCs w:val="24"/>
        </w:rPr>
        <w:t>6</w:t>
      </w:r>
    </w:p>
    <w:p w:rsidR="00656729" w:rsidRPr="00AC0E53" w:rsidRDefault="00AC0E53" w:rsidP="00AC0E53">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r w:rsidR="00656729" w:rsidRPr="00AC0E53">
        <w:rPr>
          <w:rFonts w:ascii="Times New Roman" w:hAnsi="Times New Roman" w:cs="Times New Roman"/>
          <w:sz w:val="24"/>
          <w:szCs w:val="24"/>
        </w:rPr>
        <w:t>Учебно-методи</w:t>
      </w:r>
      <w:r>
        <w:rPr>
          <w:rFonts w:ascii="Times New Roman" w:hAnsi="Times New Roman" w:cs="Times New Roman"/>
          <w:sz w:val="24"/>
          <w:szCs w:val="24"/>
        </w:rPr>
        <w:t>ческое и материально-техническое обеспечение курса.…...</w:t>
      </w:r>
      <w:r w:rsidR="00656729" w:rsidRPr="00AC0E53">
        <w:rPr>
          <w:rFonts w:ascii="Times New Roman" w:hAnsi="Times New Roman" w:cs="Times New Roman"/>
          <w:sz w:val="24"/>
          <w:szCs w:val="24"/>
        </w:rPr>
        <w:t>..</w:t>
      </w:r>
      <w:r w:rsidR="00CA7FD1" w:rsidRPr="00AC0E53">
        <w:rPr>
          <w:rFonts w:ascii="Times New Roman" w:hAnsi="Times New Roman" w:cs="Times New Roman"/>
          <w:sz w:val="24"/>
          <w:szCs w:val="24"/>
        </w:rPr>
        <w:t>.14</w:t>
      </w: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AC0E53" w:rsidRDefault="00AC0E53" w:rsidP="001B1AD6">
      <w:pPr>
        <w:shd w:val="clear" w:color="auto" w:fill="FFFFFF"/>
        <w:spacing w:after="0" w:line="240" w:lineRule="auto"/>
        <w:ind w:firstLine="567"/>
        <w:jc w:val="center"/>
        <w:rPr>
          <w:rFonts w:ascii="Times New Roman" w:hAnsi="Times New Roman" w:cs="Times New Roman"/>
          <w:sz w:val="28"/>
          <w:szCs w:val="28"/>
        </w:rPr>
      </w:pPr>
    </w:p>
    <w:p w:rsidR="00AC0E53" w:rsidRDefault="00AC0E53"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hAnsi="Times New Roman" w:cs="Times New Roman"/>
          <w:sz w:val="28"/>
          <w:szCs w:val="28"/>
        </w:rPr>
      </w:pPr>
    </w:p>
    <w:p w:rsidR="00656729" w:rsidRDefault="00656729" w:rsidP="001B1AD6">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p>
    <w:p w:rsidR="00AC0E53" w:rsidRPr="00AC0E53" w:rsidRDefault="001B1AD6" w:rsidP="00AC0E53">
      <w:pPr>
        <w:shd w:val="clear" w:color="auto" w:fill="FFFFFF"/>
        <w:spacing w:line="240" w:lineRule="auto"/>
        <w:ind w:firstLine="567"/>
        <w:jc w:val="center"/>
        <w:rPr>
          <w:rFonts w:ascii="Times New Roman" w:eastAsia="Times New Roman" w:hAnsi="Times New Roman" w:cs="Times New Roman"/>
          <w:b/>
          <w:color w:val="000000"/>
          <w:sz w:val="24"/>
          <w:szCs w:val="24"/>
          <w:lang w:eastAsia="ru-RU"/>
        </w:rPr>
      </w:pPr>
      <w:r w:rsidRPr="00AC0E53">
        <w:rPr>
          <w:rFonts w:ascii="Times New Roman" w:eastAsia="Times New Roman" w:hAnsi="Times New Roman" w:cs="Times New Roman"/>
          <w:b/>
          <w:color w:val="000000"/>
          <w:sz w:val="24"/>
          <w:szCs w:val="24"/>
          <w:lang w:eastAsia="ru-RU"/>
        </w:rPr>
        <w:lastRenderedPageBreak/>
        <w:t>Пояснительная записка</w:t>
      </w:r>
    </w:p>
    <w:p w:rsidR="00747137" w:rsidRPr="00AC0E53" w:rsidRDefault="00747137" w:rsidP="00AC0E5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Программа «</w:t>
      </w:r>
      <w:r w:rsidR="00462B19" w:rsidRPr="00AC0E53">
        <w:rPr>
          <w:rFonts w:ascii="Times New Roman" w:eastAsia="Times New Roman" w:hAnsi="Times New Roman" w:cs="Times New Roman"/>
          <w:bCs/>
          <w:color w:val="000000"/>
          <w:sz w:val="24"/>
          <w:szCs w:val="24"/>
          <w:lang w:eastAsia="ru-RU"/>
        </w:rPr>
        <w:t xml:space="preserve">История русской культуры </w:t>
      </w:r>
      <w:r w:rsidR="00462B19" w:rsidRPr="00AC0E53">
        <w:rPr>
          <w:rFonts w:ascii="Times New Roman" w:eastAsia="Times New Roman" w:hAnsi="Times New Roman" w:cs="Times New Roman"/>
          <w:bCs/>
          <w:color w:val="000000"/>
          <w:sz w:val="24"/>
          <w:szCs w:val="24"/>
          <w:lang w:val="en-US" w:eastAsia="ru-RU"/>
        </w:rPr>
        <w:t>IX</w:t>
      </w:r>
      <w:r w:rsidR="00462B19" w:rsidRPr="00AC0E53">
        <w:rPr>
          <w:rFonts w:ascii="Times New Roman" w:eastAsia="Times New Roman" w:hAnsi="Times New Roman" w:cs="Times New Roman"/>
          <w:bCs/>
          <w:color w:val="000000"/>
          <w:sz w:val="24"/>
          <w:szCs w:val="24"/>
          <w:lang w:eastAsia="ru-RU"/>
        </w:rPr>
        <w:t>–</w:t>
      </w:r>
      <w:r w:rsidR="00462B19" w:rsidRPr="00AC0E53">
        <w:rPr>
          <w:rFonts w:ascii="Times New Roman" w:eastAsia="Times New Roman" w:hAnsi="Times New Roman" w:cs="Times New Roman"/>
          <w:bCs/>
          <w:color w:val="000000"/>
          <w:sz w:val="24"/>
          <w:szCs w:val="24"/>
          <w:lang w:val="en-US" w:eastAsia="ru-RU"/>
        </w:rPr>
        <w:t>XVI</w:t>
      </w:r>
      <w:r w:rsidR="00462B19" w:rsidRPr="00AC0E53">
        <w:rPr>
          <w:rFonts w:ascii="Times New Roman" w:eastAsia="Times New Roman" w:hAnsi="Times New Roman" w:cs="Times New Roman"/>
          <w:bCs/>
          <w:color w:val="000000"/>
          <w:sz w:val="24"/>
          <w:szCs w:val="24"/>
          <w:lang w:eastAsia="ru-RU"/>
        </w:rPr>
        <w:t xml:space="preserve"> вв.</w:t>
      </w:r>
      <w:r w:rsidRPr="00AC0E53">
        <w:rPr>
          <w:rFonts w:ascii="Times New Roman" w:eastAsia="Times New Roman" w:hAnsi="Times New Roman" w:cs="Times New Roman"/>
          <w:color w:val="000000"/>
          <w:sz w:val="24"/>
          <w:szCs w:val="24"/>
          <w:lang w:eastAsia="ru-RU"/>
        </w:rPr>
        <w:t>» имеет научно-позн</w:t>
      </w:r>
      <w:r w:rsidR="00462B19" w:rsidRPr="00AC0E53">
        <w:rPr>
          <w:rFonts w:ascii="Times New Roman" w:eastAsia="Times New Roman" w:hAnsi="Times New Roman" w:cs="Times New Roman"/>
          <w:color w:val="000000"/>
          <w:sz w:val="24"/>
          <w:szCs w:val="24"/>
          <w:lang w:eastAsia="ru-RU"/>
        </w:rPr>
        <w:t>авательную (общекультурную</w:t>
      </w:r>
      <w:r w:rsidRPr="00AC0E53">
        <w:rPr>
          <w:rFonts w:ascii="Times New Roman" w:eastAsia="Times New Roman" w:hAnsi="Times New Roman" w:cs="Times New Roman"/>
          <w:color w:val="000000"/>
          <w:sz w:val="24"/>
          <w:szCs w:val="24"/>
          <w:lang w:eastAsia="ru-RU"/>
        </w:rPr>
        <w:t>) направленность</w:t>
      </w:r>
      <w:r w:rsidRPr="00AC0E53">
        <w:rPr>
          <w:rFonts w:ascii="Times New Roman" w:eastAsia="Times New Roman" w:hAnsi="Times New Roman" w:cs="Times New Roman"/>
          <w:b/>
          <w:bCs/>
          <w:color w:val="000000"/>
          <w:sz w:val="24"/>
          <w:szCs w:val="24"/>
          <w:lang w:eastAsia="ru-RU"/>
        </w:rPr>
        <w:t> </w:t>
      </w:r>
      <w:r w:rsidRPr="00AC0E53">
        <w:rPr>
          <w:rFonts w:ascii="Times New Roman" w:eastAsia="Times New Roman" w:hAnsi="Times New Roman" w:cs="Times New Roman"/>
          <w:color w:val="000000"/>
          <w:sz w:val="24"/>
          <w:szCs w:val="24"/>
          <w:lang w:eastAsia="ru-RU"/>
        </w:rPr>
        <w:t>и представляет собой вариант программы организации вн</w:t>
      </w:r>
      <w:r w:rsidR="00462B19" w:rsidRPr="00AC0E53">
        <w:rPr>
          <w:rFonts w:ascii="Times New Roman" w:eastAsia="Times New Roman" w:hAnsi="Times New Roman" w:cs="Times New Roman"/>
          <w:color w:val="000000"/>
          <w:sz w:val="24"/>
          <w:szCs w:val="24"/>
          <w:lang w:eastAsia="ru-RU"/>
        </w:rPr>
        <w:t>еурочной деятельности учащихся 6</w:t>
      </w:r>
      <w:r w:rsidR="00656729" w:rsidRPr="00AC0E53">
        <w:rPr>
          <w:rFonts w:ascii="Times New Roman" w:eastAsia="Times New Roman" w:hAnsi="Times New Roman" w:cs="Times New Roman"/>
          <w:color w:val="000000"/>
          <w:sz w:val="24"/>
          <w:szCs w:val="24"/>
          <w:lang w:eastAsia="ru-RU"/>
        </w:rPr>
        <w:t>-7 классов</w:t>
      </w:r>
      <w:r w:rsidRPr="00AC0E53">
        <w:rPr>
          <w:rFonts w:ascii="Times New Roman" w:eastAsia="Times New Roman" w:hAnsi="Times New Roman" w:cs="Times New Roman"/>
          <w:color w:val="000000"/>
          <w:sz w:val="24"/>
          <w:szCs w:val="24"/>
          <w:lang w:eastAsia="ru-RU"/>
        </w:rPr>
        <w:t xml:space="preserve"> в рамках реализации ФГОС.</w:t>
      </w:r>
    </w:p>
    <w:p w:rsidR="00B52EE5" w:rsidRPr="00AC0E53" w:rsidRDefault="00B52EE5" w:rsidP="00AC0E53">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Программа внеурочной деятельности составлена в соответствии с требованиями Закона РФ «Об образовании в Российской Федерации», Федерального государственного образовательного</w:t>
      </w:r>
      <w:r w:rsidR="001B1AD6" w:rsidRPr="00AC0E53">
        <w:rPr>
          <w:rFonts w:ascii="Times New Roman" w:hAnsi="Times New Roman" w:cs="Times New Roman"/>
          <w:sz w:val="24"/>
          <w:szCs w:val="24"/>
        </w:rPr>
        <w:t xml:space="preserve"> </w:t>
      </w:r>
      <w:r w:rsidRPr="00AC0E53">
        <w:rPr>
          <w:rFonts w:ascii="Times New Roman" w:hAnsi="Times New Roman" w:cs="Times New Roman"/>
          <w:sz w:val="24"/>
          <w:szCs w:val="24"/>
        </w:rPr>
        <w:t>стандарта основного общего образования, Примерной общеобразовательной программы</w:t>
      </w:r>
      <w:r w:rsidR="00992924" w:rsidRPr="00AC0E53">
        <w:rPr>
          <w:rFonts w:ascii="Times New Roman" w:hAnsi="Times New Roman" w:cs="Times New Roman"/>
          <w:sz w:val="24"/>
          <w:szCs w:val="24"/>
        </w:rPr>
        <w:t xml:space="preserve"> основного общего образования</w:t>
      </w:r>
      <w:r w:rsidRPr="00AC0E53">
        <w:rPr>
          <w:rFonts w:ascii="Times New Roman" w:hAnsi="Times New Roman" w:cs="Times New Roman"/>
          <w:sz w:val="24"/>
          <w:szCs w:val="24"/>
        </w:rPr>
        <w:t>.</w:t>
      </w:r>
    </w:p>
    <w:p w:rsidR="00747137" w:rsidRPr="00AC0E53" w:rsidRDefault="00747137" w:rsidP="001B1AD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b/>
          <w:color w:val="000000"/>
          <w:sz w:val="24"/>
          <w:szCs w:val="24"/>
          <w:lang w:eastAsia="ru-RU"/>
        </w:rPr>
        <w:t xml:space="preserve">Актуальность </w:t>
      </w:r>
      <w:r w:rsidRPr="00AC0E53">
        <w:rPr>
          <w:rFonts w:ascii="Times New Roman" w:eastAsia="Times New Roman" w:hAnsi="Times New Roman" w:cs="Times New Roman"/>
          <w:color w:val="000000"/>
          <w:sz w:val="24"/>
          <w:szCs w:val="24"/>
          <w:lang w:eastAsia="ru-RU"/>
        </w:rPr>
        <w:t>разработки и создания данной программы обусловлена тем, что она позволяет устранить</w:t>
      </w:r>
      <w:r w:rsidR="001B1AD6" w:rsidRPr="00AC0E53">
        <w:rPr>
          <w:rFonts w:ascii="Times New Roman" w:eastAsia="Times New Roman" w:hAnsi="Times New Roman" w:cs="Times New Roman"/>
          <w:color w:val="000000"/>
          <w:sz w:val="24"/>
          <w:szCs w:val="24"/>
          <w:lang w:eastAsia="ru-RU"/>
        </w:rPr>
        <w:t xml:space="preserve"> </w:t>
      </w:r>
      <w:r w:rsidRPr="00AC0E53">
        <w:rPr>
          <w:rFonts w:ascii="Times New Roman" w:eastAsia="Times New Roman" w:hAnsi="Times New Roman" w:cs="Times New Roman"/>
          <w:color w:val="000000"/>
          <w:sz w:val="24"/>
          <w:szCs w:val="24"/>
          <w:lang w:eastAsia="ru-RU"/>
        </w:rPr>
        <w:t>противоречия между требованиями программы и потребностями учащихся в дополнительных знаниях по истории</w:t>
      </w:r>
      <w:r w:rsidR="00E551E1" w:rsidRPr="00AC0E53">
        <w:rPr>
          <w:rFonts w:ascii="Times New Roman" w:eastAsia="Times New Roman" w:hAnsi="Times New Roman" w:cs="Times New Roman"/>
          <w:color w:val="000000"/>
          <w:sz w:val="24"/>
          <w:szCs w:val="24"/>
          <w:lang w:eastAsia="ru-RU"/>
        </w:rPr>
        <w:t xml:space="preserve"> культуры и быта народов России</w:t>
      </w:r>
      <w:r w:rsidRPr="00AC0E53">
        <w:rPr>
          <w:rFonts w:ascii="Times New Roman" w:eastAsia="Times New Roman" w:hAnsi="Times New Roman" w:cs="Times New Roman"/>
          <w:color w:val="000000"/>
          <w:sz w:val="24"/>
          <w:szCs w:val="24"/>
          <w:lang w:eastAsia="ru-RU"/>
        </w:rPr>
        <w:t xml:space="preserve"> и применении полученных знаний на практике; условиями работы в классно-урочной системе преподавания истории и потребностями учащихся реализовать свой творческий потенциал.</w:t>
      </w:r>
    </w:p>
    <w:p w:rsidR="00BF09CA" w:rsidRPr="00AC0E53" w:rsidRDefault="00BF09CA" w:rsidP="001B1AD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 xml:space="preserve">Программа состоит из </w:t>
      </w:r>
      <w:r w:rsidR="00992924" w:rsidRPr="00AC0E53">
        <w:rPr>
          <w:rFonts w:ascii="Times New Roman" w:eastAsia="Times New Roman" w:hAnsi="Times New Roman" w:cs="Times New Roman"/>
          <w:color w:val="000000"/>
          <w:sz w:val="24"/>
          <w:szCs w:val="24"/>
          <w:lang w:eastAsia="ru-RU"/>
        </w:rPr>
        <w:t>68</w:t>
      </w:r>
      <w:r w:rsidRPr="00AC0E53">
        <w:rPr>
          <w:rFonts w:ascii="Times New Roman" w:eastAsia="Times New Roman" w:hAnsi="Times New Roman" w:cs="Times New Roman"/>
          <w:color w:val="000000"/>
          <w:sz w:val="24"/>
          <w:szCs w:val="24"/>
          <w:lang w:eastAsia="ru-RU"/>
        </w:rPr>
        <w:t xml:space="preserve"> часов,</w:t>
      </w:r>
      <w:r w:rsidR="001B1AD6" w:rsidRPr="00AC0E53">
        <w:rPr>
          <w:rFonts w:ascii="Times New Roman" w:eastAsia="Times New Roman" w:hAnsi="Times New Roman" w:cs="Times New Roman"/>
          <w:color w:val="000000"/>
          <w:sz w:val="24"/>
          <w:szCs w:val="24"/>
          <w:lang w:eastAsia="ru-RU"/>
        </w:rPr>
        <w:t xml:space="preserve"> </w:t>
      </w:r>
      <w:r w:rsidR="00656729" w:rsidRPr="00AC0E53">
        <w:rPr>
          <w:rFonts w:ascii="Times New Roman" w:eastAsia="Times New Roman" w:hAnsi="Times New Roman" w:cs="Times New Roman"/>
          <w:color w:val="000000"/>
          <w:sz w:val="24"/>
          <w:szCs w:val="24"/>
          <w:lang w:eastAsia="ru-RU"/>
        </w:rPr>
        <w:t>(2 года)</w:t>
      </w:r>
      <w:r w:rsidR="001B0676" w:rsidRPr="00AC0E53">
        <w:rPr>
          <w:rFonts w:ascii="Times New Roman" w:eastAsia="Times New Roman" w:hAnsi="Times New Roman" w:cs="Times New Roman"/>
          <w:color w:val="000000"/>
          <w:sz w:val="24"/>
          <w:szCs w:val="24"/>
          <w:lang w:eastAsia="ru-RU"/>
        </w:rPr>
        <w:t>: 34 ч.- в 6 классе; 34 ч.- в 7 классе;</w:t>
      </w:r>
      <w:r w:rsidR="00656729" w:rsidRPr="00AC0E53">
        <w:rPr>
          <w:rFonts w:ascii="Times New Roman" w:eastAsia="Times New Roman" w:hAnsi="Times New Roman" w:cs="Times New Roman"/>
          <w:color w:val="000000"/>
          <w:sz w:val="24"/>
          <w:szCs w:val="24"/>
          <w:lang w:eastAsia="ru-RU"/>
        </w:rPr>
        <w:t xml:space="preserve"> </w:t>
      </w:r>
      <w:r w:rsidRPr="00AC0E53">
        <w:rPr>
          <w:rFonts w:ascii="Times New Roman" w:eastAsia="Times New Roman" w:hAnsi="Times New Roman" w:cs="Times New Roman"/>
          <w:color w:val="000000"/>
          <w:sz w:val="24"/>
          <w:szCs w:val="24"/>
          <w:lang w:eastAsia="ru-RU"/>
        </w:rPr>
        <w:t>в неделю</w:t>
      </w:r>
      <w:r w:rsidR="001B1AD6" w:rsidRPr="00AC0E53">
        <w:rPr>
          <w:rFonts w:ascii="Times New Roman" w:eastAsia="Times New Roman" w:hAnsi="Times New Roman" w:cs="Times New Roman"/>
          <w:color w:val="000000"/>
          <w:sz w:val="24"/>
          <w:szCs w:val="24"/>
          <w:lang w:eastAsia="ru-RU"/>
        </w:rPr>
        <w:t xml:space="preserve"> </w:t>
      </w:r>
      <w:r w:rsidRPr="00AC0E53">
        <w:rPr>
          <w:rFonts w:ascii="Times New Roman" w:eastAsia="Times New Roman" w:hAnsi="Times New Roman" w:cs="Times New Roman"/>
          <w:color w:val="000000"/>
          <w:sz w:val="24"/>
          <w:szCs w:val="24"/>
          <w:lang w:eastAsia="ru-RU"/>
        </w:rPr>
        <w:t xml:space="preserve">- </w:t>
      </w:r>
      <w:r w:rsidR="00656729" w:rsidRPr="00AC0E53">
        <w:rPr>
          <w:rFonts w:ascii="Times New Roman" w:eastAsia="Times New Roman" w:hAnsi="Times New Roman" w:cs="Times New Roman"/>
          <w:color w:val="000000"/>
          <w:sz w:val="24"/>
          <w:szCs w:val="24"/>
          <w:lang w:eastAsia="ru-RU"/>
        </w:rPr>
        <w:t>1</w:t>
      </w:r>
      <w:r w:rsidR="00992924" w:rsidRPr="00AC0E53">
        <w:rPr>
          <w:rFonts w:ascii="Times New Roman" w:eastAsia="Times New Roman" w:hAnsi="Times New Roman" w:cs="Times New Roman"/>
          <w:color w:val="000000"/>
          <w:sz w:val="24"/>
          <w:szCs w:val="24"/>
          <w:lang w:eastAsia="ru-RU"/>
        </w:rPr>
        <w:t xml:space="preserve"> </w:t>
      </w:r>
      <w:r w:rsidRPr="00AC0E53">
        <w:rPr>
          <w:rFonts w:ascii="Times New Roman" w:eastAsia="Times New Roman" w:hAnsi="Times New Roman" w:cs="Times New Roman"/>
          <w:color w:val="000000"/>
          <w:sz w:val="24"/>
          <w:szCs w:val="24"/>
          <w:lang w:eastAsia="ru-RU"/>
        </w:rPr>
        <w:t>час.</w:t>
      </w:r>
    </w:p>
    <w:p w:rsidR="001B1AD6" w:rsidRPr="00AC0E53" w:rsidRDefault="00C1066F" w:rsidP="001B1AD6">
      <w:pPr>
        <w:spacing w:after="0" w:line="240" w:lineRule="auto"/>
        <w:ind w:firstLine="567"/>
        <w:contextualSpacing/>
        <w:jc w:val="both"/>
        <w:rPr>
          <w:rFonts w:ascii="Times New Roman" w:hAnsi="Times New Roman" w:cs="Times New Roman"/>
          <w:sz w:val="24"/>
          <w:szCs w:val="24"/>
        </w:rPr>
      </w:pPr>
      <w:r w:rsidRPr="00AC0E53">
        <w:rPr>
          <w:rFonts w:ascii="Times New Roman" w:hAnsi="Times New Roman" w:cs="Times New Roman"/>
          <w:b/>
          <w:sz w:val="24"/>
          <w:szCs w:val="24"/>
        </w:rPr>
        <w:t>Цель</w:t>
      </w:r>
      <w:r w:rsidR="001B1AD6" w:rsidRPr="00AC0E53">
        <w:rPr>
          <w:rFonts w:ascii="Times New Roman" w:hAnsi="Times New Roman" w:cs="Times New Roman"/>
          <w:sz w:val="24"/>
          <w:szCs w:val="24"/>
        </w:rPr>
        <w:t>:</w:t>
      </w:r>
    </w:p>
    <w:p w:rsidR="00C1066F" w:rsidRPr="00AC0E53" w:rsidRDefault="00C1066F" w:rsidP="001B1AD6">
      <w:pPr>
        <w:spacing w:after="0" w:line="240" w:lineRule="auto"/>
        <w:ind w:firstLine="567"/>
        <w:contextualSpacing/>
        <w:jc w:val="both"/>
        <w:rPr>
          <w:rFonts w:ascii="Times New Roman" w:hAnsi="Times New Roman" w:cs="Times New Roman"/>
          <w:sz w:val="24"/>
          <w:szCs w:val="24"/>
        </w:rPr>
      </w:pPr>
      <w:r w:rsidRPr="00AC0E53">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4B4ACC" w:rsidRPr="00AC0E53" w:rsidRDefault="004B4ACC" w:rsidP="001B1AD6">
      <w:pPr>
        <w:spacing w:after="0" w:line="240" w:lineRule="auto"/>
        <w:ind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b/>
          <w:bCs/>
          <w:iCs/>
          <w:color w:val="000000"/>
          <w:sz w:val="24"/>
          <w:szCs w:val="24"/>
          <w:lang w:eastAsia="ru-RU"/>
        </w:rPr>
        <w:t>Задачи:</w:t>
      </w:r>
    </w:p>
    <w:p w:rsidR="004B4ACC" w:rsidRPr="00AC0E53" w:rsidRDefault="00D47E7D"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повысить мотивацию обучающихся</w:t>
      </w:r>
      <w:r w:rsidR="004B4ACC" w:rsidRPr="00AC0E53">
        <w:rPr>
          <w:rFonts w:ascii="Times New Roman" w:eastAsia="Times New Roman" w:hAnsi="Times New Roman" w:cs="Times New Roman"/>
          <w:color w:val="000000"/>
          <w:sz w:val="24"/>
          <w:szCs w:val="24"/>
          <w:lang w:eastAsia="ru-RU"/>
        </w:rPr>
        <w:t xml:space="preserve"> за счет нетрадиционных форм подачи материала, проектной деятельности;</w:t>
      </w:r>
    </w:p>
    <w:p w:rsidR="004B4ACC" w:rsidRPr="00AC0E53" w:rsidRDefault="00D47E7D"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активизировать участие</w:t>
      </w:r>
      <w:r w:rsidR="001B1AD6" w:rsidRPr="00AC0E53">
        <w:rPr>
          <w:rFonts w:ascii="Times New Roman" w:eastAsia="Times New Roman" w:hAnsi="Times New Roman" w:cs="Times New Roman"/>
          <w:color w:val="000000"/>
          <w:sz w:val="24"/>
          <w:szCs w:val="24"/>
          <w:lang w:eastAsia="ru-RU"/>
        </w:rPr>
        <w:t xml:space="preserve"> </w:t>
      </w:r>
      <w:r w:rsidRPr="00AC0E53">
        <w:rPr>
          <w:rFonts w:ascii="Times New Roman" w:eastAsia="Times New Roman" w:hAnsi="Times New Roman" w:cs="Times New Roman"/>
          <w:color w:val="000000"/>
          <w:sz w:val="24"/>
          <w:szCs w:val="24"/>
          <w:lang w:eastAsia="ru-RU"/>
        </w:rPr>
        <w:t>обучающихся</w:t>
      </w:r>
      <w:r w:rsidR="001B1AD6" w:rsidRPr="00AC0E53">
        <w:rPr>
          <w:rFonts w:ascii="Times New Roman" w:eastAsia="Times New Roman" w:hAnsi="Times New Roman" w:cs="Times New Roman"/>
          <w:color w:val="000000"/>
          <w:sz w:val="24"/>
          <w:szCs w:val="24"/>
          <w:lang w:eastAsia="ru-RU"/>
        </w:rPr>
        <w:t xml:space="preserve"> </w:t>
      </w:r>
      <w:r w:rsidR="004B4ACC" w:rsidRPr="00AC0E53">
        <w:rPr>
          <w:rFonts w:ascii="Times New Roman" w:eastAsia="Times New Roman" w:hAnsi="Times New Roman" w:cs="Times New Roman"/>
          <w:color w:val="000000"/>
          <w:sz w:val="24"/>
          <w:szCs w:val="24"/>
          <w:lang w:eastAsia="ru-RU"/>
        </w:rPr>
        <w:t>в интеллектуально-творческих мероприятиях по истории культуры народов России;</w:t>
      </w:r>
    </w:p>
    <w:p w:rsidR="004B4ACC" w:rsidRPr="00AC0E53" w:rsidRDefault="00D47E7D"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 xml:space="preserve">сформировать умения </w:t>
      </w:r>
      <w:proofErr w:type="gramStart"/>
      <w:r w:rsidRPr="00AC0E53">
        <w:rPr>
          <w:rFonts w:ascii="Times New Roman" w:eastAsia="Times New Roman" w:hAnsi="Times New Roman" w:cs="Times New Roman"/>
          <w:color w:val="000000"/>
          <w:sz w:val="24"/>
          <w:szCs w:val="24"/>
          <w:lang w:eastAsia="ru-RU"/>
        </w:rPr>
        <w:t>обучающихся</w:t>
      </w:r>
      <w:proofErr w:type="gramEnd"/>
      <w:r w:rsidR="004B4ACC" w:rsidRPr="00AC0E53">
        <w:rPr>
          <w:rFonts w:ascii="Times New Roman" w:eastAsia="Times New Roman" w:hAnsi="Times New Roman" w:cs="Times New Roman"/>
          <w:color w:val="000000"/>
          <w:sz w:val="24"/>
          <w:szCs w:val="24"/>
          <w:lang w:eastAsia="ru-RU"/>
        </w:rPr>
        <w:t xml:space="preserve"> работать с разноплановыми историческими и историографическими источниками;</w:t>
      </w:r>
    </w:p>
    <w:p w:rsidR="00D47E7D" w:rsidRPr="00AC0E53" w:rsidRDefault="004B4ACC"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развивать на основе исторического анализа и проблемног</w:t>
      </w:r>
      <w:r w:rsidR="00D47E7D" w:rsidRPr="00AC0E53">
        <w:rPr>
          <w:rFonts w:ascii="Times New Roman" w:eastAsia="Times New Roman" w:hAnsi="Times New Roman" w:cs="Times New Roman"/>
          <w:color w:val="000000"/>
          <w:sz w:val="24"/>
          <w:szCs w:val="24"/>
          <w:lang w:eastAsia="ru-RU"/>
        </w:rPr>
        <w:t xml:space="preserve">о подхода способностей обучающихся </w:t>
      </w:r>
      <w:r w:rsidRPr="00AC0E53">
        <w:rPr>
          <w:rFonts w:ascii="Times New Roman" w:eastAsia="Times New Roman" w:hAnsi="Times New Roman" w:cs="Times New Roman"/>
          <w:color w:val="000000"/>
          <w:sz w:val="24"/>
          <w:szCs w:val="24"/>
          <w:lang w:eastAsia="ru-RU"/>
        </w:rPr>
        <w:t>осмысливать процессы, события и явления в российской культуре;</w:t>
      </w:r>
      <w:r w:rsidR="001B1AD6" w:rsidRPr="00AC0E53">
        <w:rPr>
          <w:rFonts w:ascii="Times New Roman" w:eastAsia="Times New Roman" w:hAnsi="Times New Roman" w:cs="Times New Roman"/>
          <w:color w:val="000000"/>
          <w:sz w:val="24"/>
          <w:szCs w:val="24"/>
          <w:lang w:eastAsia="ru-RU"/>
        </w:rPr>
        <w:t xml:space="preserve"> </w:t>
      </w:r>
      <w:r w:rsidRPr="00AC0E53">
        <w:rPr>
          <w:rFonts w:ascii="Times New Roman" w:eastAsia="Times New Roman" w:hAnsi="Times New Roman" w:cs="Times New Roman"/>
          <w:color w:val="000000"/>
          <w:sz w:val="24"/>
          <w:szCs w:val="24"/>
          <w:lang w:eastAsia="ru-RU"/>
        </w:rPr>
        <w:t>развивать творческое мышление учащихся, их познавательную активность</w:t>
      </w:r>
      <w:r w:rsidR="00D47E7D" w:rsidRPr="00AC0E53">
        <w:rPr>
          <w:rFonts w:ascii="Times New Roman" w:eastAsia="Times New Roman" w:hAnsi="Times New Roman" w:cs="Times New Roman"/>
          <w:color w:val="000000"/>
          <w:sz w:val="24"/>
          <w:szCs w:val="24"/>
          <w:lang w:eastAsia="ru-RU"/>
        </w:rPr>
        <w:t>;</w:t>
      </w:r>
    </w:p>
    <w:p w:rsidR="00D47E7D" w:rsidRPr="00AC0E53" w:rsidRDefault="00D47E7D"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формировать общечеловеческие ценности;</w:t>
      </w:r>
    </w:p>
    <w:p w:rsidR="00D47E7D" w:rsidRPr="00AC0E53" w:rsidRDefault="00D47E7D"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bCs/>
          <w:color w:val="000000"/>
          <w:sz w:val="24"/>
          <w:szCs w:val="24"/>
          <w:lang w:eastAsia="ru-RU"/>
        </w:rPr>
        <w:t>приобщать</w:t>
      </w:r>
      <w:r w:rsidR="00656729" w:rsidRPr="00AC0E53">
        <w:rPr>
          <w:rFonts w:ascii="Times New Roman" w:eastAsia="Times New Roman" w:hAnsi="Times New Roman" w:cs="Times New Roman"/>
          <w:bCs/>
          <w:color w:val="000000"/>
          <w:sz w:val="24"/>
          <w:szCs w:val="24"/>
          <w:lang w:eastAsia="ru-RU"/>
        </w:rPr>
        <w:t xml:space="preserve"> </w:t>
      </w:r>
      <w:r w:rsidRPr="00AC0E53">
        <w:rPr>
          <w:rFonts w:ascii="Times New Roman" w:eastAsia="Times New Roman" w:hAnsi="Times New Roman" w:cs="Times New Roman"/>
          <w:bCs/>
          <w:color w:val="000000"/>
          <w:sz w:val="24"/>
          <w:szCs w:val="24"/>
          <w:lang w:eastAsia="ru-RU"/>
        </w:rPr>
        <w:t>обучающихся к культурным ценностям народов России;</w:t>
      </w:r>
    </w:p>
    <w:p w:rsidR="004B4ACC" w:rsidRPr="00AC0E53" w:rsidRDefault="00D47E7D" w:rsidP="001B1AD6">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bCs/>
          <w:color w:val="000000"/>
          <w:sz w:val="24"/>
          <w:szCs w:val="24"/>
          <w:lang w:eastAsia="ru-RU"/>
        </w:rPr>
        <w:t>формировать основы культуры межэтнического общения.</w:t>
      </w:r>
    </w:p>
    <w:p w:rsidR="00CA7FD1" w:rsidRPr="00AC0E53" w:rsidRDefault="00CA7FD1" w:rsidP="00CA7FD1">
      <w:pPr>
        <w:spacing w:after="0" w:line="240" w:lineRule="auto"/>
        <w:jc w:val="both"/>
        <w:rPr>
          <w:rFonts w:ascii="Times New Roman" w:eastAsia="Times New Roman" w:hAnsi="Times New Roman" w:cs="Times New Roman"/>
          <w:bCs/>
          <w:color w:val="000000"/>
          <w:sz w:val="24"/>
          <w:szCs w:val="24"/>
          <w:lang w:eastAsia="ru-RU"/>
        </w:rPr>
      </w:pPr>
    </w:p>
    <w:p w:rsidR="00CA7FD1" w:rsidRPr="00AC0E53" w:rsidRDefault="00CA7FD1" w:rsidP="00CA7FD1">
      <w:pPr>
        <w:spacing w:after="0" w:line="240" w:lineRule="auto"/>
        <w:jc w:val="both"/>
        <w:rPr>
          <w:rFonts w:ascii="Times New Roman" w:eastAsia="Times New Roman" w:hAnsi="Times New Roman" w:cs="Times New Roman"/>
          <w:bCs/>
          <w:color w:val="000000"/>
          <w:sz w:val="24"/>
          <w:szCs w:val="24"/>
          <w:lang w:eastAsia="ru-RU"/>
        </w:rPr>
      </w:pPr>
    </w:p>
    <w:p w:rsidR="00CA7FD1" w:rsidRPr="00AC0E53" w:rsidRDefault="00CA7FD1" w:rsidP="00CA7FD1">
      <w:pPr>
        <w:spacing w:after="0" w:line="240" w:lineRule="auto"/>
        <w:jc w:val="both"/>
        <w:rPr>
          <w:rFonts w:ascii="Times New Roman" w:eastAsia="Times New Roman" w:hAnsi="Times New Roman" w:cs="Times New Roman"/>
          <w:bCs/>
          <w:color w:val="000000"/>
          <w:sz w:val="24"/>
          <w:szCs w:val="24"/>
          <w:lang w:eastAsia="ru-RU"/>
        </w:rPr>
      </w:pPr>
    </w:p>
    <w:p w:rsidR="00CA7FD1" w:rsidRDefault="00CA7FD1"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AC0E53" w:rsidRPr="00AC0E53" w:rsidRDefault="00AC0E53" w:rsidP="00CA7FD1">
      <w:pPr>
        <w:spacing w:after="0" w:line="240" w:lineRule="auto"/>
        <w:jc w:val="both"/>
        <w:rPr>
          <w:rFonts w:ascii="Times New Roman" w:eastAsia="Times New Roman" w:hAnsi="Times New Roman" w:cs="Times New Roman"/>
          <w:bCs/>
          <w:color w:val="000000"/>
          <w:sz w:val="24"/>
          <w:szCs w:val="24"/>
          <w:lang w:eastAsia="ru-RU"/>
        </w:rPr>
      </w:pPr>
    </w:p>
    <w:p w:rsidR="00CA7FD1" w:rsidRPr="00AC0E53" w:rsidRDefault="00CA7FD1" w:rsidP="00CA7FD1">
      <w:pPr>
        <w:spacing w:after="0" w:line="240" w:lineRule="auto"/>
        <w:jc w:val="both"/>
        <w:rPr>
          <w:rFonts w:ascii="Times New Roman" w:eastAsia="Times New Roman" w:hAnsi="Times New Roman" w:cs="Times New Roman"/>
          <w:bCs/>
          <w:color w:val="000000"/>
          <w:sz w:val="24"/>
          <w:szCs w:val="24"/>
          <w:lang w:eastAsia="ru-RU"/>
        </w:rPr>
      </w:pPr>
    </w:p>
    <w:p w:rsidR="00CA7FD1" w:rsidRPr="00AC0E53" w:rsidRDefault="00CA7FD1" w:rsidP="00CA7FD1">
      <w:pPr>
        <w:spacing w:after="0" w:line="240" w:lineRule="auto"/>
        <w:jc w:val="both"/>
        <w:rPr>
          <w:rFonts w:ascii="Times New Roman" w:eastAsia="Times New Roman" w:hAnsi="Times New Roman" w:cs="Times New Roman"/>
          <w:bCs/>
          <w:color w:val="000000"/>
          <w:sz w:val="24"/>
          <w:szCs w:val="24"/>
          <w:lang w:eastAsia="ru-RU"/>
        </w:rPr>
      </w:pPr>
    </w:p>
    <w:p w:rsidR="00CA7FD1" w:rsidRPr="00AC0E53" w:rsidRDefault="00CA7FD1" w:rsidP="00CA7FD1">
      <w:pPr>
        <w:spacing w:after="0" w:line="240" w:lineRule="auto"/>
        <w:jc w:val="both"/>
        <w:rPr>
          <w:rFonts w:ascii="Times New Roman" w:eastAsia="Times New Roman" w:hAnsi="Times New Roman" w:cs="Times New Roman"/>
          <w:color w:val="000000"/>
          <w:sz w:val="24"/>
          <w:szCs w:val="24"/>
          <w:lang w:eastAsia="ru-RU"/>
        </w:rPr>
      </w:pPr>
    </w:p>
    <w:p w:rsidR="009F10B8" w:rsidRPr="00AC0E53" w:rsidRDefault="00AC0E53" w:rsidP="009F10B8">
      <w:pPr>
        <w:pStyle w:val="a3"/>
        <w:spacing w:after="0" w:line="240" w:lineRule="auto"/>
        <w:ind w:left="0" w:firstLine="567"/>
        <w:jc w:val="both"/>
        <w:rPr>
          <w:rFonts w:ascii="Times New Roman" w:hAnsi="Times New Roman"/>
          <w:sz w:val="24"/>
          <w:szCs w:val="24"/>
        </w:rPr>
      </w:pPr>
      <w:r w:rsidRPr="00AC0E53">
        <w:rPr>
          <w:rFonts w:ascii="Times New Roman" w:hAnsi="Times New Roman"/>
          <w:b/>
          <w:sz w:val="24"/>
          <w:szCs w:val="24"/>
        </w:rPr>
        <w:lastRenderedPageBreak/>
        <w:t>Планируемые</w:t>
      </w:r>
      <w:r>
        <w:rPr>
          <w:rFonts w:ascii="Times New Roman" w:hAnsi="Times New Roman"/>
          <w:b/>
          <w:sz w:val="24"/>
          <w:szCs w:val="24"/>
        </w:rPr>
        <w:t xml:space="preserve"> результаты освоения программы</w:t>
      </w:r>
      <w:r w:rsidR="009F10B8" w:rsidRPr="00AC0E53">
        <w:rPr>
          <w:rFonts w:ascii="Times New Roman" w:hAnsi="Times New Roman"/>
          <w:b/>
          <w:sz w:val="24"/>
          <w:szCs w:val="24"/>
        </w:rPr>
        <w:t>:</w:t>
      </w:r>
    </w:p>
    <w:p w:rsidR="009F10B8" w:rsidRPr="00AC0E53" w:rsidRDefault="009F10B8" w:rsidP="009F10B8">
      <w:pPr>
        <w:pStyle w:val="a3"/>
        <w:spacing w:after="0" w:line="240" w:lineRule="auto"/>
        <w:ind w:left="0" w:firstLine="567"/>
        <w:jc w:val="both"/>
        <w:rPr>
          <w:rFonts w:ascii="Times New Roman" w:hAnsi="Times New Roman"/>
          <w:b/>
          <w:i/>
          <w:sz w:val="24"/>
          <w:szCs w:val="24"/>
        </w:rPr>
      </w:pPr>
      <w:r w:rsidRPr="00AC0E53">
        <w:rPr>
          <w:rFonts w:ascii="Times New Roman" w:hAnsi="Times New Roman"/>
          <w:b/>
          <w:i/>
          <w:sz w:val="24"/>
          <w:szCs w:val="24"/>
        </w:rPr>
        <w:t>Личностные результаты:</w:t>
      </w:r>
    </w:p>
    <w:p w:rsidR="009F10B8" w:rsidRPr="00AC0E53" w:rsidRDefault="009F10B8" w:rsidP="009F10B8">
      <w:pPr>
        <w:pStyle w:val="a3"/>
        <w:numPr>
          <w:ilvl w:val="0"/>
          <w:numId w:val="9"/>
        </w:numPr>
        <w:spacing w:after="0" w:line="240" w:lineRule="auto"/>
        <w:ind w:left="0" w:firstLine="567"/>
        <w:jc w:val="both"/>
        <w:rPr>
          <w:rFonts w:ascii="Times New Roman" w:hAnsi="Times New Roman"/>
          <w:sz w:val="24"/>
          <w:szCs w:val="24"/>
        </w:rPr>
      </w:pPr>
      <w:proofErr w:type="spellStart"/>
      <w:r w:rsidRPr="00AC0E53">
        <w:rPr>
          <w:rFonts w:ascii="Times New Roman" w:hAnsi="Times New Roman"/>
          <w:sz w:val="24"/>
          <w:szCs w:val="24"/>
        </w:rPr>
        <w:t>мотивированность</w:t>
      </w:r>
      <w:proofErr w:type="spellEnd"/>
      <w:r w:rsidRPr="00AC0E53">
        <w:rPr>
          <w:rFonts w:ascii="Times New Roman" w:hAnsi="Times New Roman"/>
          <w:sz w:val="24"/>
          <w:szCs w:val="24"/>
        </w:rPr>
        <w:t xml:space="preserve"> и направленность на активное и созидательное участие в будущем в общественной и государственной жизни, воспитание российской гражданской идентичности: патриотизма, уважения к Отечеству;</w:t>
      </w:r>
    </w:p>
    <w:p w:rsidR="009F10B8" w:rsidRPr="00AC0E53" w:rsidRDefault="009F10B8" w:rsidP="009F10B8">
      <w:pPr>
        <w:pStyle w:val="a3"/>
        <w:numPr>
          <w:ilvl w:val="0"/>
          <w:numId w:val="9"/>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9F10B8" w:rsidRPr="00AC0E53" w:rsidRDefault="009F10B8" w:rsidP="009F10B8">
      <w:pPr>
        <w:pStyle w:val="a3"/>
        <w:numPr>
          <w:ilvl w:val="0"/>
          <w:numId w:val="9"/>
        </w:numPr>
        <w:spacing w:after="0" w:line="240" w:lineRule="auto"/>
        <w:ind w:left="0" w:firstLine="567"/>
        <w:jc w:val="both"/>
        <w:rPr>
          <w:rFonts w:ascii="Times New Roman" w:hAnsi="Times New Roman"/>
          <w:b/>
          <w:i/>
          <w:sz w:val="24"/>
          <w:szCs w:val="24"/>
        </w:rPr>
      </w:pPr>
      <w:r w:rsidRPr="00AC0E53">
        <w:rPr>
          <w:rFonts w:ascii="Times New Roman" w:hAnsi="Times New Roman"/>
          <w:sz w:val="24"/>
          <w:szCs w:val="24"/>
        </w:rPr>
        <w:t xml:space="preserve"> ценностные ориентиры, основанные на идеях патриотизма, любви и уважения к Отечеству.</w:t>
      </w:r>
    </w:p>
    <w:p w:rsidR="009F10B8" w:rsidRPr="00AC0E53" w:rsidRDefault="009F10B8" w:rsidP="009F10B8">
      <w:pPr>
        <w:pStyle w:val="a3"/>
        <w:spacing w:after="0" w:line="240" w:lineRule="auto"/>
        <w:ind w:left="0" w:firstLine="567"/>
        <w:jc w:val="both"/>
        <w:rPr>
          <w:rFonts w:ascii="Times New Roman" w:hAnsi="Times New Roman"/>
          <w:b/>
          <w:i/>
          <w:sz w:val="24"/>
          <w:szCs w:val="24"/>
        </w:rPr>
      </w:pPr>
      <w:proofErr w:type="spellStart"/>
      <w:r w:rsidRPr="00AC0E53">
        <w:rPr>
          <w:rFonts w:ascii="Times New Roman" w:hAnsi="Times New Roman"/>
          <w:b/>
          <w:i/>
          <w:sz w:val="24"/>
          <w:szCs w:val="24"/>
        </w:rPr>
        <w:t>Метапредметные</w:t>
      </w:r>
      <w:proofErr w:type="spellEnd"/>
      <w:r w:rsidRPr="00AC0E53">
        <w:rPr>
          <w:rFonts w:ascii="Times New Roman" w:hAnsi="Times New Roman"/>
          <w:b/>
          <w:i/>
          <w:sz w:val="24"/>
          <w:szCs w:val="24"/>
        </w:rPr>
        <w:t xml:space="preserve"> </w:t>
      </w:r>
      <w:r w:rsidR="00AC0E53" w:rsidRPr="00AC0E53">
        <w:rPr>
          <w:rFonts w:ascii="Times New Roman" w:hAnsi="Times New Roman"/>
          <w:b/>
          <w:i/>
          <w:sz w:val="24"/>
          <w:szCs w:val="24"/>
        </w:rPr>
        <w:t>результаты:</w:t>
      </w:r>
    </w:p>
    <w:p w:rsidR="009F10B8" w:rsidRPr="00AC0E53" w:rsidRDefault="00AC0E53" w:rsidP="009F10B8">
      <w:pPr>
        <w:pStyle w:val="a3"/>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умение</w:t>
      </w:r>
      <w:r w:rsidR="009F10B8" w:rsidRPr="00AC0E53">
        <w:rPr>
          <w:rFonts w:ascii="Times New Roman" w:hAnsi="Times New Roman"/>
          <w:sz w:val="24"/>
          <w:szCs w:val="24"/>
        </w:rPr>
        <w:t xml:space="preserve"> сознательно организовывать свою познавательную деятельность (от постановки цели до получения и оценки результата);</w:t>
      </w:r>
    </w:p>
    <w:p w:rsidR="009F10B8" w:rsidRPr="00AC0E53" w:rsidRDefault="00AC0E53" w:rsidP="009F10B8">
      <w:pPr>
        <w:pStyle w:val="a3"/>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умение</w:t>
      </w:r>
      <w:r w:rsidR="009F10B8" w:rsidRPr="00AC0E53">
        <w:rPr>
          <w:rFonts w:ascii="Times New Roman" w:hAnsi="Times New Roman"/>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9F10B8" w:rsidRPr="00AC0E53" w:rsidRDefault="00AC0E53" w:rsidP="009F10B8">
      <w:pPr>
        <w:pStyle w:val="a3"/>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овладение</w:t>
      </w:r>
      <w:r w:rsidR="009F10B8" w:rsidRPr="00AC0E53">
        <w:rPr>
          <w:rFonts w:ascii="Times New Roman" w:hAnsi="Times New Roman"/>
          <w:sz w:val="24"/>
          <w:szCs w:val="24"/>
        </w:rPr>
        <w:t xml:space="preserve"> различными видами публичных выступлений (высказывания, монолог, дискуссия)</w:t>
      </w:r>
      <w:r>
        <w:rPr>
          <w:rFonts w:ascii="Times New Roman" w:hAnsi="Times New Roman"/>
          <w:sz w:val="24"/>
          <w:szCs w:val="24"/>
        </w:rPr>
        <w:t xml:space="preserve"> и следование</w:t>
      </w:r>
      <w:r w:rsidR="009F10B8" w:rsidRPr="00AC0E53">
        <w:rPr>
          <w:rFonts w:ascii="Times New Roman" w:hAnsi="Times New Roman"/>
          <w:sz w:val="24"/>
          <w:szCs w:val="24"/>
        </w:rPr>
        <w:t xml:space="preserve"> этическим нормам и правилам ведения диалога;</w:t>
      </w:r>
    </w:p>
    <w:p w:rsidR="009F10B8" w:rsidRPr="00AC0E53" w:rsidRDefault="00AC0E53" w:rsidP="009F10B8">
      <w:pPr>
        <w:pStyle w:val="a3"/>
        <w:numPr>
          <w:ilvl w:val="0"/>
          <w:numId w:val="10"/>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умение</w:t>
      </w:r>
      <w:r w:rsidR="009F10B8" w:rsidRPr="00AC0E53">
        <w:rPr>
          <w:rFonts w:ascii="Times New Roman" w:hAnsi="Times New Roman"/>
          <w:sz w:val="24"/>
          <w:szCs w:val="24"/>
        </w:rPr>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009F10B8" w:rsidRPr="00AC0E53">
        <w:rPr>
          <w:rFonts w:ascii="Times New Roman" w:hAnsi="Times New Roman"/>
          <w:sz w:val="24"/>
          <w:szCs w:val="24"/>
        </w:rPr>
        <w:t>на</w:t>
      </w:r>
      <w:proofErr w:type="gramEnd"/>
      <w:r w:rsidR="009F10B8" w:rsidRPr="00AC0E53">
        <w:rPr>
          <w:rFonts w:ascii="Times New Roman" w:hAnsi="Times New Roman"/>
          <w:sz w:val="24"/>
          <w:szCs w:val="24"/>
        </w:rPr>
        <w:t xml:space="preserve">: </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 xml:space="preserve">1) использование элементов причинно-следственного анализа; </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 xml:space="preserve">2) исследование несложных реальных связей и зависимостей; </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4) поиск и извлечение нужной информации по заданной теме в адаптированных источниках различного типа;</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6) оценку своих учебных достижений, поведения, черт своей личности с учетом мнения других людей;</w:t>
      </w:r>
    </w:p>
    <w:p w:rsidR="009F10B8" w:rsidRPr="00AC0E53" w:rsidRDefault="009F10B8" w:rsidP="009F10B8">
      <w:pPr>
        <w:spacing w:after="0" w:line="240" w:lineRule="auto"/>
        <w:ind w:firstLine="567"/>
        <w:jc w:val="both"/>
        <w:rPr>
          <w:rFonts w:ascii="Times New Roman" w:hAnsi="Times New Roman" w:cs="Times New Roman"/>
          <w:sz w:val="24"/>
          <w:szCs w:val="24"/>
        </w:rPr>
      </w:pPr>
      <w:r w:rsidRPr="00AC0E53">
        <w:rPr>
          <w:rFonts w:ascii="Times New Roman" w:hAnsi="Times New Roman" w:cs="Times New Roman"/>
          <w:sz w:val="24"/>
          <w:szCs w:val="24"/>
        </w:rPr>
        <w:t xml:space="preserve">7) определение собственного отношения к историческим явлениям, формулирование своей точки зрения. </w:t>
      </w:r>
    </w:p>
    <w:p w:rsidR="009F10B8" w:rsidRPr="00AC0E53" w:rsidRDefault="009F10B8" w:rsidP="009F10B8">
      <w:pPr>
        <w:spacing w:after="0" w:line="240" w:lineRule="auto"/>
        <w:ind w:firstLine="567"/>
        <w:jc w:val="both"/>
        <w:rPr>
          <w:rFonts w:ascii="Times New Roman" w:hAnsi="Times New Roman" w:cs="Times New Roman"/>
          <w:i/>
          <w:sz w:val="24"/>
          <w:szCs w:val="24"/>
        </w:rPr>
      </w:pPr>
      <w:r w:rsidRPr="00AC0E53">
        <w:rPr>
          <w:rFonts w:ascii="Times New Roman" w:hAnsi="Times New Roman" w:cs="Times New Roman"/>
          <w:b/>
          <w:i/>
          <w:sz w:val="24"/>
          <w:szCs w:val="24"/>
        </w:rPr>
        <w:t>Предметные результаты</w:t>
      </w:r>
      <w:r w:rsidR="00AC0E53">
        <w:rPr>
          <w:rFonts w:ascii="Times New Roman" w:hAnsi="Times New Roman" w:cs="Times New Roman"/>
          <w:i/>
          <w:sz w:val="24"/>
          <w:szCs w:val="24"/>
        </w:rPr>
        <w:t>:</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относительно целостное представление об истории и культуре России;</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знание ряда исторической терминологии;</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умения работать с информацией</w:t>
      </w:r>
      <w:r w:rsidRPr="00AC0E53">
        <w:rPr>
          <w:rFonts w:ascii="Times New Roman" w:hAnsi="Times New Roman"/>
          <w:sz w:val="24"/>
          <w:szCs w:val="24"/>
        </w:rPr>
        <w:tab/>
        <w:t xml:space="preserve"> в различных источниках, адекватно ее воспринимать;</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давать оценку взглядам, подходам, событиям, процессам с позиций, одобряемых в современном российском обществе социальных ценностей; </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развитие исторического кругозора и формирование познавательного интереса к изучению истории России;</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развитие навыков коммуникативной деятельности, умение правильно формулировать мысли;</w:t>
      </w:r>
    </w:p>
    <w:p w:rsidR="009F10B8" w:rsidRPr="00AC0E53"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знание определяющих признаков коммуникативной деятельности в сравнении с другими видами деятельности; </w:t>
      </w:r>
    </w:p>
    <w:p w:rsidR="009F10B8" w:rsidRDefault="009F10B8" w:rsidP="009F10B8">
      <w:pPr>
        <w:pStyle w:val="a3"/>
        <w:numPr>
          <w:ilvl w:val="0"/>
          <w:numId w:val="11"/>
        </w:numPr>
        <w:spacing w:after="0" w:line="240" w:lineRule="auto"/>
        <w:ind w:left="0" w:firstLine="567"/>
        <w:jc w:val="both"/>
        <w:rPr>
          <w:rFonts w:ascii="Times New Roman" w:hAnsi="Times New Roman"/>
          <w:sz w:val="24"/>
          <w:szCs w:val="24"/>
        </w:rPr>
      </w:pPr>
      <w:r w:rsidRPr="00AC0E53">
        <w:rPr>
          <w:rFonts w:ascii="Times New Roman" w:hAnsi="Times New Roman"/>
          <w:sz w:val="24"/>
          <w:szCs w:val="24"/>
        </w:rPr>
        <w:t xml:space="preserve">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AC0E53" w:rsidRDefault="00AC0E53" w:rsidP="00AC0E53">
      <w:pPr>
        <w:pStyle w:val="a3"/>
        <w:spacing w:after="0" w:line="240" w:lineRule="auto"/>
        <w:ind w:left="567"/>
        <w:jc w:val="both"/>
        <w:rPr>
          <w:rFonts w:ascii="Times New Roman" w:hAnsi="Times New Roman"/>
          <w:sz w:val="24"/>
          <w:szCs w:val="24"/>
        </w:rPr>
      </w:pPr>
    </w:p>
    <w:p w:rsidR="00AC0E53" w:rsidRPr="00AC0E53" w:rsidRDefault="00AC0E53" w:rsidP="00AC0E53">
      <w:pPr>
        <w:pStyle w:val="a3"/>
        <w:spacing w:after="0" w:line="240" w:lineRule="auto"/>
        <w:ind w:left="567"/>
        <w:jc w:val="both"/>
        <w:rPr>
          <w:rFonts w:ascii="Times New Roman" w:hAnsi="Times New Roman"/>
          <w:sz w:val="24"/>
          <w:szCs w:val="24"/>
        </w:rPr>
      </w:pPr>
    </w:p>
    <w:p w:rsidR="009F10B8" w:rsidRDefault="009F10B8" w:rsidP="00AC0E53">
      <w:pPr>
        <w:autoSpaceDE w:val="0"/>
        <w:autoSpaceDN w:val="0"/>
        <w:adjustRightInd w:val="0"/>
        <w:spacing w:after="0" w:line="240" w:lineRule="auto"/>
        <w:ind w:right="-285" w:firstLine="567"/>
        <w:jc w:val="center"/>
        <w:rPr>
          <w:rFonts w:ascii="Times New Roman" w:hAnsi="Times New Roman" w:cs="Times New Roman"/>
          <w:b/>
          <w:bCs/>
          <w:sz w:val="24"/>
          <w:szCs w:val="24"/>
        </w:rPr>
      </w:pPr>
      <w:r w:rsidRPr="00AC0E53">
        <w:rPr>
          <w:rFonts w:ascii="Times New Roman" w:hAnsi="Times New Roman" w:cs="Times New Roman"/>
          <w:b/>
          <w:bCs/>
          <w:sz w:val="24"/>
          <w:szCs w:val="24"/>
        </w:rPr>
        <w:lastRenderedPageBreak/>
        <w:t>Учебно-тематический план (68</w:t>
      </w:r>
      <w:r w:rsidR="00AC0E53">
        <w:rPr>
          <w:rFonts w:ascii="Times New Roman" w:hAnsi="Times New Roman" w:cs="Times New Roman"/>
          <w:b/>
          <w:bCs/>
          <w:sz w:val="24"/>
          <w:szCs w:val="24"/>
        </w:rPr>
        <w:t xml:space="preserve"> </w:t>
      </w:r>
      <w:r w:rsidRPr="00AC0E53">
        <w:rPr>
          <w:rFonts w:ascii="Times New Roman" w:hAnsi="Times New Roman" w:cs="Times New Roman"/>
          <w:b/>
          <w:bCs/>
          <w:sz w:val="24"/>
          <w:szCs w:val="24"/>
        </w:rPr>
        <w:t>часов)</w:t>
      </w:r>
    </w:p>
    <w:p w:rsidR="00AC0E53" w:rsidRPr="00AC0E53" w:rsidRDefault="00AC0E53" w:rsidP="00AC0E53">
      <w:pPr>
        <w:autoSpaceDE w:val="0"/>
        <w:autoSpaceDN w:val="0"/>
        <w:adjustRightInd w:val="0"/>
        <w:spacing w:after="0" w:line="240" w:lineRule="auto"/>
        <w:ind w:right="-285" w:firstLine="567"/>
        <w:jc w:val="center"/>
        <w:rPr>
          <w:rFonts w:ascii="Times New Roman" w:hAnsi="Times New Roman" w:cs="Times New Roman"/>
          <w:b/>
          <w:bCs/>
          <w:sz w:val="24"/>
          <w:szCs w:val="24"/>
        </w:rPr>
      </w:pPr>
    </w:p>
    <w:tbl>
      <w:tblPr>
        <w:tblStyle w:val="a5"/>
        <w:tblW w:w="9620" w:type="dxa"/>
        <w:tblLook w:val="04A0" w:firstRow="1" w:lastRow="0" w:firstColumn="1" w:lastColumn="0" w:noHBand="0" w:noVBand="1"/>
      </w:tblPr>
      <w:tblGrid>
        <w:gridCol w:w="817"/>
        <w:gridCol w:w="6804"/>
        <w:gridCol w:w="1999"/>
      </w:tblGrid>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 xml:space="preserve">№ </w:t>
            </w:r>
            <w:proofErr w:type="gramStart"/>
            <w:r w:rsidRPr="00AC0E53">
              <w:rPr>
                <w:rFonts w:cs="Times New Roman"/>
                <w:sz w:val="24"/>
                <w:szCs w:val="24"/>
              </w:rPr>
              <w:t>п</w:t>
            </w:r>
            <w:proofErr w:type="gramEnd"/>
            <w:r w:rsidRPr="00AC0E53">
              <w:rPr>
                <w:rFonts w:cs="Times New Roman"/>
                <w:sz w:val="24"/>
                <w:szCs w:val="24"/>
              </w:rPr>
              <w:t>/п</w:t>
            </w:r>
          </w:p>
        </w:tc>
        <w:tc>
          <w:tcPr>
            <w:tcW w:w="6804"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Тема</w:t>
            </w:r>
          </w:p>
        </w:tc>
        <w:tc>
          <w:tcPr>
            <w:tcW w:w="1999"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Кол-во часов</w:t>
            </w:r>
          </w:p>
        </w:tc>
      </w:tr>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1</w:t>
            </w:r>
          </w:p>
        </w:tc>
        <w:tc>
          <w:tcPr>
            <w:tcW w:w="6804" w:type="dxa"/>
          </w:tcPr>
          <w:p w:rsidR="009F10B8" w:rsidRPr="00AC0E53" w:rsidRDefault="009F10B8" w:rsidP="009F10B8">
            <w:pPr>
              <w:autoSpaceDE w:val="0"/>
              <w:autoSpaceDN w:val="0"/>
              <w:adjustRightInd w:val="0"/>
              <w:ind w:right="176"/>
              <w:jc w:val="both"/>
              <w:rPr>
                <w:rFonts w:cs="Times New Roman"/>
                <w:sz w:val="24"/>
                <w:szCs w:val="24"/>
              </w:rPr>
            </w:pPr>
            <w:r w:rsidRPr="00AC0E53">
              <w:rPr>
                <w:rFonts w:cs="Times New Roman"/>
                <w:sz w:val="24"/>
                <w:szCs w:val="24"/>
              </w:rPr>
              <w:t xml:space="preserve">Введение </w:t>
            </w:r>
          </w:p>
        </w:tc>
        <w:tc>
          <w:tcPr>
            <w:tcW w:w="1999"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1</w:t>
            </w:r>
          </w:p>
        </w:tc>
      </w:tr>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2</w:t>
            </w:r>
          </w:p>
        </w:tc>
        <w:tc>
          <w:tcPr>
            <w:tcW w:w="6804" w:type="dxa"/>
          </w:tcPr>
          <w:p w:rsidR="009F10B8" w:rsidRPr="00AC0E53" w:rsidRDefault="009F10B8" w:rsidP="009F10B8">
            <w:pPr>
              <w:autoSpaceDE w:val="0"/>
              <w:autoSpaceDN w:val="0"/>
              <w:adjustRightInd w:val="0"/>
              <w:ind w:right="176"/>
              <w:jc w:val="both"/>
              <w:rPr>
                <w:rFonts w:cs="Times New Roman"/>
                <w:sz w:val="24"/>
                <w:szCs w:val="24"/>
              </w:rPr>
            </w:pPr>
            <w:r w:rsidRPr="00AC0E53">
              <w:rPr>
                <w:rFonts w:cs="Times New Roman"/>
                <w:sz w:val="24"/>
                <w:szCs w:val="24"/>
              </w:rPr>
              <w:t xml:space="preserve">Культура раннего Средневековья </w:t>
            </w:r>
          </w:p>
        </w:tc>
        <w:tc>
          <w:tcPr>
            <w:tcW w:w="1999"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6</w:t>
            </w:r>
          </w:p>
        </w:tc>
      </w:tr>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3</w:t>
            </w:r>
          </w:p>
        </w:tc>
        <w:tc>
          <w:tcPr>
            <w:tcW w:w="6804" w:type="dxa"/>
          </w:tcPr>
          <w:p w:rsidR="009F10B8" w:rsidRPr="00AC0E53" w:rsidRDefault="00380192" w:rsidP="009F10B8">
            <w:pPr>
              <w:autoSpaceDE w:val="0"/>
              <w:autoSpaceDN w:val="0"/>
              <w:adjustRightInd w:val="0"/>
              <w:ind w:right="176"/>
              <w:jc w:val="both"/>
              <w:rPr>
                <w:rFonts w:cs="Times New Roman"/>
                <w:sz w:val="24"/>
                <w:szCs w:val="24"/>
              </w:rPr>
            </w:pPr>
            <w:r w:rsidRPr="00AC0E53">
              <w:rPr>
                <w:rFonts w:cs="Times New Roman"/>
                <w:sz w:val="24"/>
                <w:szCs w:val="24"/>
              </w:rPr>
              <w:t>Культура Западной Европы в зрелое Средневековье</w:t>
            </w:r>
          </w:p>
        </w:tc>
        <w:tc>
          <w:tcPr>
            <w:tcW w:w="1999" w:type="dxa"/>
          </w:tcPr>
          <w:p w:rsidR="009F10B8" w:rsidRPr="00AC0E53" w:rsidRDefault="009F10B8" w:rsidP="00380192">
            <w:pPr>
              <w:autoSpaceDE w:val="0"/>
              <w:autoSpaceDN w:val="0"/>
              <w:adjustRightInd w:val="0"/>
              <w:ind w:right="-285"/>
              <w:jc w:val="both"/>
              <w:rPr>
                <w:rFonts w:cs="Times New Roman"/>
                <w:sz w:val="24"/>
                <w:szCs w:val="24"/>
              </w:rPr>
            </w:pPr>
            <w:r w:rsidRPr="00AC0E53">
              <w:rPr>
                <w:rFonts w:cs="Times New Roman"/>
                <w:sz w:val="24"/>
                <w:szCs w:val="24"/>
              </w:rPr>
              <w:t>1</w:t>
            </w:r>
            <w:r w:rsidR="00380192" w:rsidRPr="00AC0E53">
              <w:rPr>
                <w:rFonts w:cs="Times New Roman"/>
                <w:sz w:val="24"/>
                <w:szCs w:val="24"/>
              </w:rPr>
              <w:t>0</w:t>
            </w:r>
          </w:p>
        </w:tc>
      </w:tr>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4</w:t>
            </w:r>
          </w:p>
        </w:tc>
        <w:tc>
          <w:tcPr>
            <w:tcW w:w="6804" w:type="dxa"/>
          </w:tcPr>
          <w:p w:rsidR="009F10B8" w:rsidRPr="00AC0E53" w:rsidRDefault="00380192" w:rsidP="009F10B8">
            <w:pPr>
              <w:autoSpaceDE w:val="0"/>
              <w:autoSpaceDN w:val="0"/>
              <w:adjustRightInd w:val="0"/>
              <w:ind w:right="176"/>
              <w:jc w:val="both"/>
              <w:rPr>
                <w:rFonts w:cs="Times New Roman"/>
                <w:sz w:val="24"/>
                <w:szCs w:val="24"/>
              </w:rPr>
            </w:pPr>
            <w:r w:rsidRPr="00AC0E53">
              <w:rPr>
                <w:rFonts w:cs="Times New Roman"/>
                <w:sz w:val="24"/>
                <w:szCs w:val="24"/>
              </w:rPr>
              <w:t>Культура Древней Руси</w:t>
            </w:r>
          </w:p>
        </w:tc>
        <w:tc>
          <w:tcPr>
            <w:tcW w:w="1999" w:type="dxa"/>
          </w:tcPr>
          <w:p w:rsidR="009F10B8" w:rsidRPr="00AC0E53" w:rsidRDefault="00380192" w:rsidP="00B95731">
            <w:pPr>
              <w:autoSpaceDE w:val="0"/>
              <w:autoSpaceDN w:val="0"/>
              <w:adjustRightInd w:val="0"/>
              <w:ind w:right="-285"/>
              <w:jc w:val="both"/>
              <w:rPr>
                <w:rFonts w:cs="Times New Roman"/>
                <w:sz w:val="24"/>
                <w:szCs w:val="24"/>
              </w:rPr>
            </w:pPr>
            <w:r w:rsidRPr="00AC0E53">
              <w:rPr>
                <w:rFonts w:cs="Times New Roman"/>
                <w:sz w:val="24"/>
                <w:szCs w:val="24"/>
              </w:rPr>
              <w:t>24</w:t>
            </w:r>
          </w:p>
        </w:tc>
      </w:tr>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5</w:t>
            </w:r>
          </w:p>
        </w:tc>
        <w:tc>
          <w:tcPr>
            <w:tcW w:w="6804" w:type="dxa"/>
          </w:tcPr>
          <w:p w:rsidR="009F10B8" w:rsidRPr="00AC0E53" w:rsidRDefault="00380192" w:rsidP="009F10B8">
            <w:pPr>
              <w:autoSpaceDE w:val="0"/>
              <w:autoSpaceDN w:val="0"/>
              <w:adjustRightInd w:val="0"/>
              <w:ind w:right="176"/>
              <w:jc w:val="both"/>
              <w:rPr>
                <w:rFonts w:cs="Times New Roman"/>
                <w:sz w:val="24"/>
                <w:szCs w:val="24"/>
              </w:rPr>
            </w:pPr>
            <w:r w:rsidRPr="00AC0E53">
              <w:rPr>
                <w:rFonts w:cs="Times New Roman"/>
                <w:sz w:val="24"/>
                <w:szCs w:val="24"/>
              </w:rPr>
              <w:t>Культура Руси XIII-XV вв.</w:t>
            </w:r>
          </w:p>
        </w:tc>
        <w:tc>
          <w:tcPr>
            <w:tcW w:w="1999" w:type="dxa"/>
          </w:tcPr>
          <w:p w:rsidR="009F10B8" w:rsidRPr="00AC0E53" w:rsidRDefault="00380192" w:rsidP="00380192">
            <w:pPr>
              <w:autoSpaceDE w:val="0"/>
              <w:autoSpaceDN w:val="0"/>
              <w:adjustRightInd w:val="0"/>
              <w:ind w:right="-285"/>
              <w:jc w:val="both"/>
              <w:rPr>
                <w:rFonts w:cs="Times New Roman"/>
                <w:sz w:val="24"/>
                <w:szCs w:val="24"/>
              </w:rPr>
            </w:pPr>
            <w:r w:rsidRPr="00AC0E53">
              <w:rPr>
                <w:rFonts w:cs="Times New Roman"/>
                <w:sz w:val="24"/>
                <w:szCs w:val="24"/>
              </w:rPr>
              <w:t>20</w:t>
            </w:r>
          </w:p>
        </w:tc>
      </w:tr>
      <w:tr w:rsidR="009F10B8" w:rsidRPr="00AC0E53" w:rsidTr="009F10B8">
        <w:tc>
          <w:tcPr>
            <w:tcW w:w="817" w:type="dxa"/>
          </w:tcPr>
          <w:p w:rsidR="009F10B8" w:rsidRPr="00AC0E53" w:rsidRDefault="009F10B8" w:rsidP="00B95731">
            <w:pPr>
              <w:autoSpaceDE w:val="0"/>
              <w:autoSpaceDN w:val="0"/>
              <w:adjustRightInd w:val="0"/>
              <w:ind w:right="-285"/>
              <w:jc w:val="both"/>
              <w:rPr>
                <w:rFonts w:cs="Times New Roman"/>
                <w:sz w:val="24"/>
                <w:szCs w:val="24"/>
              </w:rPr>
            </w:pPr>
            <w:r w:rsidRPr="00AC0E53">
              <w:rPr>
                <w:rFonts w:cs="Times New Roman"/>
                <w:sz w:val="24"/>
                <w:szCs w:val="24"/>
              </w:rPr>
              <w:t>6</w:t>
            </w:r>
          </w:p>
        </w:tc>
        <w:tc>
          <w:tcPr>
            <w:tcW w:w="6804" w:type="dxa"/>
          </w:tcPr>
          <w:p w:rsidR="009F10B8" w:rsidRPr="00AC0E53" w:rsidRDefault="00380192" w:rsidP="009F10B8">
            <w:pPr>
              <w:autoSpaceDE w:val="0"/>
              <w:autoSpaceDN w:val="0"/>
              <w:adjustRightInd w:val="0"/>
              <w:ind w:right="176"/>
              <w:jc w:val="both"/>
              <w:rPr>
                <w:rFonts w:cs="Times New Roman"/>
                <w:sz w:val="24"/>
                <w:szCs w:val="24"/>
              </w:rPr>
            </w:pPr>
            <w:r w:rsidRPr="00AC0E53">
              <w:rPr>
                <w:rFonts w:cs="Times New Roman"/>
                <w:sz w:val="24"/>
                <w:szCs w:val="24"/>
              </w:rPr>
              <w:t>Наследие культуры Средних веков в истории человечества</w:t>
            </w:r>
          </w:p>
        </w:tc>
        <w:tc>
          <w:tcPr>
            <w:tcW w:w="1999" w:type="dxa"/>
          </w:tcPr>
          <w:p w:rsidR="009F10B8" w:rsidRPr="00AC0E53" w:rsidRDefault="00BF0FD5" w:rsidP="00B95731">
            <w:pPr>
              <w:autoSpaceDE w:val="0"/>
              <w:autoSpaceDN w:val="0"/>
              <w:adjustRightInd w:val="0"/>
              <w:ind w:right="-285"/>
              <w:jc w:val="both"/>
              <w:rPr>
                <w:rFonts w:cs="Times New Roman"/>
                <w:sz w:val="24"/>
                <w:szCs w:val="24"/>
              </w:rPr>
            </w:pPr>
            <w:r w:rsidRPr="00AC0E53">
              <w:rPr>
                <w:rFonts w:cs="Times New Roman"/>
                <w:sz w:val="24"/>
                <w:szCs w:val="24"/>
              </w:rPr>
              <w:t>7</w:t>
            </w:r>
          </w:p>
        </w:tc>
      </w:tr>
    </w:tbl>
    <w:p w:rsidR="009F10B8" w:rsidRPr="00AC0E53" w:rsidRDefault="009F10B8" w:rsidP="009F10B8">
      <w:pPr>
        <w:spacing w:after="0" w:line="240" w:lineRule="auto"/>
        <w:ind w:firstLine="567"/>
        <w:jc w:val="both"/>
        <w:rPr>
          <w:rFonts w:ascii="Times New Roman" w:eastAsia="Times New Roman" w:hAnsi="Times New Roman" w:cs="Times New Roman"/>
          <w:color w:val="000000"/>
          <w:sz w:val="24"/>
          <w:szCs w:val="24"/>
          <w:lang w:eastAsia="ru-RU"/>
        </w:rPr>
      </w:pPr>
    </w:p>
    <w:p w:rsidR="00263BDD" w:rsidRDefault="00C1066F" w:rsidP="00AC0E53">
      <w:pPr>
        <w:shd w:val="clear" w:color="auto" w:fill="FFFFFF"/>
        <w:spacing w:after="0" w:line="240" w:lineRule="auto"/>
        <w:ind w:firstLine="567"/>
        <w:contextualSpacing/>
        <w:jc w:val="center"/>
        <w:rPr>
          <w:rFonts w:ascii="Times New Roman" w:eastAsia="Times New Roman" w:hAnsi="Times New Roman" w:cs="Times New Roman"/>
          <w:b/>
          <w:bCs/>
          <w:color w:val="000000"/>
          <w:sz w:val="24"/>
          <w:szCs w:val="24"/>
          <w:lang w:eastAsia="ru-RU"/>
        </w:rPr>
      </w:pPr>
      <w:r w:rsidRPr="00AC0E53">
        <w:rPr>
          <w:rFonts w:ascii="Times New Roman" w:eastAsia="Times New Roman" w:hAnsi="Times New Roman" w:cs="Times New Roman"/>
          <w:b/>
          <w:bCs/>
          <w:color w:val="000000"/>
          <w:sz w:val="24"/>
          <w:szCs w:val="24"/>
          <w:lang w:eastAsia="ru-RU"/>
        </w:rPr>
        <w:t>Содержание п</w:t>
      </w:r>
      <w:r w:rsidR="0027637E" w:rsidRPr="00AC0E53">
        <w:rPr>
          <w:rFonts w:ascii="Times New Roman" w:eastAsia="Times New Roman" w:hAnsi="Times New Roman" w:cs="Times New Roman"/>
          <w:b/>
          <w:bCs/>
          <w:color w:val="000000"/>
          <w:sz w:val="24"/>
          <w:szCs w:val="24"/>
          <w:lang w:eastAsia="ru-RU"/>
        </w:rPr>
        <w:t>рограммы внеурочной деятельности</w:t>
      </w:r>
    </w:p>
    <w:p w:rsidR="00AC0E53" w:rsidRPr="00AC0E53" w:rsidRDefault="00AC0E53" w:rsidP="00AC0E53">
      <w:pPr>
        <w:shd w:val="clear" w:color="auto" w:fill="FFFFFF"/>
        <w:spacing w:after="0" w:line="240" w:lineRule="auto"/>
        <w:ind w:firstLine="567"/>
        <w:contextualSpacing/>
        <w:jc w:val="center"/>
        <w:rPr>
          <w:rFonts w:ascii="Times New Roman" w:eastAsia="Times New Roman" w:hAnsi="Times New Roman" w:cs="Times New Roman"/>
          <w:b/>
          <w:bCs/>
          <w:color w:val="000000"/>
          <w:sz w:val="24"/>
          <w:szCs w:val="24"/>
          <w:lang w:eastAsia="ru-RU"/>
        </w:rPr>
      </w:pPr>
    </w:p>
    <w:p w:rsidR="00462B19" w:rsidRPr="00AC0E53" w:rsidRDefault="00C33BE7" w:rsidP="00380192">
      <w:pPr>
        <w:pStyle w:val="a3"/>
        <w:numPr>
          <w:ilvl w:val="0"/>
          <w:numId w:val="12"/>
        </w:numPr>
        <w:shd w:val="clear" w:color="auto" w:fill="FFFFFF"/>
        <w:spacing w:after="0" w:line="240" w:lineRule="auto"/>
        <w:ind w:left="0" w:firstLine="567"/>
        <w:jc w:val="both"/>
        <w:rPr>
          <w:rFonts w:ascii="Times New Roman" w:hAnsi="Times New Roman"/>
          <w:bCs/>
          <w:color w:val="000000"/>
          <w:sz w:val="24"/>
          <w:szCs w:val="24"/>
        </w:rPr>
      </w:pPr>
      <w:r w:rsidRPr="00AC0E53">
        <w:rPr>
          <w:rFonts w:ascii="Times New Roman" w:hAnsi="Times New Roman"/>
          <w:b/>
          <w:bCs/>
          <w:color w:val="000000"/>
          <w:sz w:val="24"/>
          <w:szCs w:val="24"/>
        </w:rPr>
        <w:t xml:space="preserve">Введение </w:t>
      </w:r>
      <w:r w:rsidRPr="00AC0E53">
        <w:rPr>
          <w:rFonts w:ascii="Times New Roman" w:hAnsi="Times New Roman"/>
          <w:bCs/>
          <w:color w:val="000000"/>
          <w:sz w:val="24"/>
          <w:szCs w:val="24"/>
        </w:rPr>
        <w:t>Понятие «культура». Материальная и духовная культура. Основные формы и разновидности культуры.</w:t>
      </w:r>
    </w:p>
    <w:p w:rsidR="00263BDD" w:rsidRPr="00AC0E53" w:rsidRDefault="005259DE" w:rsidP="00380192">
      <w:pPr>
        <w:pStyle w:val="a3"/>
        <w:numPr>
          <w:ilvl w:val="0"/>
          <w:numId w:val="12"/>
        </w:numPr>
        <w:shd w:val="clear" w:color="auto" w:fill="FFFFFF"/>
        <w:spacing w:after="0" w:line="240" w:lineRule="auto"/>
        <w:ind w:left="0" w:firstLine="567"/>
        <w:jc w:val="both"/>
        <w:rPr>
          <w:rFonts w:ascii="Times New Roman" w:hAnsi="Times New Roman"/>
          <w:sz w:val="24"/>
          <w:szCs w:val="24"/>
        </w:rPr>
      </w:pPr>
      <w:r w:rsidRPr="00AC0E53">
        <w:rPr>
          <w:rFonts w:ascii="Times New Roman" w:hAnsi="Times New Roman"/>
          <w:b/>
          <w:sz w:val="24"/>
          <w:szCs w:val="24"/>
        </w:rPr>
        <w:t xml:space="preserve">Культура раннего Средневековья. </w:t>
      </w:r>
      <w:r w:rsidRPr="00AC0E53">
        <w:rPr>
          <w:rFonts w:ascii="Times New Roman" w:hAnsi="Times New Roman"/>
          <w:sz w:val="24"/>
          <w:szCs w:val="24"/>
        </w:rPr>
        <w:t>Первые храмы и монастыри. Искусство рукописной книги.</w:t>
      </w:r>
      <w:r w:rsidR="006076FD" w:rsidRPr="00AC0E53">
        <w:rPr>
          <w:rFonts w:ascii="Times New Roman" w:hAnsi="Times New Roman"/>
          <w:sz w:val="24"/>
          <w:szCs w:val="24"/>
        </w:rPr>
        <w:t xml:space="preserve"> Культура Византи</w:t>
      </w:r>
      <w:r w:rsidR="000E496D" w:rsidRPr="00AC0E53">
        <w:rPr>
          <w:rFonts w:ascii="Times New Roman" w:hAnsi="Times New Roman"/>
          <w:sz w:val="24"/>
          <w:szCs w:val="24"/>
        </w:rPr>
        <w:t>йской империи. Развитие образования. Научные знания. А</w:t>
      </w:r>
      <w:r w:rsidR="00A870A7" w:rsidRPr="00AC0E53">
        <w:rPr>
          <w:rFonts w:ascii="Times New Roman" w:hAnsi="Times New Roman"/>
          <w:sz w:val="24"/>
          <w:szCs w:val="24"/>
        </w:rPr>
        <w:t>рхитектура, храм Святой Софии</w:t>
      </w:r>
      <w:r w:rsidR="000E496D" w:rsidRPr="00AC0E53">
        <w:rPr>
          <w:rFonts w:ascii="Times New Roman" w:hAnsi="Times New Roman"/>
          <w:sz w:val="24"/>
          <w:szCs w:val="24"/>
        </w:rPr>
        <w:t>. Живопись (иконы, мозаика,</w:t>
      </w:r>
      <w:r w:rsidR="00A870A7" w:rsidRPr="00AC0E53">
        <w:rPr>
          <w:rFonts w:ascii="Times New Roman" w:hAnsi="Times New Roman"/>
          <w:sz w:val="24"/>
          <w:szCs w:val="24"/>
        </w:rPr>
        <w:t xml:space="preserve"> фрески).</w:t>
      </w:r>
      <w:r w:rsidR="006076FD" w:rsidRPr="00AC0E53">
        <w:rPr>
          <w:rFonts w:ascii="Times New Roman" w:hAnsi="Times New Roman"/>
          <w:sz w:val="24"/>
          <w:szCs w:val="24"/>
        </w:rPr>
        <w:t xml:space="preserve"> Создание славянской азбуки.</w:t>
      </w:r>
      <w:r w:rsidR="00A870A7" w:rsidRPr="00AC0E53">
        <w:rPr>
          <w:rFonts w:ascii="Times New Roman" w:hAnsi="Times New Roman"/>
          <w:sz w:val="24"/>
          <w:szCs w:val="24"/>
        </w:rPr>
        <w:t xml:space="preserve"> Культурные связи Византии.</w:t>
      </w:r>
      <w:r w:rsidR="006076FD" w:rsidRPr="00AC0E53">
        <w:rPr>
          <w:rFonts w:ascii="Times New Roman" w:hAnsi="Times New Roman"/>
          <w:sz w:val="24"/>
          <w:szCs w:val="24"/>
        </w:rPr>
        <w:t xml:space="preserve"> Культура стран Арабс</w:t>
      </w:r>
      <w:r w:rsidR="00E042B3" w:rsidRPr="00AC0E53">
        <w:rPr>
          <w:rFonts w:ascii="Times New Roman" w:hAnsi="Times New Roman"/>
          <w:sz w:val="24"/>
          <w:szCs w:val="24"/>
        </w:rPr>
        <w:t>кого халифата</w:t>
      </w:r>
      <w:r w:rsidR="000E496D" w:rsidRPr="00AC0E53">
        <w:rPr>
          <w:rFonts w:ascii="Times New Roman" w:hAnsi="Times New Roman"/>
          <w:sz w:val="24"/>
          <w:szCs w:val="24"/>
        </w:rPr>
        <w:t>. Образование. Наука. Л</w:t>
      </w:r>
      <w:r w:rsidR="00B166F9" w:rsidRPr="00AC0E53">
        <w:rPr>
          <w:rFonts w:ascii="Times New Roman" w:hAnsi="Times New Roman"/>
          <w:sz w:val="24"/>
          <w:szCs w:val="24"/>
        </w:rPr>
        <w:t>итература, Фирдоуси, «</w:t>
      </w:r>
      <w:proofErr w:type="spellStart"/>
      <w:r w:rsidR="00B166F9" w:rsidRPr="00AC0E53">
        <w:rPr>
          <w:rFonts w:ascii="Times New Roman" w:hAnsi="Times New Roman"/>
          <w:sz w:val="24"/>
          <w:szCs w:val="24"/>
        </w:rPr>
        <w:t>Шахнаме»</w:t>
      </w:r>
      <w:proofErr w:type="gramStart"/>
      <w:r w:rsidR="000E496D" w:rsidRPr="00AC0E53">
        <w:rPr>
          <w:rFonts w:ascii="Times New Roman" w:hAnsi="Times New Roman"/>
          <w:sz w:val="24"/>
          <w:szCs w:val="24"/>
        </w:rPr>
        <w:t>.А</w:t>
      </w:r>
      <w:proofErr w:type="gramEnd"/>
      <w:r w:rsidR="00B166F9" w:rsidRPr="00AC0E53">
        <w:rPr>
          <w:rFonts w:ascii="Times New Roman" w:hAnsi="Times New Roman"/>
          <w:sz w:val="24"/>
          <w:szCs w:val="24"/>
        </w:rPr>
        <w:t>рхитектура</w:t>
      </w:r>
      <w:proofErr w:type="spellEnd"/>
      <w:r w:rsidR="00B166F9" w:rsidRPr="00AC0E53">
        <w:rPr>
          <w:rFonts w:ascii="Times New Roman" w:hAnsi="Times New Roman"/>
          <w:sz w:val="24"/>
          <w:szCs w:val="24"/>
        </w:rPr>
        <w:t xml:space="preserve">, </w:t>
      </w:r>
      <w:proofErr w:type="spellStart"/>
      <w:r w:rsidR="00B166F9" w:rsidRPr="00AC0E53">
        <w:rPr>
          <w:rFonts w:ascii="Times New Roman" w:hAnsi="Times New Roman"/>
          <w:sz w:val="24"/>
          <w:szCs w:val="24"/>
        </w:rPr>
        <w:t>Альгамбра</w:t>
      </w:r>
      <w:proofErr w:type="spellEnd"/>
      <w:r w:rsidR="00B166F9" w:rsidRPr="00AC0E53">
        <w:rPr>
          <w:rFonts w:ascii="Times New Roman" w:hAnsi="Times New Roman"/>
          <w:sz w:val="24"/>
          <w:szCs w:val="24"/>
        </w:rPr>
        <w:t>, мечети.</w:t>
      </w:r>
    </w:p>
    <w:p w:rsidR="00E042B3" w:rsidRPr="00AC0E53" w:rsidRDefault="006076FD" w:rsidP="00380192">
      <w:pPr>
        <w:pStyle w:val="a3"/>
        <w:numPr>
          <w:ilvl w:val="0"/>
          <w:numId w:val="12"/>
        </w:numPr>
        <w:shd w:val="clear" w:color="auto" w:fill="FFFFFF"/>
        <w:spacing w:after="0" w:line="240" w:lineRule="auto"/>
        <w:ind w:left="0" w:firstLine="567"/>
        <w:jc w:val="both"/>
        <w:rPr>
          <w:rFonts w:ascii="Times New Roman" w:hAnsi="Times New Roman"/>
          <w:sz w:val="24"/>
          <w:szCs w:val="24"/>
        </w:rPr>
      </w:pPr>
      <w:r w:rsidRPr="00AC0E53">
        <w:rPr>
          <w:rFonts w:ascii="Times New Roman" w:hAnsi="Times New Roman"/>
          <w:b/>
          <w:sz w:val="24"/>
          <w:szCs w:val="24"/>
        </w:rPr>
        <w:t>Культура Западно</w:t>
      </w:r>
      <w:r w:rsidR="00E042B3" w:rsidRPr="00AC0E53">
        <w:rPr>
          <w:rFonts w:ascii="Times New Roman" w:hAnsi="Times New Roman"/>
          <w:b/>
          <w:sz w:val="24"/>
          <w:szCs w:val="24"/>
        </w:rPr>
        <w:t>й Европы</w:t>
      </w:r>
      <w:r w:rsidR="00380192" w:rsidRPr="00AC0E53">
        <w:rPr>
          <w:rFonts w:ascii="Times New Roman" w:hAnsi="Times New Roman"/>
          <w:b/>
          <w:sz w:val="24"/>
          <w:szCs w:val="24"/>
        </w:rPr>
        <w:t xml:space="preserve"> </w:t>
      </w:r>
      <w:r w:rsidR="00E042B3" w:rsidRPr="00AC0E53">
        <w:rPr>
          <w:rFonts w:ascii="Times New Roman" w:hAnsi="Times New Roman"/>
          <w:b/>
          <w:sz w:val="24"/>
          <w:szCs w:val="24"/>
        </w:rPr>
        <w:t xml:space="preserve">в зрелое Средневековье. </w:t>
      </w:r>
      <w:r w:rsidR="00E042B3" w:rsidRPr="00AC0E53">
        <w:rPr>
          <w:rFonts w:ascii="Times New Roman" w:hAnsi="Times New Roman"/>
          <w:sz w:val="24"/>
          <w:szCs w:val="24"/>
        </w:rPr>
        <w:t>Феодальные замки. Средневековая деревня. Средневековый европейский город. Быт горожан. Образование и философия. Средневековые университеты. Рыцарская и городская литература. Романские и готические храмы. Живопись. Витражи. Книжная миниатюра.</w:t>
      </w:r>
    </w:p>
    <w:p w:rsidR="00E042B3" w:rsidRPr="00AC0E53" w:rsidRDefault="00CC4448" w:rsidP="00380192">
      <w:pPr>
        <w:pStyle w:val="a3"/>
        <w:numPr>
          <w:ilvl w:val="0"/>
          <w:numId w:val="12"/>
        </w:numPr>
        <w:shd w:val="clear" w:color="auto" w:fill="FFFFFF"/>
        <w:spacing w:after="0" w:line="240" w:lineRule="auto"/>
        <w:ind w:left="0" w:firstLine="567"/>
        <w:jc w:val="both"/>
        <w:rPr>
          <w:rFonts w:ascii="Times New Roman" w:hAnsi="Times New Roman"/>
          <w:sz w:val="24"/>
          <w:szCs w:val="24"/>
        </w:rPr>
      </w:pPr>
      <w:r w:rsidRPr="00AC0E53">
        <w:rPr>
          <w:rFonts w:ascii="Times New Roman" w:hAnsi="Times New Roman"/>
          <w:b/>
          <w:sz w:val="24"/>
          <w:szCs w:val="24"/>
        </w:rPr>
        <w:t>Культура Древней Руси</w:t>
      </w:r>
      <w:r w:rsidR="00F0251A" w:rsidRPr="00AC0E53">
        <w:rPr>
          <w:rFonts w:ascii="Times New Roman" w:hAnsi="Times New Roman"/>
          <w:b/>
          <w:sz w:val="24"/>
          <w:szCs w:val="24"/>
        </w:rPr>
        <w:t xml:space="preserve"> (</w:t>
      </w:r>
      <w:r w:rsidR="00F0251A" w:rsidRPr="00AC0E53">
        <w:rPr>
          <w:rFonts w:ascii="Times New Roman" w:hAnsi="Times New Roman"/>
          <w:b/>
          <w:sz w:val="24"/>
          <w:szCs w:val="24"/>
          <w:lang w:val="en-US"/>
        </w:rPr>
        <w:t>IX</w:t>
      </w:r>
      <w:r w:rsidR="00F0251A" w:rsidRPr="00AC0E53">
        <w:rPr>
          <w:rFonts w:ascii="Times New Roman" w:hAnsi="Times New Roman"/>
          <w:b/>
          <w:sz w:val="24"/>
          <w:szCs w:val="24"/>
        </w:rPr>
        <w:t xml:space="preserve">-начало </w:t>
      </w:r>
      <w:r w:rsidR="00F0251A" w:rsidRPr="00AC0E53">
        <w:rPr>
          <w:rFonts w:ascii="Times New Roman" w:hAnsi="Times New Roman"/>
          <w:b/>
          <w:sz w:val="24"/>
          <w:szCs w:val="24"/>
          <w:lang w:val="en-US"/>
        </w:rPr>
        <w:t>XIII</w:t>
      </w:r>
      <w:proofErr w:type="gramStart"/>
      <w:r w:rsidR="00380192" w:rsidRPr="00AC0E53">
        <w:rPr>
          <w:rFonts w:ascii="Times New Roman" w:hAnsi="Times New Roman"/>
          <w:b/>
          <w:sz w:val="24"/>
          <w:szCs w:val="24"/>
        </w:rPr>
        <w:t>вв</w:t>
      </w:r>
      <w:proofErr w:type="gramEnd"/>
      <w:r w:rsidR="00380192" w:rsidRPr="00AC0E53">
        <w:rPr>
          <w:rFonts w:ascii="Times New Roman" w:hAnsi="Times New Roman"/>
          <w:b/>
          <w:sz w:val="24"/>
          <w:szCs w:val="24"/>
        </w:rPr>
        <w:t>.)</w:t>
      </w:r>
      <w:r w:rsidR="00163326" w:rsidRPr="00AC0E53">
        <w:rPr>
          <w:rFonts w:ascii="Times New Roman" w:hAnsi="Times New Roman"/>
          <w:b/>
          <w:sz w:val="24"/>
          <w:szCs w:val="24"/>
        </w:rPr>
        <w:t xml:space="preserve"> </w:t>
      </w:r>
      <w:r w:rsidR="00163326" w:rsidRPr="00AC0E53">
        <w:rPr>
          <w:rFonts w:ascii="Times New Roman" w:hAnsi="Times New Roman"/>
          <w:sz w:val="24"/>
          <w:szCs w:val="24"/>
        </w:rPr>
        <w:t>Особенности архитектуры Древней Руси. Первые столетия русского зодчества.</w:t>
      </w:r>
      <w:r w:rsidR="001B1AD6" w:rsidRPr="00AC0E53">
        <w:rPr>
          <w:rFonts w:ascii="Times New Roman" w:hAnsi="Times New Roman"/>
          <w:sz w:val="24"/>
          <w:szCs w:val="24"/>
        </w:rPr>
        <w:t xml:space="preserve"> </w:t>
      </w:r>
      <w:r w:rsidR="00163326" w:rsidRPr="00AC0E53">
        <w:rPr>
          <w:rFonts w:ascii="Times New Roman" w:hAnsi="Times New Roman"/>
          <w:sz w:val="24"/>
          <w:szCs w:val="24"/>
        </w:rPr>
        <w:t>Деревянная архитектура.</w:t>
      </w:r>
      <w:r w:rsidR="00B94F3C" w:rsidRPr="00AC0E53">
        <w:rPr>
          <w:rFonts w:ascii="Times New Roman" w:hAnsi="Times New Roman"/>
          <w:sz w:val="24"/>
          <w:szCs w:val="24"/>
        </w:rPr>
        <w:t xml:space="preserve"> Н</w:t>
      </w:r>
      <w:r w:rsidRPr="00AC0E53">
        <w:rPr>
          <w:rFonts w:ascii="Times New Roman" w:hAnsi="Times New Roman"/>
          <w:sz w:val="24"/>
          <w:szCs w:val="24"/>
        </w:rPr>
        <w:t>ачало храмового строительства: Д</w:t>
      </w:r>
      <w:r w:rsidR="00B94F3C" w:rsidRPr="00AC0E53">
        <w:rPr>
          <w:rFonts w:ascii="Times New Roman" w:hAnsi="Times New Roman"/>
          <w:sz w:val="24"/>
          <w:szCs w:val="24"/>
        </w:rPr>
        <w:t xml:space="preserve">есятинная церковь, София Киевская, София Новгородская. Средневековые города в Древней Руси, Волжской </w:t>
      </w:r>
      <w:proofErr w:type="spellStart"/>
      <w:r w:rsidR="00B94F3C" w:rsidRPr="00AC0E53">
        <w:rPr>
          <w:rFonts w:ascii="Times New Roman" w:hAnsi="Times New Roman"/>
          <w:sz w:val="24"/>
          <w:szCs w:val="24"/>
        </w:rPr>
        <w:t>Булгарии</w:t>
      </w:r>
      <w:proofErr w:type="spellEnd"/>
      <w:r w:rsidR="00B94F3C" w:rsidRPr="00AC0E53">
        <w:rPr>
          <w:rFonts w:ascii="Times New Roman" w:hAnsi="Times New Roman"/>
          <w:sz w:val="24"/>
          <w:szCs w:val="24"/>
        </w:rPr>
        <w:t>. Язык древнерусской живописи. Древнерусская икона. Настенная живопись. Письменность.</w:t>
      </w:r>
      <w:r w:rsidR="001B1AD6" w:rsidRPr="00AC0E53">
        <w:rPr>
          <w:rFonts w:ascii="Times New Roman" w:hAnsi="Times New Roman"/>
          <w:sz w:val="24"/>
          <w:szCs w:val="24"/>
        </w:rPr>
        <w:t xml:space="preserve"> </w:t>
      </w:r>
      <w:r w:rsidR="00B94F3C" w:rsidRPr="00AC0E53">
        <w:rPr>
          <w:rFonts w:ascii="Times New Roman" w:hAnsi="Times New Roman"/>
          <w:sz w:val="24"/>
          <w:szCs w:val="24"/>
        </w:rPr>
        <w:t xml:space="preserve">Древнерусская литература. «Слово о законе и благодати». Летописание. «Повесть временных лет». Первые русские жития. Средневековая книга. Ювелирное искусство. </w:t>
      </w:r>
      <w:r w:rsidR="00F0251A" w:rsidRPr="00AC0E53">
        <w:rPr>
          <w:rFonts w:ascii="Times New Roman" w:hAnsi="Times New Roman"/>
          <w:sz w:val="24"/>
          <w:szCs w:val="24"/>
        </w:rPr>
        <w:t>Древнерусский костюм. Старинное русское оружие. Повседневная жизнь, сельский и городской быт. Жилище и утварь. Трапеза. Крестьянская семья. Положение женщины. Дети и их воспитание. Народные праздники и обряды.</w:t>
      </w:r>
    </w:p>
    <w:p w:rsidR="00F0251A" w:rsidRPr="00AC0E53" w:rsidRDefault="00764124" w:rsidP="00380192">
      <w:pPr>
        <w:pStyle w:val="a3"/>
        <w:numPr>
          <w:ilvl w:val="0"/>
          <w:numId w:val="12"/>
        </w:numPr>
        <w:shd w:val="clear" w:color="auto" w:fill="FFFFFF"/>
        <w:spacing w:after="0" w:line="240" w:lineRule="auto"/>
        <w:ind w:left="0" w:firstLine="567"/>
        <w:jc w:val="both"/>
        <w:rPr>
          <w:rFonts w:ascii="Times New Roman" w:hAnsi="Times New Roman"/>
          <w:sz w:val="24"/>
          <w:szCs w:val="24"/>
        </w:rPr>
      </w:pPr>
      <w:r w:rsidRPr="00AC0E53">
        <w:rPr>
          <w:rFonts w:ascii="Times New Roman" w:hAnsi="Times New Roman"/>
          <w:b/>
          <w:sz w:val="24"/>
          <w:szCs w:val="24"/>
        </w:rPr>
        <w:t>Культура Руси</w:t>
      </w:r>
      <w:r w:rsidR="001B1AD6" w:rsidRPr="00AC0E53">
        <w:rPr>
          <w:rFonts w:ascii="Times New Roman" w:hAnsi="Times New Roman"/>
          <w:b/>
          <w:sz w:val="24"/>
          <w:szCs w:val="24"/>
        </w:rPr>
        <w:t xml:space="preserve"> </w:t>
      </w:r>
      <w:r w:rsidR="00F0251A" w:rsidRPr="00AC0E53">
        <w:rPr>
          <w:rFonts w:ascii="Times New Roman" w:hAnsi="Times New Roman"/>
          <w:b/>
          <w:sz w:val="24"/>
          <w:szCs w:val="24"/>
          <w:lang w:val="en-US"/>
        </w:rPr>
        <w:t>XIII</w:t>
      </w:r>
      <w:r w:rsidR="00F0251A" w:rsidRPr="00AC0E53">
        <w:rPr>
          <w:rFonts w:ascii="Times New Roman" w:hAnsi="Times New Roman"/>
          <w:b/>
          <w:sz w:val="24"/>
          <w:szCs w:val="24"/>
        </w:rPr>
        <w:t>-</w:t>
      </w:r>
      <w:r w:rsidR="00F0251A" w:rsidRPr="00AC0E53">
        <w:rPr>
          <w:rFonts w:ascii="Times New Roman" w:hAnsi="Times New Roman"/>
          <w:b/>
          <w:sz w:val="24"/>
          <w:szCs w:val="24"/>
          <w:lang w:val="en-US"/>
        </w:rPr>
        <w:t>XV</w:t>
      </w:r>
      <w:r w:rsidR="006D1504" w:rsidRPr="00AC0E53">
        <w:rPr>
          <w:rFonts w:ascii="Times New Roman" w:hAnsi="Times New Roman"/>
          <w:b/>
          <w:sz w:val="24"/>
          <w:szCs w:val="24"/>
        </w:rPr>
        <w:t xml:space="preserve"> вв.</w:t>
      </w:r>
      <w:r w:rsidR="00F0251A" w:rsidRPr="00AC0E53">
        <w:rPr>
          <w:rFonts w:ascii="Times New Roman" w:hAnsi="Times New Roman"/>
          <w:b/>
          <w:sz w:val="24"/>
          <w:szCs w:val="24"/>
        </w:rPr>
        <w:t xml:space="preserve"> </w:t>
      </w:r>
      <w:r w:rsidR="0012438B" w:rsidRPr="00AC0E53">
        <w:rPr>
          <w:rFonts w:ascii="Times New Roman" w:hAnsi="Times New Roman"/>
          <w:sz w:val="24"/>
          <w:szCs w:val="24"/>
        </w:rPr>
        <w:t>Отличительные черты архитектуры Владимиро-Суздальского княжества и Новгородской земли.</w:t>
      </w:r>
      <w:r w:rsidRPr="00AC0E53">
        <w:rPr>
          <w:rFonts w:ascii="Times New Roman" w:hAnsi="Times New Roman"/>
          <w:sz w:val="24"/>
          <w:szCs w:val="24"/>
        </w:rPr>
        <w:t xml:space="preserve"> Московский Кремль.</w:t>
      </w:r>
      <w:r w:rsidR="0012438B" w:rsidRPr="00AC0E53">
        <w:rPr>
          <w:rFonts w:ascii="Times New Roman" w:hAnsi="Times New Roman"/>
          <w:sz w:val="24"/>
          <w:szCs w:val="24"/>
        </w:rPr>
        <w:t xml:space="preserve"> Феофан Грек и А</w:t>
      </w:r>
      <w:r w:rsidRPr="00AC0E53">
        <w:rPr>
          <w:rFonts w:ascii="Times New Roman" w:hAnsi="Times New Roman"/>
          <w:sz w:val="24"/>
          <w:szCs w:val="24"/>
        </w:rPr>
        <w:t>ндрей Рублев.</w:t>
      </w:r>
      <w:r w:rsidR="0012438B" w:rsidRPr="00AC0E53">
        <w:rPr>
          <w:rFonts w:ascii="Times New Roman" w:hAnsi="Times New Roman"/>
          <w:sz w:val="24"/>
          <w:szCs w:val="24"/>
        </w:rPr>
        <w:t xml:space="preserve"> Летописание. Памятники Куликовского цикла. Жития. </w:t>
      </w:r>
      <w:proofErr w:type="spellStart"/>
      <w:r w:rsidR="0012438B" w:rsidRPr="00AC0E53">
        <w:rPr>
          <w:rFonts w:ascii="Times New Roman" w:hAnsi="Times New Roman"/>
          <w:sz w:val="24"/>
          <w:szCs w:val="24"/>
        </w:rPr>
        <w:t>Епифаний</w:t>
      </w:r>
      <w:proofErr w:type="spellEnd"/>
      <w:r w:rsidR="0012438B" w:rsidRPr="00AC0E53">
        <w:rPr>
          <w:rFonts w:ascii="Times New Roman" w:hAnsi="Times New Roman"/>
          <w:sz w:val="24"/>
          <w:szCs w:val="24"/>
        </w:rPr>
        <w:t xml:space="preserve"> Премудрый. «Хождение за три моря» Афанасия Никитина. Повседневная жизнь горожан и сельских жителей в раннемосковский период. Быт великих московских князей.</w:t>
      </w:r>
      <w:r w:rsidR="00312755" w:rsidRPr="00AC0E53">
        <w:rPr>
          <w:rFonts w:ascii="Times New Roman" w:hAnsi="Times New Roman"/>
          <w:sz w:val="24"/>
          <w:szCs w:val="24"/>
        </w:rPr>
        <w:t xml:space="preserve"> Русский посольский обычай. Культура Казанского ханства.</w:t>
      </w:r>
    </w:p>
    <w:p w:rsidR="00C33BE7" w:rsidRPr="00AC0E53" w:rsidRDefault="00F91B20" w:rsidP="00263BDD">
      <w:pPr>
        <w:pStyle w:val="a3"/>
        <w:numPr>
          <w:ilvl w:val="0"/>
          <w:numId w:val="12"/>
        </w:numPr>
        <w:shd w:val="clear" w:color="auto" w:fill="FFFFFF"/>
        <w:spacing w:after="0" w:line="240" w:lineRule="auto"/>
        <w:ind w:left="0" w:firstLine="567"/>
        <w:jc w:val="both"/>
        <w:rPr>
          <w:rFonts w:ascii="Times New Roman" w:hAnsi="Times New Roman"/>
          <w:color w:val="000000"/>
          <w:sz w:val="24"/>
          <w:szCs w:val="24"/>
        </w:rPr>
      </w:pPr>
      <w:r w:rsidRPr="00AC0E53">
        <w:rPr>
          <w:rFonts w:ascii="Times New Roman" w:hAnsi="Times New Roman"/>
          <w:b/>
          <w:sz w:val="24"/>
          <w:szCs w:val="24"/>
        </w:rPr>
        <w:t>Наследие культуры Средних веков в истори</w:t>
      </w:r>
      <w:r w:rsidR="00D50A7E" w:rsidRPr="00AC0E53">
        <w:rPr>
          <w:rFonts w:ascii="Times New Roman" w:hAnsi="Times New Roman"/>
          <w:b/>
          <w:sz w:val="24"/>
          <w:szCs w:val="24"/>
        </w:rPr>
        <w:t xml:space="preserve">и человечества </w:t>
      </w:r>
    </w:p>
    <w:p w:rsidR="00BF0FD5" w:rsidRPr="00AC0E53" w:rsidRDefault="00BF0FD5" w:rsidP="00BF0FD5">
      <w:pPr>
        <w:shd w:val="clear" w:color="auto" w:fill="FFFFFF"/>
        <w:ind w:firstLine="567"/>
        <w:contextualSpacing/>
        <w:jc w:val="both"/>
        <w:rPr>
          <w:rFonts w:ascii="Times New Roman" w:hAnsi="Times New Roman" w:cs="Times New Roman"/>
          <w:sz w:val="24"/>
          <w:szCs w:val="24"/>
        </w:rPr>
      </w:pPr>
      <w:r w:rsidRPr="00AC0E53">
        <w:rPr>
          <w:rFonts w:ascii="Times New Roman" w:hAnsi="Times New Roman" w:cs="Times New Roman"/>
          <w:sz w:val="24"/>
          <w:szCs w:val="24"/>
        </w:rPr>
        <w:t>Подготовка информационных проектов «Живые традиции Средневековья», «Шедевры культуры Средневековья», «Художники Руси», «Мыслители Руси». Олимпиада «Знатоки истории культуры зарубежных стран, Древней и Средневековой Руси»</w:t>
      </w:r>
      <w:proofErr w:type="gramStart"/>
      <w:r w:rsidRPr="00AC0E53">
        <w:rPr>
          <w:rFonts w:ascii="Times New Roman" w:hAnsi="Times New Roman" w:cs="Times New Roman"/>
          <w:sz w:val="24"/>
          <w:szCs w:val="24"/>
        </w:rPr>
        <w:t>.П</w:t>
      </w:r>
      <w:proofErr w:type="gramEnd"/>
      <w:r w:rsidRPr="00AC0E53">
        <w:rPr>
          <w:rFonts w:ascii="Times New Roman" w:hAnsi="Times New Roman" w:cs="Times New Roman"/>
          <w:sz w:val="24"/>
          <w:szCs w:val="24"/>
        </w:rPr>
        <w:t>одведение итогов.</w:t>
      </w:r>
    </w:p>
    <w:p w:rsidR="00BF0FD5" w:rsidRPr="00AC0E53" w:rsidRDefault="00BF0FD5" w:rsidP="00BF0FD5">
      <w:pPr>
        <w:shd w:val="clear" w:color="auto" w:fill="FFFFFF"/>
        <w:spacing w:after="0" w:line="240" w:lineRule="auto"/>
        <w:ind w:firstLine="709"/>
        <w:jc w:val="both"/>
        <w:rPr>
          <w:rFonts w:ascii="Times New Roman" w:hAnsi="Times New Roman" w:cs="Times New Roman"/>
          <w:color w:val="000000"/>
          <w:sz w:val="24"/>
          <w:szCs w:val="24"/>
        </w:rPr>
      </w:pPr>
    </w:p>
    <w:p w:rsidR="00125ACD" w:rsidRDefault="00125ACD"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C0E53" w:rsidRPr="00AC0E53" w:rsidRDefault="00AC0E53"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656729" w:rsidRPr="00AC0E53" w:rsidRDefault="00656729" w:rsidP="00656729">
      <w:pPr>
        <w:spacing w:after="0"/>
        <w:jc w:val="center"/>
        <w:rPr>
          <w:rFonts w:ascii="Times New Roman" w:hAnsi="Times New Roman" w:cs="Times New Roman"/>
          <w:b/>
          <w:sz w:val="24"/>
          <w:szCs w:val="24"/>
        </w:rPr>
      </w:pPr>
      <w:r w:rsidRPr="00AC0E53">
        <w:rPr>
          <w:rFonts w:ascii="Times New Roman" w:hAnsi="Times New Roman" w:cs="Times New Roman"/>
          <w:b/>
          <w:sz w:val="24"/>
          <w:szCs w:val="24"/>
        </w:rPr>
        <w:lastRenderedPageBreak/>
        <w:t xml:space="preserve">ТЕМАТИЧЕСКОЕ ПЛАНИРОВАНИЕ </w:t>
      </w:r>
    </w:p>
    <w:p w:rsidR="00656729" w:rsidRPr="00AC0E53" w:rsidRDefault="00656729" w:rsidP="00656729">
      <w:pPr>
        <w:spacing w:after="0"/>
        <w:jc w:val="center"/>
        <w:rPr>
          <w:rFonts w:ascii="Times New Roman" w:hAnsi="Times New Roman" w:cs="Times New Roman"/>
          <w:b/>
          <w:sz w:val="24"/>
          <w:szCs w:val="24"/>
        </w:rPr>
      </w:pPr>
      <w:r w:rsidRPr="00AC0E53">
        <w:rPr>
          <w:rFonts w:ascii="Times New Roman" w:hAnsi="Times New Roman" w:cs="Times New Roman"/>
          <w:b/>
          <w:sz w:val="24"/>
          <w:szCs w:val="24"/>
        </w:rPr>
        <w:t xml:space="preserve">КУРСА ВНЕУРОЧНОЙ ДЕЯТЕЛЬНОСТИ </w:t>
      </w:r>
    </w:p>
    <w:p w:rsidR="00656729" w:rsidRPr="00AC0E53" w:rsidRDefault="00656729" w:rsidP="00656729">
      <w:pPr>
        <w:spacing w:after="0"/>
        <w:jc w:val="center"/>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1438"/>
        <w:gridCol w:w="658"/>
        <w:gridCol w:w="2250"/>
        <w:gridCol w:w="1717"/>
        <w:gridCol w:w="1671"/>
        <w:gridCol w:w="1682"/>
        <w:gridCol w:w="439"/>
      </w:tblGrid>
      <w:tr w:rsidR="00F175CF" w:rsidRPr="00AC0E53" w:rsidTr="004B454D">
        <w:trPr>
          <w:trHeight w:val="597"/>
          <w:jc w:val="center"/>
        </w:trPr>
        <w:tc>
          <w:tcPr>
            <w:tcW w:w="1479" w:type="dxa"/>
            <w:vMerge w:val="restart"/>
            <w:textDirection w:val="btLr"/>
            <w:vAlign w:val="center"/>
          </w:tcPr>
          <w:p w:rsidR="00656729" w:rsidRPr="00AC0E53" w:rsidRDefault="00656729" w:rsidP="00EB1B5B">
            <w:pPr>
              <w:ind w:left="113" w:right="113"/>
              <w:jc w:val="center"/>
              <w:rPr>
                <w:rFonts w:cs="Times New Roman"/>
                <w:b/>
                <w:sz w:val="24"/>
                <w:szCs w:val="24"/>
              </w:rPr>
            </w:pPr>
            <w:r w:rsidRPr="00AC0E53">
              <w:rPr>
                <w:rFonts w:cs="Times New Roman"/>
                <w:b/>
                <w:sz w:val="24"/>
                <w:szCs w:val="24"/>
              </w:rPr>
              <w:t>Тематический раздел</w:t>
            </w:r>
          </w:p>
        </w:tc>
        <w:tc>
          <w:tcPr>
            <w:tcW w:w="660" w:type="dxa"/>
            <w:vMerge w:val="restart"/>
            <w:textDirection w:val="btLr"/>
            <w:vAlign w:val="center"/>
          </w:tcPr>
          <w:p w:rsidR="00656729" w:rsidRPr="00AC0E53" w:rsidRDefault="00656729" w:rsidP="00EB1B5B">
            <w:pPr>
              <w:ind w:left="113" w:right="113"/>
              <w:jc w:val="center"/>
              <w:rPr>
                <w:rFonts w:cs="Times New Roman"/>
                <w:b/>
                <w:sz w:val="24"/>
                <w:szCs w:val="24"/>
              </w:rPr>
            </w:pPr>
            <w:r w:rsidRPr="00AC0E53">
              <w:rPr>
                <w:rFonts w:cs="Times New Roman"/>
                <w:b/>
                <w:sz w:val="24"/>
                <w:szCs w:val="24"/>
              </w:rPr>
              <w:t>Количество</w:t>
            </w:r>
          </w:p>
          <w:p w:rsidR="00656729" w:rsidRPr="00AC0E53" w:rsidRDefault="00656729" w:rsidP="00EB1B5B">
            <w:pPr>
              <w:ind w:left="113" w:right="113"/>
              <w:jc w:val="center"/>
              <w:rPr>
                <w:rFonts w:cs="Times New Roman"/>
                <w:b/>
                <w:sz w:val="24"/>
                <w:szCs w:val="24"/>
              </w:rPr>
            </w:pPr>
            <w:r w:rsidRPr="00AC0E53">
              <w:rPr>
                <w:rFonts w:cs="Times New Roman"/>
                <w:b/>
                <w:sz w:val="24"/>
                <w:szCs w:val="24"/>
              </w:rPr>
              <w:t>часов</w:t>
            </w:r>
          </w:p>
        </w:tc>
        <w:tc>
          <w:tcPr>
            <w:tcW w:w="2318" w:type="dxa"/>
            <w:vMerge w:val="restart"/>
            <w:textDirection w:val="btLr"/>
            <w:vAlign w:val="center"/>
          </w:tcPr>
          <w:p w:rsidR="00656729" w:rsidRPr="00AC0E53" w:rsidRDefault="00656729" w:rsidP="00EB1B5B">
            <w:pPr>
              <w:ind w:left="113" w:right="113"/>
              <w:jc w:val="center"/>
              <w:rPr>
                <w:rFonts w:cs="Times New Roman"/>
                <w:b/>
                <w:sz w:val="24"/>
                <w:szCs w:val="24"/>
              </w:rPr>
            </w:pPr>
            <w:r w:rsidRPr="00AC0E53">
              <w:rPr>
                <w:rFonts w:cs="Times New Roman"/>
                <w:b/>
                <w:sz w:val="24"/>
                <w:szCs w:val="24"/>
              </w:rPr>
              <w:t>Элементы содержания</w:t>
            </w:r>
          </w:p>
        </w:tc>
        <w:tc>
          <w:tcPr>
            <w:tcW w:w="4723" w:type="dxa"/>
            <w:gridSpan w:val="3"/>
            <w:vAlign w:val="center"/>
          </w:tcPr>
          <w:p w:rsidR="00656729" w:rsidRPr="00AC0E53" w:rsidRDefault="00656729" w:rsidP="00EB1B5B">
            <w:pPr>
              <w:jc w:val="center"/>
              <w:rPr>
                <w:rFonts w:cs="Times New Roman"/>
                <w:b/>
                <w:sz w:val="24"/>
                <w:szCs w:val="24"/>
              </w:rPr>
            </w:pPr>
            <w:r w:rsidRPr="00AC0E53">
              <w:rPr>
                <w:rFonts w:cs="Times New Roman"/>
                <w:b/>
                <w:sz w:val="24"/>
                <w:szCs w:val="24"/>
              </w:rPr>
              <w:t>Планируемые результаты курса</w:t>
            </w:r>
          </w:p>
        </w:tc>
        <w:tc>
          <w:tcPr>
            <w:tcW w:w="675" w:type="dxa"/>
            <w:vMerge w:val="restart"/>
            <w:textDirection w:val="btLr"/>
            <w:vAlign w:val="center"/>
          </w:tcPr>
          <w:p w:rsidR="00656729" w:rsidRPr="00AC0E53" w:rsidRDefault="00656729" w:rsidP="00EB1B5B">
            <w:pPr>
              <w:ind w:left="113" w:right="113"/>
              <w:jc w:val="center"/>
              <w:rPr>
                <w:rFonts w:cs="Times New Roman"/>
                <w:b/>
                <w:sz w:val="24"/>
                <w:szCs w:val="24"/>
              </w:rPr>
            </w:pPr>
            <w:r w:rsidRPr="00AC0E53">
              <w:rPr>
                <w:rFonts w:cs="Times New Roman"/>
                <w:b/>
                <w:sz w:val="24"/>
                <w:szCs w:val="24"/>
              </w:rPr>
              <w:t>Контроль</w:t>
            </w:r>
          </w:p>
        </w:tc>
      </w:tr>
      <w:tr w:rsidR="00F175CF" w:rsidRPr="00AC0E53" w:rsidTr="004B454D">
        <w:trPr>
          <w:trHeight w:val="1272"/>
          <w:jc w:val="center"/>
        </w:trPr>
        <w:tc>
          <w:tcPr>
            <w:tcW w:w="1479" w:type="dxa"/>
            <w:vMerge/>
          </w:tcPr>
          <w:p w:rsidR="00656729" w:rsidRPr="00AC0E53" w:rsidRDefault="00656729" w:rsidP="00EB1B5B">
            <w:pPr>
              <w:jc w:val="center"/>
              <w:rPr>
                <w:rFonts w:cs="Times New Roman"/>
                <w:b/>
                <w:sz w:val="24"/>
                <w:szCs w:val="24"/>
              </w:rPr>
            </w:pPr>
          </w:p>
        </w:tc>
        <w:tc>
          <w:tcPr>
            <w:tcW w:w="660" w:type="dxa"/>
            <w:vMerge/>
          </w:tcPr>
          <w:p w:rsidR="00656729" w:rsidRPr="00AC0E53" w:rsidRDefault="00656729" w:rsidP="00EB1B5B">
            <w:pPr>
              <w:jc w:val="center"/>
              <w:rPr>
                <w:rFonts w:cs="Times New Roman"/>
                <w:b/>
                <w:sz w:val="24"/>
                <w:szCs w:val="24"/>
              </w:rPr>
            </w:pPr>
          </w:p>
        </w:tc>
        <w:tc>
          <w:tcPr>
            <w:tcW w:w="2318" w:type="dxa"/>
            <w:vMerge/>
          </w:tcPr>
          <w:p w:rsidR="00656729" w:rsidRPr="00AC0E53" w:rsidRDefault="00656729" w:rsidP="00EB1B5B">
            <w:pPr>
              <w:jc w:val="center"/>
              <w:rPr>
                <w:rFonts w:cs="Times New Roman"/>
                <w:b/>
                <w:sz w:val="24"/>
                <w:szCs w:val="24"/>
              </w:rPr>
            </w:pPr>
          </w:p>
        </w:tc>
        <w:tc>
          <w:tcPr>
            <w:tcW w:w="1667" w:type="dxa"/>
            <w:vAlign w:val="center"/>
          </w:tcPr>
          <w:p w:rsidR="00656729" w:rsidRPr="00AC0E53" w:rsidRDefault="00656729" w:rsidP="00EB1B5B">
            <w:pPr>
              <w:jc w:val="center"/>
              <w:rPr>
                <w:rFonts w:cs="Times New Roman"/>
                <w:b/>
                <w:sz w:val="24"/>
                <w:szCs w:val="24"/>
              </w:rPr>
            </w:pPr>
            <w:r w:rsidRPr="00AC0E53">
              <w:rPr>
                <w:rFonts w:cs="Times New Roman"/>
                <w:b/>
                <w:sz w:val="24"/>
                <w:szCs w:val="24"/>
              </w:rPr>
              <w:t>Личностные</w:t>
            </w:r>
          </w:p>
        </w:tc>
        <w:tc>
          <w:tcPr>
            <w:tcW w:w="1719" w:type="dxa"/>
            <w:vAlign w:val="center"/>
          </w:tcPr>
          <w:p w:rsidR="00656729" w:rsidRPr="00AC0E53" w:rsidRDefault="00656729" w:rsidP="00EB1B5B">
            <w:pPr>
              <w:jc w:val="center"/>
              <w:rPr>
                <w:rFonts w:cs="Times New Roman"/>
                <w:b/>
                <w:sz w:val="24"/>
                <w:szCs w:val="24"/>
              </w:rPr>
            </w:pPr>
            <w:proofErr w:type="spellStart"/>
            <w:r w:rsidRPr="00AC0E53">
              <w:rPr>
                <w:rFonts w:cs="Times New Roman"/>
                <w:b/>
                <w:sz w:val="24"/>
                <w:szCs w:val="24"/>
              </w:rPr>
              <w:t>Метапредметные</w:t>
            </w:r>
            <w:proofErr w:type="spellEnd"/>
          </w:p>
        </w:tc>
        <w:tc>
          <w:tcPr>
            <w:tcW w:w="1337" w:type="dxa"/>
            <w:vAlign w:val="center"/>
          </w:tcPr>
          <w:p w:rsidR="00656729" w:rsidRPr="00AC0E53" w:rsidRDefault="00656729" w:rsidP="00EB1B5B">
            <w:pPr>
              <w:jc w:val="center"/>
              <w:rPr>
                <w:rFonts w:cs="Times New Roman"/>
                <w:b/>
                <w:sz w:val="24"/>
                <w:szCs w:val="24"/>
              </w:rPr>
            </w:pPr>
            <w:r w:rsidRPr="00AC0E53">
              <w:rPr>
                <w:rFonts w:cs="Times New Roman"/>
                <w:b/>
                <w:sz w:val="24"/>
                <w:szCs w:val="24"/>
              </w:rPr>
              <w:t>Предметные</w:t>
            </w:r>
          </w:p>
        </w:tc>
        <w:tc>
          <w:tcPr>
            <w:tcW w:w="675" w:type="dxa"/>
            <w:vMerge/>
          </w:tcPr>
          <w:p w:rsidR="00656729" w:rsidRPr="00AC0E53" w:rsidRDefault="00656729" w:rsidP="00EB1B5B">
            <w:pPr>
              <w:jc w:val="center"/>
              <w:rPr>
                <w:rFonts w:cs="Times New Roman"/>
                <w:b/>
                <w:sz w:val="24"/>
                <w:szCs w:val="24"/>
              </w:rPr>
            </w:pPr>
          </w:p>
        </w:tc>
      </w:tr>
      <w:tr w:rsidR="00F175CF" w:rsidRPr="00AC0E53" w:rsidTr="004B454D">
        <w:trPr>
          <w:jc w:val="center"/>
        </w:trPr>
        <w:tc>
          <w:tcPr>
            <w:tcW w:w="1479" w:type="dxa"/>
          </w:tcPr>
          <w:p w:rsidR="00656729" w:rsidRPr="00AC0E53" w:rsidRDefault="009E4F87" w:rsidP="00EB1B5B">
            <w:pPr>
              <w:jc w:val="center"/>
              <w:rPr>
                <w:rFonts w:cs="Times New Roman"/>
                <w:b/>
                <w:sz w:val="24"/>
                <w:szCs w:val="24"/>
              </w:rPr>
            </w:pPr>
            <w:r w:rsidRPr="00AC0E53">
              <w:rPr>
                <w:rFonts w:eastAsia="Times New Roman" w:cs="Times New Roman"/>
                <w:sz w:val="24"/>
                <w:szCs w:val="24"/>
                <w:lang w:eastAsia="ru-RU"/>
              </w:rPr>
              <w:t xml:space="preserve">1. </w:t>
            </w:r>
            <w:r w:rsidR="00656729" w:rsidRPr="00AC0E53">
              <w:rPr>
                <w:rFonts w:eastAsia="Times New Roman" w:cs="Times New Roman"/>
                <w:sz w:val="24"/>
                <w:szCs w:val="24"/>
                <w:lang w:eastAsia="ru-RU"/>
              </w:rPr>
              <w:t>Введение. Основные формы и разновидности культуры</w:t>
            </w:r>
          </w:p>
        </w:tc>
        <w:tc>
          <w:tcPr>
            <w:tcW w:w="660" w:type="dxa"/>
          </w:tcPr>
          <w:p w:rsidR="00656729" w:rsidRPr="00AC0E53" w:rsidRDefault="00656729" w:rsidP="00EB1B5B">
            <w:pPr>
              <w:jc w:val="center"/>
              <w:rPr>
                <w:rFonts w:cs="Times New Roman"/>
                <w:b/>
                <w:sz w:val="24"/>
                <w:szCs w:val="24"/>
              </w:rPr>
            </w:pPr>
            <w:r w:rsidRPr="00AC0E53">
              <w:rPr>
                <w:rFonts w:cs="Times New Roman"/>
                <w:b/>
                <w:sz w:val="24"/>
                <w:szCs w:val="24"/>
              </w:rPr>
              <w:t>1</w:t>
            </w:r>
          </w:p>
        </w:tc>
        <w:tc>
          <w:tcPr>
            <w:tcW w:w="2318" w:type="dxa"/>
          </w:tcPr>
          <w:p w:rsidR="00656729" w:rsidRPr="00AC0E53" w:rsidRDefault="00656729" w:rsidP="00EB1B5B">
            <w:pPr>
              <w:rPr>
                <w:rFonts w:cs="Times New Roman"/>
                <w:b/>
                <w:sz w:val="24"/>
                <w:szCs w:val="24"/>
              </w:rPr>
            </w:pPr>
            <w:r w:rsidRPr="00AC0E53">
              <w:rPr>
                <w:rFonts w:cs="Times New Roman"/>
                <w:bCs/>
                <w:sz w:val="24"/>
                <w:szCs w:val="24"/>
              </w:rPr>
              <w:t>Понятие «культура». Материальная и духовная культура. Основные формы и разновидности культуры</w:t>
            </w:r>
          </w:p>
        </w:tc>
        <w:tc>
          <w:tcPr>
            <w:tcW w:w="1667" w:type="dxa"/>
          </w:tcPr>
          <w:p w:rsidR="00656729" w:rsidRPr="00AC0E53" w:rsidRDefault="00F76AE2" w:rsidP="00F76AE2">
            <w:pPr>
              <w:rPr>
                <w:rFonts w:cs="Times New Roman"/>
                <w:b/>
                <w:sz w:val="24"/>
                <w:szCs w:val="24"/>
              </w:rPr>
            </w:pPr>
            <w:r w:rsidRPr="00AC0E53">
              <w:rPr>
                <w:rFonts w:cs="Times New Roman"/>
                <w:sz w:val="24"/>
                <w:szCs w:val="24"/>
              </w:rPr>
              <w:t>формирование ответственного отношения к учению</w:t>
            </w:r>
          </w:p>
        </w:tc>
        <w:tc>
          <w:tcPr>
            <w:tcW w:w="1719" w:type="dxa"/>
          </w:tcPr>
          <w:p w:rsidR="00F76AE2" w:rsidRPr="00AC0E53" w:rsidRDefault="00F76AE2" w:rsidP="00F76AE2">
            <w:pPr>
              <w:rPr>
                <w:rFonts w:cs="Times New Roman"/>
                <w:sz w:val="24"/>
                <w:szCs w:val="24"/>
              </w:rPr>
            </w:pPr>
            <w:r w:rsidRPr="00AC0E53">
              <w:rPr>
                <w:rFonts w:cs="Times New Roman"/>
                <w:sz w:val="24"/>
                <w:szCs w:val="24"/>
              </w:rPr>
              <w:t>сознательно организовывать свою познавательную деятельность (от постановки цели до получения и оценки результата);</w:t>
            </w:r>
          </w:p>
          <w:p w:rsidR="00656729" w:rsidRPr="00AC0E53" w:rsidRDefault="00656729" w:rsidP="00EB1B5B">
            <w:pPr>
              <w:rPr>
                <w:rFonts w:cs="Times New Roman"/>
                <w:b/>
                <w:sz w:val="24"/>
                <w:szCs w:val="24"/>
              </w:rPr>
            </w:pPr>
          </w:p>
        </w:tc>
        <w:tc>
          <w:tcPr>
            <w:tcW w:w="1337" w:type="dxa"/>
          </w:tcPr>
          <w:p w:rsidR="00F76AE2" w:rsidRPr="00AC0E53" w:rsidRDefault="00F76AE2" w:rsidP="00F76AE2">
            <w:pPr>
              <w:rPr>
                <w:rFonts w:cs="Times New Roman"/>
                <w:sz w:val="24"/>
                <w:szCs w:val="24"/>
              </w:rPr>
            </w:pPr>
            <w:r w:rsidRPr="00AC0E53">
              <w:rPr>
                <w:rFonts w:cs="Times New Roman"/>
                <w:sz w:val="24"/>
                <w:szCs w:val="24"/>
              </w:rPr>
              <w:t>целостное представление об истории и культуре России;</w:t>
            </w:r>
          </w:p>
          <w:p w:rsidR="00F76AE2" w:rsidRPr="00AC0E53" w:rsidRDefault="00F76AE2" w:rsidP="00F76AE2">
            <w:pPr>
              <w:rPr>
                <w:rFonts w:cs="Times New Roman"/>
                <w:sz w:val="24"/>
                <w:szCs w:val="24"/>
              </w:rPr>
            </w:pPr>
            <w:r w:rsidRPr="00AC0E53">
              <w:rPr>
                <w:rFonts w:cs="Times New Roman"/>
                <w:sz w:val="24"/>
                <w:szCs w:val="24"/>
              </w:rPr>
              <w:t xml:space="preserve"> знание ряда исторической терминологии</w:t>
            </w:r>
          </w:p>
          <w:p w:rsidR="00656729" w:rsidRPr="00AC0E53" w:rsidRDefault="00656729" w:rsidP="00EB1B5B">
            <w:pPr>
              <w:rPr>
                <w:rFonts w:cs="Times New Roman"/>
                <w:b/>
                <w:sz w:val="24"/>
                <w:szCs w:val="24"/>
              </w:rPr>
            </w:pPr>
          </w:p>
        </w:tc>
        <w:tc>
          <w:tcPr>
            <w:tcW w:w="675" w:type="dxa"/>
          </w:tcPr>
          <w:p w:rsidR="00656729" w:rsidRPr="00AC0E53" w:rsidRDefault="00656729" w:rsidP="00EB1B5B">
            <w:pPr>
              <w:jc w:val="center"/>
              <w:rPr>
                <w:rFonts w:cs="Times New Roman"/>
                <w:b/>
                <w:sz w:val="24"/>
                <w:szCs w:val="24"/>
              </w:rPr>
            </w:pPr>
          </w:p>
        </w:tc>
      </w:tr>
      <w:tr w:rsidR="00F175CF" w:rsidRPr="00AC0E53" w:rsidTr="004B454D">
        <w:trPr>
          <w:jc w:val="center"/>
        </w:trPr>
        <w:tc>
          <w:tcPr>
            <w:tcW w:w="1479" w:type="dxa"/>
          </w:tcPr>
          <w:p w:rsidR="00656729" w:rsidRPr="00AC0E53" w:rsidRDefault="009E4F87" w:rsidP="00EB1B5B">
            <w:pPr>
              <w:rPr>
                <w:rFonts w:cs="Times New Roman"/>
                <w:sz w:val="24"/>
                <w:szCs w:val="24"/>
              </w:rPr>
            </w:pPr>
            <w:r w:rsidRPr="00AC0E53">
              <w:rPr>
                <w:rFonts w:cs="Times New Roman"/>
                <w:sz w:val="24"/>
                <w:szCs w:val="24"/>
              </w:rPr>
              <w:t xml:space="preserve">2. </w:t>
            </w:r>
            <w:r w:rsidR="00656729" w:rsidRPr="00AC0E53">
              <w:rPr>
                <w:rFonts w:cs="Times New Roman"/>
                <w:sz w:val="24"/>
                <w:szCs w:val="24"/>
              </w:rPr>
              <w:t>Культура раннего Средневековья</w:t>
            </w:r>
          </w:p>
        </w:tc>
        <w:tc>
          <w:tcPr>
            <w:tcW w:w="660" w:type="dxa"/>
          </w:tcPr>
          <w:p w:rsidR="00656729" w:rsidRPr="00AC0E53" w:rsidRDefault="009E4F87" w:rsidP="00EB1B5B">
            <w:pPr>
              <w:jc w:val="center"/>
              <w:rPr>
                <w:rFonts w:cs="Times New Roman"/>
                <w:b/>
                <w:sz w:val="24"/>
                <w:szCs w:val="24"/>
              </w:rPr>
            </w:pPr>
            <w:r w:rsidRPr="00AC0E53">
              <w:rPr>
                <w:rFonts w:cs="Times New Roman"/>
                <w:b/>
                <w:sz w:val="24"/>
                <w:szCs w:val="24"/>
              </w:rPr>
              <w:t>6</w:t>
            </w:r>
          </w:p>
        </w:tc>
        <w:tc>
          <w:tcPr>
            <w:tcW w:w="2318" w:type="dxa"/>
          </w:tcPr>
          <w:p w:rsidR="00F76AE2" w:rsidRPr="00AC0E53" w:rsidRDefault="00F76AE2" w:rsidP="00F76AE2">
            <w:pPr>
              <w:shd w:val="clear" w:color="auto" w:fill="FFFFFF"/>
              <w:rPr>
                <w:rFonts w:cs="Times New Roman"/>
                <w:sz w:val="24"/>
                <w:szCs w:val="24"/>
              </w:rPr>
            </w:pPr>
            <w:r w:rsidRPr="00AC0E53">
              <w:rPr>
                <w:rFonts w:cs="Times New Roman"/>
                <w:sz w:val="24"/>
                <w:szCs w:val="24"/>
              </w:rPr>
              <w:t>Первые храмы и монастыри. Искусство рукописной книги. Культура Византийской империи. Развитие образования. Научные знания. Архитектура, храм Святой Софии. Живопись (иконы, мозаика, фрески). Создание славянской азбуки. Культурные связи Византии. Культура стран Арабского халифата. Образование. Наука. Литература, Фирдоуси, «</w:t>
            </w:r>
            <w:proofErr w:type="spellStart"/>
            <w:r w:rsidRPr="00AC0E53">
              <w:rPr>
                <w:rFonts w:cs="Times New Roman"/>
                <w:sz w:val="24"/>
                <w:szCs w:val="24"/>
              </w:rPr>
              <w:t>Шахнаме»</w:t>
            </w:r>
            <w:proofErr w:type="gramStart"/>
            <w:r w:rsidRPr="00AC0E53">
              <w:rPr>
                <w:rFonts w:cs="Times New Roman"/>
                <w:sz w:val="24"/>
                <w:szCs w:val="24"/>
              </w:rPr>
              <w:t>.А</w:t>
            </w:r>
            <w:proofErr w:type="gramEnd"/>
            <w:r w:rsidRPr="00AC0E53">
              <w:rPr>
                <w:rFonts w:cs="Times New Roman"/>
                <w:sz w:val="24"/>
                <w:szCs w:val="24"/>
              </w:rPr>
              <w:t>рхитектура</w:t>
            </w:r>
            <w:proofErr w:type="spellEnd"/>
            <w:r w:rsidRPr="00AC0E53">
              <w:rPr>
                <w:rFonts w:cs="Times New Roman"/>
                <w:sz w:val="24"/>
                <w:szCs w:val="24"/>
              </w:rPr>
              <w:t xml:space="preserve">, </w:t>
            </w:r>
            <w:proofErr w:type="spellStart"/>
            <w:r w:rsidRPr="00AC0E53">
              <w:rPr>
                <w:rFonts w:cs="Times New Roman"/>
                <w:sz w:val="24"/>
                <w:szCs w:val="24"/>
              </w:rPr>
              <w:t>Альгамбра</w:t>
            </w:r>
            <w:proofErr w:type="spellEnd"/>
            <w:r w:rsidRPr="00AC0E53">
              <w:rPr>
                <w:rFonts w:cs="Times New Roman"/>
                <w:sz w:val="24"/>
                <w:szCs w:val="24"/>
              </w:rPr>
              <w:t>, мечети.</w:t>
            </w:r>
          </w:p>
          <w:p w:rsidR="00656729" w:rsidRPr="00AC0E53" w:rsidRDefault="00656729" w:rsidP="00EB1B5B">
            <w:pPr>
              <w:jc w:val="center"/>
              <w:rPr>
                <w:rFonts w:cs="Times New Roman"/>
                <w:b/>
                <w:sz w:val="24"/>
                <w:szCs w:val="24"/>
              </w:rPr>
            </w:pPr>
          </w:p>
        </w:tc>
        <w:tc>
          <w:tcPr>
            <w:tcW w:w="1667" w:type="dxa"/>
          </w:tcPr>
          <w:p w:rsidR="00656729" w:rsidRPr="00AC0E53" w:rsidRDefault="00F76AE2" w:rsidP="00F76AE2">
            <w:pPr>
              <w:rPr>
                <w:rFonts w:cs="Times New Roman"/>
                <w:b/>
                <w:sz w:val="24"/>
                <w:szCs w:val="24"/>
              </w:rPr>
            </w:pPr>
            <w:r w:rsidRPr="00AC0E53">
              <w:rPr>
                <w:rFonts w:cs="Times New Roman"/>
                <w:sz w:val="24"/>
                <w:szCs w:val="24"/>
              </w:rPr>
              <w:t>ценностные ориентиры, основанные на идеях патриотизма, любви и уважения к Отечеству.</w:t>
            </w:r>
          </w:p>
        </w:tc>
        <w:tc>
          <w:tcPr>
            <w:tcW w:w="1719" w:type="dxa"/>
          </w:tcPr>
          <w:p w:rsidR="00F76AE2" w:rsidRPr="00AC0E53" w:rsidRDefault="00F76AE2" w:rsidP="00F76AE2">
            <w:pPr>
              <w:rPr>
                <w:rFonts w:cs="Times New Roman"/>
                <w:sz w:val="24"/>
                <w:szCs w:val="24"/>
              </w:rPr>
            </w:pPr>
            <w:proofErr w:type="gramStart"/>
            <w:r w:rsidRPr="00AC0E53">
              <w:rPr>
                <w:rFonts w:cs="Times New Roman"/>
                <w:sz w:val="24"/>
                <w:szCs w:val="24"/>
              </w:rPr>
              <w:t>умении</w:t>
            </w:r>
            <w:proofErr w:type="gramEnd"/>
            <w:r w:rsidRPr="00AC0E53">
              <w:rPr>
                <w:rFonts w:cs="Times New Roman"/>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656729" w:rsidRPr="00AC0E53" w:rsidRDefault="00656729" w:rsidP="00EB1B5B">
            <w:pPr>
              <w:jc w:val="center"/>
              <w:rPr>
                <w:rFonts w:cs="Times New Roman"/>
                <w:b/>
                <w:sz w:val="24"/>
                <w:szCs w:val="24"/>
              </w:rPr>
            </w:pPr>
          </w:p>
        </w:tc>
        <w:tc>
          <w:tcPr>
            <w:tcW w:w="1337" w:type="dxa"/>
          </w:tcPr>
          <w:p w:rsidR="00656729" w:rsidRPr="00AC0E53" w:rsidRDefault="00F76AE2" w:rsidP="00F76AE2">
            <w:pPr>
              <w:rPr>
                <w:rFonts w:cs="Times New Roman"/>
                <w:b/>
                <w:sz w:val="24"/>
                <w:szCs w:val="24"/>
              </w:rPr>
            </w:pPr>
            <w:r w:rsidRPr="00AC0E53">
              <w:rPr>
                <w:rFonts w:cs="Times New Roman"/>
                <w:sz w:val="24"/>
                <w:szCs w:val="24"/>
              </w:rPr>
              <w:t>развитие исторического кругозора и формирование познавательного интереса к изучению истории России;</w:t>
            </w:r>
          </w:p>
        </w:tc>
        <w:tc>
          <w:tcPr>
            <w:tcW w:w="675" w:type="dxa"/>
          </w:tcPr>
          <w:p w:rsidR="00656729" w:rsidRPr="00AC0E53" w:rsidRDefault="00656729" w:rsidP="00EB1B5B">
            <w:pPr>
              <w:jc w:val="center"/>
              <w:rPr>
                <w:rFonts w:cs="Times New Roman"/>
                <w:b/>
                <w:sz w:val="24"/>
                <w:szCs w:val="24"/>
              </w:rPr>
            </w:pPr>
          </w:p>
        </w:tc>
      </w:tr>
      <w:tr w:rsidR="00F175CF" w:rsidRPr="00AC0E53" w:rsidTr="004B454D">
        <w:trPr>
          <w:trHeight w:val="1590"/>
          <w:jc w:val="center"/>
        </w:trPr>
        <w:tc>
          <w:tcPr>
            <w:tcW w:w="1479" w:type="dxa"/>
          </w:tcPr>
          <w:p w:rsidR="00656729" w:rsidRPr="00AC0E53" w:rsidRDefault="009E4F87" w:rsidP="009E4F87">
            <w:pPr>
              <w:rPr>
                <w:rFonts w:cs="Times New Roman"/>
                <w:sz w:val="24"/>
                <w:szCs w:val="24"/>
              </w:rPr>
            </w:pPr>
            <w:r w:rsidRPr="00AC0E53">
              <w:rPr>
                <w:rFonts w:cs="Times New Roman"/>
                <w:sz w:val="24"/>
                <w:szCs w:val="24"/>
              </w:rPr>
              <w:lastRenderedPageBreak/>
              <w:t xml:space="preserve">3. </w:t>
            </w:r>
            <w:r w:rsidR="00134F61" w:rsidRPr="00AC0E53">
              <w:rPr>
                <w:rFonts w:cs="Times New Roman"/>
                <w:sz w:val="24"/>
                <w:szCs w:val="24"/>
              </w:rPr>
              <w:t>Культура Западной Европы в зрелое Средневековье.</w:t>
            </w:r>
          </w:p>
        </w:tc>
        <w:tc>
          <w:tcPr>
            <w:tcW w:w="660" w:type="dxa"/>
          </w:tcPr>
          <w:p w:rsidR="00656729" w:rsidRPr="00AC0E53" w:rsidRDefault="009E4F87" w:rsidP="00EB1B5B">
            <w:pPr>
              <w:jc w:val="center"/>
              <w:rPr>
                <w:rFonts w:cs="Times New Roman"/>
                <w:b/>
                <w:sz w:val="24"/>
                <w:szCs w:val="24"/>
              </w:rPr>
            </w:pPr>
            <w:r w:rsidRPr="00AC0E53">
              <w:rPr>
                <w:rFonts w:cs="Times New Roman"/>
                <w:b/>
                <w:sz w:val="24"/>
                <w:szCs w:val="24"/>
              </w:rPr>
              <w:t>10</w:t>
            </w:r>
          </w:p>
        </w:tc>
        <w:tc>
          <w:tcPr>
            <w:tcW w:w="2318" w:type="dxa"/>
          </w:tcPr>
          <w:p w:rsidR="00656729" w:rsidRPr="00AC0E53" w:rsidRDefault="00F76AE2" w:rsidP="00F76AE2">
            <w:pPr>
              <w:rPr>
                <w:rFonts w:cs="Times New Roman"/>
                <w:b/>
                <w:sz w:val="24"/>
                <w:szCs w:val="24"/>
              </w:rPr>
            </w:pPr>
            <w:r w:rsidRPr="00AC0E53">
              <w:rPr>
                <w:rFonts w:cs="Times New Roman"/>
                <w:sz w:val="24"/>
                <w:szCs w:val="24"/>
              </w:rPr>
              <w:t>Феодальные замки. Средневековая деревня. Средневековый европейский город. Быт горожан. Образование и философия. Средневековые университеты. Рыцарская и городская литература. Романские и готические храмы. Живопись. Витражи. Книжная миниатюра.</w:t>
            </w:r>
          </w:p>
        </w:tc>
        <w:tc>
          <w:tcPr>
            <w:tcW w:w="1667" w:type="dxa"/>
          </w:tcPr>
          <w:p w:rsidR="00656729" w:rsidRPr="00AC0E53" w:rsidRDefault="00F76AE2" w:rsidP="00F76AE2">
            <w:pPr>
              <w:rPr>
                <w:rFonts w:cs="Times New Roman"/>
                <w:b/>
                <w:sz w:val="24"/>
                <w:szCs w:val="24"/>
              </w:rPr>
            </w:pPr>
            <w:r w:rsidRPr="00AC0E53">
              <w:rPr>
                <w:rFonts w:cs="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tc>
        <w:tc>
          <w:tcPr>
            <w:tcW w:w="1719" w:type="dxa"/>
          </w:tcPr>
          <w:p w:rsidR="004B454D" w:rsidRPr="00AC0E53" w:rsidRDefault="004B454D" w:rsidP="004B454D">
            <w:pPr>
              <w:rPr>
                <w:rFonts w:cs="Times New Roman"/>
                <w:sz w:val="24"/>
                <w:szCs w:val="24"/>
              </w:rPr>
            </w:pPr>
            <w:r w:rsidRPr="00AC0E53">
              <w:rPr>
                <w:rFonts w:cs="Times New Roman"/>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AC0E53">
              <w:rPr>
                <w:rFonts w:cs="Times New Roman"/>
                <w:sz w:val="24"/>
                <w:szCs w:val="24"/>
              </w:rPr>
              <w:t>на</w:t>
            </w:r>
            <w:proofErr w:type="gramEnd"/>
            <w:r w:rsidRPr="00AC0E53">
              <w:rPr>
                <w:rFonts w:cs="Times New Roman"/>
                <w:sz w:val="24"/>
                <w:szCs w:val="24"/>
              </w:rPr>
              <w:t xml:space="preserve">: </w:t>
            </w:r>
          </w:p>
          <w:p w:rsidR="004B454D" w:rsidRPr="00AC0E53" w:rsidRDefault="004B454D" w:rsidP="004B454D">
            <w:pPr>
              <w:ind w:firstLine="567"/>
              <w:rPr>
                <w:rFonts w:cs="Times New Roman"/>
                <w:sz w:val="24"/>
                <w:szCs w:val="24"/>
              </w:rPr>
            </w:pPr>
            <w:r w:rsidRPr="00AC0E53">
              <w:rPr>
                <w:rFonts w:cs="Times New Roman"/>
                <w:sz w:val="24"/>
                <w:szCs w:val="24"/>
              </w:rPr>
              <w:t xml:space="preserve">1) использование элементов причинно-следственного анализа; </w:t>
            </w:r>
          </w:p>
          <w:p w:rsidR="004B454D" w:rsidRPr="00AC0E53" w:rsidRDefault="004B454D" w:rsidP="004B454D">
            <w:pPr>
              <w:ind w:firstLine="567"/>
              <w:rPr>
                <w:rFonts w:cs="Times New Roman"/>
                <w:sz w:val="24"/>
                <w:szCs w:val="24"/>
              </w:rPr>
            </w:pPr>
            <w:r w:rsidRPr="00AC0E53">
              <w:rPr>
                <w:rFonts w:cs="Times New Roman"/>
                <w:sz w:val="24"/>
                <w:szCs w:val="24"/>
              </w:rPr>
              <w:t xml:space="preserve">2) исследование несложных </w:t>
            </w:r>
            <w:r w:rsidR="00A32A91" w:rsidRPr="00AC0E53">
              <w:rPr>
                <w:rFonts w:cs="Times New Roman"/>
                <w:sz w:val="24"/>
                <w:szCs w:val="24"/>
              </w:rPr>
              <w:t>реальных связей и зависимостей</w:t>
            </w:r>
          </w:p>
          <w:p w:rsidR="00656729" w:rsidRPr="00AC0E53" w:rsidRDefault="00656729" w:rsidP="00EB1B5B">
            <w:pPr>
              <w:jc w:val="center"/>
              <w:rPr>
                <w:rFonts w:cs="Times New Roman"/>
                <w:b/>
                <w:sz w:val="24"/>
                <w:szCs w:val="24"/>
              </w:rPr>
            </w:pPr>
          </w:p>
        </w:tc>
        <w:tc>
          <w:tcPr>
            <w:tcW w:w="1337" w:type="dxa"/>
          </w:tcPr>
          <w:p w:rsidR="00656729" w:rsidRPr="00AC0E53" w:rsidRDefault="004B454D" w:rsidP="004B454D">
            <w:pPr>
              <w:rPr>
                <w:rFonts w:cs="Times New Roman"/>
                <w:b/>
                <w:sz w:val="24"/>
                <w:szCs w:val="24"/>
              </w:rPr>
            </w:pPr>
            <w:r w:rsidRPr="00AC0E53">
              <w:rPr>
                <w:rFonts w:cs="Times New Roman"/>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tc>
        <w:tc>
          <w:tcPr>
            <w:tcW w:w="675" w:type="dxa"/>
          </w:tcPr>
          <w:p w:rsidR="00656729" w:rsidRPr="00AC0E53" w:rsidRDefault="00656729" w:rsidP="00EB1B5B">
            <w:pPr>
              <w:jc w:val="center"/>
              <w:rPr>
                <w:rFonts w:cs="Times New Roman"/>
                <w:b/>
                <w:sz w:val="24"/>
                <w:szCs w:val="24"/>
              </w:rPr>
            </w:pPr>
          </w:p>
        </w:tc>
      </w:tr>
      <w:tr w:rsidR="00F175CF" w:rsidRPr="00AC0E53" w:rsidTr="004B454D">
        <w:trPr>
          <w:trHeight w:val="1770"/>
          <w:jc w:val="center"/>
        </w:trPr>
        <w:tc>
          <w:tcPr>
            <w:tcW w:w="1479" w:type="dxa"/>
          </w:tcPr>
          <w:p w:rsidR="00656729" w:rsidRPr="00AC0E53" w:rsidRDefault="009E4F87" w:rsidP="009E4F87">
            <w:pPr>
              <w:rPr>
                <w:rFonts w:cs="Times New Roman"/>
                <w:bCs/>
                <w:sz w:val="24"/>
                <w:szCs w:val="24"/>
              </w:rPr>
            </w:pPr>
            <w:r w:rsidRPr="00AC0E53">
              <w:rPr>
                <w:rFonts w:cs="Times New Roman"/>
                <w:sz w:val="24"/>
                <w:szCs w:val="24"/>
              </w:rPr>
              <w:t>4 .</w:t>
            </w:r>
            <w:r w:rsidR="00134F61" w:rsidRPr="00AC0E53">
              <w:rPr>
                <w:rFonts w:cs="Times New Roman"/>
                <w:sz w:val="24"/>
                <w:szCs w:val="24"/>
              </w:rPr>
              <w:t>Культура Древней Руси (</w:t>
            </w:r>
            <w:r w:rsidR="00134F61" w:rsidRPr="00AC0E53">
              <w:rPr>
                <w:rFonts w:cs="Times New Roman"/>
                <w:sz w:val="24"/>
                <w:szCs w:val="24"/>
                <w:lang w:val="en-US"/>
              </w:rPr>
              <w:t>IX</w:t>
            </w:r>
            <w:r w:rsidR="00134F61" w:rsidRPr="00AC0E53">
              <w:rPr>
                <w:rFonts w:cs="Times New Roman"/>
                <w:sz w:val="24"/>
                <w:szCs w:val="24"/>
              </w:rPr>
              <w:t xml:space="preserve">-начало </w:t>
            </w:r>
            <w:r w:rsidR="00134F61" w:rsidRPr="00AC0E53">
              <w:rPr>
                <w:rFonts w:cs="Times New Roman"/>
                <w:sz w:val="24"/>
                <w:szCs w:val="24"/>
                <w:lang w:val="en-US"/>
              </w:rPr>
              <w:t>XIII</w:t>
            </w:r>
            <w:proofErr w:type="spellStart"/>
            <w:proofErr w:type="gramStart"/>
            <w:r w:rsidR="00134F61" w:rsidRPr="00AC0E53">
              <w:rPr>
                <w:rFonts w:cs="Times New Roman"/>
                <w:sz w:val="24"/>
                <w:szCs w:val="24"/>
              </w:rPr>
              <w:t>вв</w:t>
            </w:r>
            <w:proofErr w:type="spellEnd"/>
            <w:proofErr w:type="gramEnd"/>
          </w:p>
        </w:tc>
        <w:tc>
          <w:tcPr>
            <w:tcW w:w="660" w:type="dxa"/>
          </w:tcPr>
          <w:p w:rsidR="00656729" w:rsidRPr="00AC0E53" w:rsidRDefault="009E4F87" w:rsidP="00EB1B5B">
            <w:pPr>
              <w:jc w:val="center"/>
              <w:rPr>
                <w:rFonts w:cs="Times New Roman"/>
                <w:b/>
                <w:sz w:val="24"/>
                <w:szCs w:val="24"/>
              </w:rPr>
            </w:pPr>
            <w:r w:rsidRPr="00AC0E53">
              <w:rPr>
                <w:rFonts w:cs="Times New Roman"/>
                <w:b/>
                <w:sz w:val="24"/>
                <w:szCs w:val="24"/>
              </w:rPr>
              <w:t>24</w:t>
            </w:r>
          </w:p>
        </w:tc>
        <w:tc>
          <w:tcPr>
            <w:tcW w:w="2318" w:type="dxa"/>
          </w:tcPr>
          <w:p w:rsidR="004B454D" w:rsidRPr="00AC0E53" w:rsidRDefault="004B454D" w:rsidP="004B454D">
            <w:pPr>
              <w:shd w:val="clear" w:color="auto" w:fill="FFFFFF"/>
              <w:rPr>
                <w:rFonts w:cs="Times New Roman"/>
                <w:sz w:val="24"/>
                <w:szCs w:val="24"/>
              </w:rPr>
            </w:pPr>
            <w:r w:rsidRPr="00AC0E53">
              <w:rPr>
                <w:rFonts w:cs="Times New Roman"/>
                <w:sz w:val="24"/>
                <w:szCs w:val="24"/>
              </w:rPr>
              <w:t xml:space="preserve">Особенности архитектуры Древней Руси. Первые столетия русского зодчества. Деревянная архитектура. Начало храмового строительства: Десятинная церковь, София Киевская, София Новгородская. Средневековые города в Древней Руси, Волжской </w:t>
            </w:r>
            <w:proofErr w:type="spellStart"/>
            <w:r w:rsidRPr="00AC0E53">
              <w:rPr>
                <w:rFonts w:cs="Times New Roman"/>
                <w:sz w:val="24"/>
                <w:szCs w:val="24"/>
              </w:rPr>
              <w:t>Булгарии</w:t>
            </w:r>
            <w:proofErr w:type="spellEnd"/>
            <w:r w:rsidRPr="00AC0E53">
              <w:rPr>
                <w:rFonts w:cs="Times New Roman"/>
                <w:sz w:val="24"/>
                <w:szCs w:val="24"/>
              </w:rPr>
              <w:t xml:space="preserve">. Язык древнерусской живописи. Древнерусская икона. Настенная живопись. Письменность. Древнерусская литература. «Слово </w:t>
            </w:r>
            <w:r w:rsidRPr="00AC0E53">
              <w:rPr>
                <w:rFonts w:cs="Times New Roman"/>
                <w:sz w:val="24"/>
                <w:szCs w:val="24"/>
              </w:rPr>
              <w:lastRenderedPageBreak/>
              <w:t>о законе и благодати». Летописание. «Повесть временных лет». Первые русские жития. Средневековая книга. Ювелирное искусство. Древнерусский костюм. Старинное русское оружие. Повседневная жизнь, сельский и городской быт. Жилище и утварь. Трапеза. Крестьянская семья. Положение женщины. Дети и их воспитание. Народные праздники и обряды.</w:t>
            </w:r>
          </w:p>
          <w:p w:rsidR="00656729" w:rsidRPr="00AC0E53" w:rsidRDefault="00656729" w:rsidP="00EB1B5B">
            <w:pPr>
              <w:jc w:val="center"/>
              <w:rPr>
                <w:rFonts w:cs="Times New Roman"/>
                <w:b/>
                <w:sz w:val="24"/>
                <w:szCs w:val="24"/>
              </w:rPr>
            </w:pPr>
          </w:p>
        </w:tc>
        <w:tc>
          <w:tcPr>
            <w:tcW w:w="1667" w:type="dxa"/>
          </w:tcPr>
          <w:p w:rsidR="00656729" w:rsidRPr="00AC0E53" w:rsidRDefault="004B454D" w:rsidP="00EB1B5B">
            <w:pPr>
              <w:jc w:val="center"/>
              <w:rPr>
                <w:rFonts w:cs="Times New Roman"/>
                <w:b/>
                <w:sz w:val="24"/>
                <w:szCs w:val="24"/>
              </w:rPr>
            </w:pPr>
            <w:r w:rsidRPr="00AC0E53">
              <w:rPr>
                <w:rFonts w:cs="Times New Roman"/>
                <w:sz w:val="24"/>
                <w:szCs w:val="24"/>
              </w:rPr>
              <w:lastRenderedPageBreak/>
              <w:t>формирование ответственного отношения к учению, готовности и способности к саморазвитию и самообразованию на основе мотивации к обучению и познанию ценностные ориентиры, основанные на идеях патриотизма, любви и уважения к Отечеству</w:t>
            </w:r>
          </w:p>
        </w:tc>
        <w:tc>
          <w:tcPr>
            <w:tcW w:w="1719" w:type="dxa"/>
          </w:tcPr>
          <w:p w:rsidR="004B454D" w:rsidRPr="00AC0E53" w:rsidRDefault="004B454D" w:rsidP="004B454D">
            <w:pPr>
              <w:rPr>
                <w:rFonts w:cs="Times New Roman"/>
                <w:sz w:val="24"/>
                <w:szCs w:val="24"/>
              </w:rPr>
            </w:pPr>
            <w:r w:rsidRPr="00AC0E53">
              <w:rPr>
                <w:rFonts w:cs="Times New Roman"/>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AC0E53">
              <w:rPr>
                <w:rFonts w:cs="Times New Roman"/>
                <w:sz w:val="24"/>
                <w:szCs w:val="24"/>
              </w:rPr>
              <w:t>на</w:t>
            </w:r>
            <w:proofErr w:type="gramEnd"/>
            <w:r w:rsidRPr="00AC0E53">
              <w:rPr>
                <w:rFonts w:cs="Times New Roman"/>
                <w:sz w:val="24"/>
                <w:szCs w:val="24"/>
              </w:rPr>
              <w:t xml:space="preserve">: </w:t>
            </w:r>
          </w:p>
          <w:p w:rsidR="004B454D" w:rsidRPr="00AC0E53" w:rsidRDefault="004B454D" w:rsidP="004B454D">
            <w:pPr>
              <w:ind w:firstLine="567"/>
              <w:rPr>
                <w:rFonts w:cs="Times New Roman"/>
                <w:sz w:val="24"/>
                <w:szCs w:val="24"/>
              </w:rPr>
            </w:pPr>
            <w:r w:rsidRPr="00AC0E53">
              <w:rPr>
                <w:rFonts w:cs="Times New Roman"/>
                <w:sz w:val="24"/>
                <w:szCs w:val="24"/>
              </w:rPr>
              <w:t xml:space="preserve">1) использование элементов причинно-следственного анализа; </w:t>
            </w:r>
          </w:p>
          <w:p w:rsidR="00656729" w:rsidRPr="00AC0E53" w:rsidRDefault="004B454D" w:rsidP="004B454D">
            <w:pPr>
              <w:jc w:val="center"/>
              <w:rPr>
                <w:rFonts w:cs="Times New Roman"/>
                <w:b/>
                <w:sz w:val="24"/>
                <w:szCs w:val="24"/>
              </w:rPr>
            </w:pPr>
            <w:r w:rsidRPr="00AC0E53">
              <w:rPr>
                <w:rFonts w:cs="Times New Roman"/>
                <w:sz w:val="24"/>
                <w:szCs w:val="24"/>
              </w:rPr>
              <w:t>2) исследование несложных реальных связей</w:t>
            </w:r>
          </w:p>
        </w:tc>
        <w:tc>
          <w:tcPr>
            <w:tcW w:w="1337" w:type="dxa"/>
          </w:tcPr>
          <w:p w:rsidR="004B454D" w:rsidRPr="00AC0E53" w:rsidRDefault="004B454D" w:rsidP="004B454D">
            <w:pPr>
              <w:rPr>
                <w:rFonts w:cs="Times New Roman"/>
                <w:sz w:val="24"/>
                <w:szCs w:val="24"/>
              </w:rPr>
            </w:pPr>
            <w:r w:rsidRPr="00AC0E53">
              <w:rPr>
                <w:rFonts w:cs="Times New Roman"/>
                <w:sz w:val="24"/>
                <w:szCs w:val="24"/>
              </w:rPr>
              <w:t>относительно целостное представление об истории и культуре России;</w:t>
            </w:r>
          </w:p>
          <w:p w:rsidR="004B454D" w:rsidRPr="00AC0E53" w:rsidRDefault="004B454D" w:rsidP="004B454D">
            <w:pPr>
              <w:rPr>
                <w:rFonts w:cs="Times New Roman"/>
                <w:sz w:val="24"/>
                <w:szCs w:val="24"/>
              </w:rPr>
            </w:pPr>
            <w:r w:rsidRPr="00AC0E53">
              <w:rPr>
                <w:rFonts w:cs="Times New Roman"/>
                <w:sz w:val="24"/>
                <w:szCs w:val="24"/>
              </w:rPr>
              <w:t xml:space="preserve"> знание ряда исторической терминологии;</w:t>
            </w:r>
          </w:p>
          <w:p w:rsidR="004B454D" w:rsidRPr="00AC0E53" w:rsidRDefault="004B454D" w:rsidP="004B454D">
            <w:pPr>
              <w:jc w:val="both"/>
              <w:rPr>
                <w:rFonts w:cs="Times New Roman"/>
                <w:sz w:val="24"/>
                <w:szCs w:val="24"/>
              </w:rPr>
            </w:pPr>
            <w:r w:rsidRPr="00AC0E53">
              <w:rPr>
                <w:rFonts w:cs="Times New Roman"/>
                <w:sz w:val="24"/>
                <w:szCs w:val="24"/>
              </w:rPr>
              <w:t xml:space="preserve">  умения работать с информацией</w:t>
            </w:r>
            <w:r w:rsidRPr="00AC0E53">
              <w:rPr>
                <w:rFonts w:cs="Times New Roman"/>
                <w:sz w:val="24"/>
                <w:szCs w:val="24"/>
              </w:rPr>
              <w:tab/>
              <w:t xml:space="preserve"> в различных источниках, </w:t>
            </w:r>
            <w:r w:rsidR="00A32A91" w:rsidRPr="00AC0E53">
              <w:rPr>
                <w:rFonts w:cs="Times New Roman"/>
                <w:sz w:val="24"/>
                <w:szCs w:val="24"/>
              </w:rPr>
              <w:t>адекватно ее воспринимать</w:t>
            </w:r>
          </w:p>
          <w:p w:rsidR="00656729" w:rsidRPr="00AC0E53" w:rsidRDefault="00656729" w:rsidP="00EB1B5B">
            <w:pPr>
              <w:jc w:val="center"/>
              <w:rPr>
                <w:rFonts w:cs="Times New Roman"/>
                <w:b/>
                <w:sz w:val="24"/>
                <w:szCs w:val="24"/>
              </w:rPr>
            </w:pPr>
          </w:p>
        </w:tc>
        <w:tc>
          <w:tcPr>
            <w:tcW w:w="675" w:type="dxa"/>
          </w:tcPr>
          <w:p w:rsidR="00656729" w:rsidRPr="00AC0E53" w:rsidRDefault="00656729" w:rsidP="00EB1B5B">
            <w:pPr>
              <w:jc w:val="center"/>
              <w:rPr>
                <w:rFonts w:cs="Times New Roman"/>
                <w:b/>
                <w:sz w:val="24"/>
                <w:szCs w:val="24"/>
              </w:rPr>
            </w:pPr>
          </w:p>
        </w:tc>
      </w:tr>
      <w:tr w:rsidR="00F175CF" w:rsidRPr="00AC0E53" w:rsidTr="004B454D">
        <w:trPr>
          <w:trHeight w:val="459"/>
          <w:jc w:val="center"/>
        </w:trPr>
        <w:tc>
          <w:tcPr>
            <w:tcW w:w="1479" w:type="dxa"/>
          </w:tcPr>
          <w:p w:rsidR="00656729" w:rsidRPr="00AC0E53" w:rsidRDefault="009E4F87" w:rsidP="009E4F87">
            <w:pPr>
              <w:rPr>
                <w:rFonts w:cs="Times New Roman"/>
                <w:bCs/>
                <w:sz w:val="24"/>
                <w:szCs w:val="24"/>
              </w:rPr>
            </w:pPr>
            <w:r w:rsidRPr="00AC0E53">
              <w:rPr>
                <w:rFonts w:cs="Times New Roman"/>
                <w:sz w:val="24"/>
                <w:szCs w:val="24"/>
              </w:rPr>
              <w:lastRenderedPageBreak/>
              <w:t>5.</w:t>
            </w:r>
            <w:r w:rsidR="00134F61" w:rsidRPr="00AC0E53">
              <w:rPr>
                <w:rFonts w:cs="Times New Roman"/>
                <w:sz w:val="24"/>
                <w:szCs w:val="24"/>
              </w:rPr>
              <w:t xml:space="preserve">Культура Руси </w:t>
            </w:r>
            <w:r w:rsidR="00134F61" w:rsidRPr="00AC0E53">
              <w:rPr>
                <w:rFonts w:cs="Times New Roman"/>
                <w:sz w:val="24"/>
                <w:szCs w:val="24"/>
                <w:lang w:val="en-US"/>
              </w:rPr>
              <w:t>XIII</w:t>
            </w:r>
            <w:r w:rsidR="00134F61" w:rsidRPr="00AC0E53">
              <w:rPr>
                <w:rFonts w:cs="Times New Roman"/>
                <w:sz w:val="24"/>
                <w:szCs w:val="24"/>
              </w:rPr>
              <w:t>-</w:t>
            </w:r>
            <w:r w:rsidR="00134F61" w:rsidRPr="00AC0E53">
              <w:rPr>
                <w:rFonts w:cs="Times New Roman"/>
                <w:sz w:val="24"/>
                <w:szCs w:val="24"/>
                <w:lang w:val="en-US"/>
              </w:rPr>
              <w:t>XV</w:t>
            </w:r>
            <w:r w:rsidR="00134F61" w:rsidRPr="00AC0E53">
              <w:rPr>
                <w:rFonts w:cs="Times New Roman"/>
                <w:sz w:val="24"/>
                <w:szCs w:val="24"/>
              </w:rPr>
              <w:t xml:space="preserve"> </w:t>
            </w:r>
            <w:proofErr w:type="spellStart"/>
            <w:proofErr w:type="gramStart"/>
            <w:r w:rsidR="00134F61" w:rsidRPr="00AC0E53">
              <w:rPr>
                <w:rFonts w:cs="Times New Roman"/>
                <w:sz w:val="24"/>
                <w:szCs w:val="24"/>
              </w:rPr>
              <w:t>вв</w:t>
            </w:r>
            <w:proofErr w:type="spellEnd"/>
            <w:proofErr w:type="gramEnd"/>
          </w:p>
        </w:tc>
        <w:tc>
          <w:tcPr>
            <w:tcW w:w="660" w:type="dxa"/>
          </w:tcPr>
          <w:p w:rsidR="00656729" w:rsidRPr="00AC0E53" w:rsidRDefault="00134F61" w:rsidP="00EB1B5B">
            <w:pPr>
              <w:jc w:val="center"/>
              <w:rPr>
                <w:rFonts w:cs="Times New Roman"/>
                <w:b/>
                <w:sz w:val="24"/>
                <w:szCs w:val="24"/>
              </w:rPr>
            </w:pPr>
            <w:r w:rsidRPr="00AC0E53">
              <w:rPr>
                <w:rFonts w:cs="Times New Roman"/>
                <w:b/>
                <w:sz w:val="24"/>
                <w:szCs w:val="24"/>
              </w:rPr>
              <w:t>20</w:t>
            </w:r>
          </w:p>
        </w:tc>
        <w:tc>
          <w:tcPr>
            <w:tcW w:w="2318" w:type="dxa"/>
          </w:tcPr>
          <w:p w:rsidR="00F175CF" w:rsidRPr="00AC0E53" w:rsidRDefault="004B454D" w:rsidP="00F175CF">
            <w:pPr>
              <w:shd w:val="clear" w:color="auto" w:fill="FFFFFF"/>
              <w:jc w:val="both"/>
              <w:rPr>
                <w:rFonts w:cs="Times New Roman"/>
                <w:sz w:val="24"/>
                <w:szCs w:val="24"/>
              </w:rPr>
            </w:pPr>
            <w:r w:rsidRPr="00AC0E53">
              <w:rPr>
                <w:rFonts w:cs="Times New Roman"/>
                <w:sz w:val="24"/>
                <w:szCs w:val="24"/>
              </w:rPr>
              <w:t xml:space="preserve">Отличительные черты архитектуры Владимиро-Суздальского княжества и Новгородской земли. Московский Кремль. Феофан Грек и Андрей Рублев. Летописание. Памятники Куликовского цикла. Жития. </w:t>
            </w:r>
            <w:proofErr w:type="spellStart"/>
            <w:r w:rsidRPr="00AC0E53">
              <w:rPr>
                <w:rFonts w:cs="Times New Roman"/>
                <w:sz w:val="24"/>
                <w:szCs w:val="24"/>
              </w:rPr>
              <w:t>Епифаний</w:t>
            </w:r>
            <w:proofErr w:type="spellEnd"/>
            <w:r w:rsidRPr="00AC0E53">
              <w:rPr>
                <w:rFonts w:cs="Times New Roman"/>
                <w:sz w:val="24"/>
                <w:szCs w:val="24"/>
              </w:rPr>
              <w:t xml:space="preserve"> Премудрый. «Хождение за три моря» Афанасия Никитина. Повседневная жизнь горожан и сельских жителей в</w:t>
            </w:r>
            <w:r w:rsidR="00F175CF" w:rsidRPr="00AC0E53">
              <w:rPr>
                <w:rFonts w:cs="Times New Roman"/>
                <w:sz w:val="24"/>
                <w:szCs w:val="24"/>
              </w:rPr>
              <w:t xml:space="preserve"> раннемосковский период. Быт великих московских князей. </w:t>
            </w:r>
            <w:r w:rsidR="00F175CF" w:rsidRPr="00AC0E53">
              <w:rPr>
                <w:rFonts w:cs="Times New Roman"/>
                <w:sz w:val="24"/>
                <w:szCs w:val="24"/>
              </w:rPr>
              <w:lastRenderedPageBreak/>
              <w:t>Русский посольский обычай. Культура Казанского ханства.</w:t>
            </w:r>
          </w:p>
          <w:p w:rsidR="00656729" w:rsidRPr="00AC0E53" w:rsidRDefault="00656729" w:rsidP="004B454D">
            <w:pPr>
              <w:rPr>
                <w:rFonts w:cs="Times New Roman"/>
                <w:b/>
                <w:sz w:val="24"/>
                <w:szCs w:val="24"/>
              </w:rPr>
            </w:pPr>
          </w:p>
        </w:tc>
        <w:tc>
          <w:tcPr>
            <w:tcW w:w="1667" w:type="dxa"/>
          </w:tcPr>
          <w:p w:rsidR="00656729" w:rsidRPr="00AC0E53" w:rsidRDefault="00F175CF" w:rsidP="00F175CF">
            <w:pPr>
              <w:rPr>
                <w:rFonts w:cs="Times New Roman"/>
                <w:b/>
                <w:sz w:val="24"/>
                <w:szCs w:val="24"/>
              </w:rPr>
            </w:pPr>
            <w:r w:rsidRPr="00AC0E53">
              <w:rPr>
                <w:rFonts w:cs="Times New Roman"/>
                <w:sz w:val="24"/>
                <w:szCs w:val="24"/>
              </w:rPr>
              <w:lastRenderedPageBreak/>
              <w:t>направленность на активное и созидательное участие в будущем в общественной и государственной жизни, воспитание российской гражданской идентичности: патриотизма, уважения к Отечеству;</w:t>
            </w:r>
          </w:p>
        </w:tc>
        <w:tc>
          <w:tcPr>
            <w:tcW w:w="1719" w:type="dxa"/>
          </w:tcPr>
          <w:p w:rsidR="00F175CF" w:rsidRPr="00AC0E53" w:rsidRDefault="00F175CF" w:rsidP="00F175CF">
            <w:pPr>
              <w:jc w:val="both"/>
              <w:rPr>
                <w:rFonts w:cs="Times New Roman"/>
                <w:sz w:val="24"/>
                <w:szCs w:val="24"/>
              </w:rPr>
            </w:pPr>
            <w:r w:rsidRPr="00AC0E53">
              <w:rPr>
                <w:rFonts w:cs="Times New Roman"/>
                <w:sz w:val="24"/>
                <w:szCs w:val="24"/>
              </w:rPr>
              <w:t xml:space="preserve">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F175CF" w:rsidRPr="00AC0E53" w:rsidRDefault="00F175CF" w:rsidP="00F175CF">
            <w:pPr>
              <w:ind w:firstLine="567"/>
              <w:jc w:val="both"/>
              <w:rPr>
                <w:rFonts w:cs="Times New Roman"/>
                <w:sz w:val="24"/>
                <w:szCs w:val="24"/>
              </w:rPr>
            </w:pPr>
            <w:r w:rsidRPr="00AC0E53">
              <w:rPr>
                <w:rFonts w:cs="Times New Roman"/>
                <w:sz w:val="24"/>
                <w:szCs w:val="24"/>
              </w:rPr>
              <w:t xml:space="preserve">6) оценку своих учебных достижений, поведения, черт своей </w:t>
            </w:r>
            <w:r w:rsidRPr="00AC0E53">
              <w:rPr>
                <w:rFonts w:cs="Times New Roman"/>
                <w:sz w:val="24"/>
                <w:szCs w:val="24"/>
              </w:rPr>
              <w:lastRenderedPageBreak/>
              <w:t>личнос</w:t>
            </w:r>
            <w:r w:rsidR="00A32A91" w:rsidRPr="00AC0E53">
              <w:rPr>
                <w:rFonts w:cs="Times New Roman"/>
                <w:sz w:val="24"/>
                <w:szCs w:val="24"/>
              </w:rPr>
              <w:t>ти с учетом мнения других людей</w:t>
            </w:r>
          </w:p>
          <w:p w:rsidR="00656729" w:rsidRPr="00AC0E53" w:rsidRDefault="00656729" w:rsidP="00EB1B5B">
            <w:pPr>
              <w:jc w:val="center"/>
              <w:rPr>
                <w:rFonts w:cs="Times New Roman"/>
                <w:b/>
                <w:sz w:val="24"/>
                <w:szCs w:val="24"/>
              </w:rPr>
            </w:pPr>
          </w:p>
        </w:tc>
        <w:tc>
          <w:tcPr>
            <w:tcW w:w="1337" w:type="dxa"/>
          </w:tcPr>
          <w:p w:rsidR="00F175CF" w:rsidRPr="00AC0E53" w:rsidRDefault="00F175CF" w:rsidP="00F175CF">
            <w:pPr>
              <w:jc w:val="both"/>
              <w:rPr>
                <w:rFonts w:eastAsia="Times New Roman" w:cs="Times New Roman"/>
                <w:sz w:val="24"/>
                <w:szCs w:val="24"/>
                <w:lang w:eastAsia="ru-RU"/>
              </w:rPr>
            </w:pPr>
            <w:r w:rsidRPr="00AC0E53">
              <w:rPr>
                <w:rFonts w:eastAsia="Times New Roman" w:cs="Times New Roman"/>
                <w:sz w:val="24"/>
                <w:szCs w:val="24"/>
                <w:lang w:eastAsia="ru-RU"/>
              </w:rPr>
              <w:lastRenderedPageBreak/>
              <w:t>формировать общечеловеческие ценности;</w:t>
            </w:r>
          </w:p>
          <w:p w:rsidR="00F175CF" w:rsidRPr="00AC0E53" w:rsidRDefault="00F175CF" w:rsidP="00F175CF">
            <w:pPr>
              <w:jc w:val="both"/>
              <w:rPr>
                <w:rFonts w:eastAsia="Times New Roman" w:cs="Times New Roman"/>
                <w:sz w:val="24"/>
                <w:szCs w:val="24"/>
                <w:lang w:eastAsia="ru-RU"/>
              </w:rPr>
            </w:pPr>
            <w:r w:rsidRPr="00AC0E53">
              <w:rPr>
                <w:rFonts w:eastAsia="Times New Roman" w:cs="Times New Roman"/>
                <w:bCs/>
                <w:sz w:val="24"/>
                <w:szCs w:val="24"/>
                <w:lang w:eastAsia="ru-RU"/>
              </w:rPr>
              <w:t>приобщать обучающихся к культурным ценностям народов России</w:t>
            </w:r>
          </w:p>
          <w:p w:rsidR="00656729" w:rsidRPr="00AC0E53" w:rsidRDefault="00656729" w:rsidP="00EB1B5B">
            <w:pPr>
              <w:jc w:val="center"/>
              <w:rPr>
                <w:rFonts w:cs="Times New Roman"/>
                <w:b/>
                <w:sz w:val="24"/>
                <w:szCs w:val="24"/>
              </w:rPr>
            </w:pPr>
          </w:p>
        </w:tc>
        <w:tc>
          <w:tcPr>
            <w:tcW w:w="675" w:type="dxa"/>
          </w:tcPr>
          <w:p w:rsidR="00656729" w:rsidRPr="00AC0E53" w:rsidRDefault="00656729" w:rsidP="00EB1B5B">
            <w:pPr>
              <w:jc w:val="center"/>
              <w:rPr>
                <w:rFonts w:cs="Times New Roman"/>
                <w:b/>
                <w:sz w:val="24"/>
                <w:szCs w:val="24"/>
              </w:rPr>
            </w:pPr>
          </w:p>
        </w:tc>
      </w:tr>
      <w:tr w:rsidR="00F175CF" w:rsidRPr="00AC0E53" w:rsidTr="004B454D">
        <w:trPr>
          <w:trHeight w:val="570"/>
          <w:jc w:val="center"/>
        </w:trPr>
        <w:tc>
          <w:tcPr>
            <w:tcW w:w="1479" w:type="dxa"/>
          </w:tcPr>
          <w:p w:rsidR="00134F61" w:rsidRPr="00AC0E53" w:rsidRDefault="009E4F87" w:rsidP="009E4F87">
            <w:pPr>
              <w:shd w:val="clear" w:color="auto" w:fill="FFFFFF"/>
              <w:rPr>
                <w:rFonts w:cs="Times New Roman"/>
                <w:sz w:val="24"/>
                <w:szCs w:val="24"/>
              </w:rPr>
            </w:pPr>
            <w:r w:rsidRPr="00AC0E53">
              <w:rPr>
                <w:rFonts w:cs="Times New Roman"/>
                <w:sz w:val="24"/>
                <w:szCs w:val="24"/>
              </w:rPr>
              <w:lastRenderedPageBreak/>
              <w:t xml:space="preserve">6. </w:t>
            </w:r>
            <w:r w:rsidR="00134F61" w:rsidRPr="00AC0E53">
              <w:rPr>
                <w:rFonts w:cs="Times New Roman"/>
                <w:sz w:val="24"/>
                <w:szCs w:val="24"/>
              </w:rPr>
              <w:t xml:space="preserve">Наследие культуры Средних </w:t>
            </w:r>
            <w:r w:rsidRPr="00AC0E53">
              <w:rPr>
                <w:rFonts w:cs="Times New Roman"/>
                <w:sz w:val="24"/>
                <w:szCs w:val="24"/>
              </w:rPr>
              <w:t>в</w:t>
            </w:r>
            <w:r w:rsidR="00134F61" w:rsidRPr="00AC0E53">
              <w:rPr>
                <w:rFonts w:cs="Times New Roman"/>
                <w:sz w:val="24"/>
                <w:szCs w:val="24"/>
              </w:rPr>
              <w:t xml:space="preserve">еков в истории человечества </w:t>
            </w:r>
          </w:p>
          <w:p w:rsidR="00134F61" w:rsidRPr="00AC0E53" w:rsidRDefault="00134F61" w:rsidP="00EB1B5B">
            <w:pPr>
              <w:jc w:val="center"/>
              <w:rPr>
                <w:rFonts w:cs="Times New Roman"/>
                <w:b/>
                <w:bCs/>
                <w:sz w:val="24"/>
                <w:szCs w:val="24"/>
              </w:rPr>
            </w:pPr>
          </w:p>
        </w:tc>
        <w:tc>
          <w:tcPr>
            <w:tcW w:w="660" w:type="dxa"/>
          </w:tcPr>
          <w:p w:rsidR="00134F61" w:rsidRPr="00AC0E53" w:rsidRDefault="009E4F87" w:rsidP="00EB1B5B">
            <w:pPr>
              <w:jc w:val="center"/>
              <w:rPr>
                <w:rFonts w:cs="Times New Roman"/>
                <w:b/>
                <w:sz w:val="24"/>
                <w:szCs w:val="24"/>
              </w:rPr>
            </w:pPr>
            <w:r w:rsidRPr="00AC0E53">
              <w:rPr>
                <w:rFonts w:cs="Times New Roman"/>
                <w:b/>
                <w:sz w:val="24"/>
                <w:szCs w:val="24"/>
              </w:rPr>
              <w:t>7</w:t>
            </w:r>
          </w:p>
        </w:tc>
        <w:tc>
          <w:tcPr>
            <w:tcW w:w="2318" w:type="dxa"/>
          </w:tcPr>
          <w:p w:rsidR="00F175CF" w:rsidRPr="00AC0E53" w:rsidRDefault="00F175CF" w:rsidP="00F175CF">
            <w:pPr>
              <w:shd w:val="clear" w:color="auto" w:fill="FFFFFF"/>
              <w:contextualSpacing/>
              <w:rPr>
                <w:rFonts w:cs="Times New Roman"/>
                <w:sz w:val="24"/>
                <w:szCs w:val="24"/>
              </w:rPr>
            </w:pPr>
            <w:r w:rsidRPr="00AC0E53">
              <w:rPr>
                <w:rFonts w:cs="Times New Roman"/>
                <w:sz w:val="24"/>
                <w:szCs w:val="24"/>
              </w:rPr>
              <w:t>Подготовка информационных проектов «Живые традиции Средневековья», «Шедевры культуры Средневековья», «Художники Руси», «Мыслители Руси». Олимпиада «Знатоки истории культуры зарубежных стран, Древней и Средневековой Руси».</w:t>
            </w:r>
          </w:p>
          <w:p w:rsidR="00F175CF" w:rsidRPr="00AC0E53" w:rsidRDefault="00F175CF" w:rsidP="00F175CF">
            <w:pPr>
              <w:shd w:val="clear" w:color="auto" w:fill="FFFFFF"/>
              <w:ind w:firstLine="709"/>
              <w:jc w:val="both"/>
              <w:rPr>
                <w:rFonts w:cs="Times New Roman"/>
                <w:sz w:val="24"/>
                <w:szCs w:val="24"/>
              </w:rPr>
            </w:pPr>
          </w:p>
          <w:p w:rsidR="00134F61" w:rsidRPr="00AC0E53" w:rsidRDefault="00134F61" w:rsidP="00EB1B5B">
            <w:pPr>
              <w:jc w:val="center"/>
              <w:rPr>
                <w:rFonts w:cs="Times New Roman"/>
                <w:b/>
                <w:sz w:val="24"/>
                <w:szCs w:val="24"/>
              </w:rPr>
            </w:pPr>
          </w:p>
        </w:tc>
        <w:tc>
          <w:tcPr>
            <w:tcW w:w="1667" w:type="dxa"/>
          </w:tcPr>
          <w:p w:rsidR="00134F61" w:rsidRPr="00AC0E53" w:rsidRDefault="00F175CF" w:rsidP="00F175CF">
            <w:pPr>
              <w:rPr>
                <w:rFonts w:cs="Times New Roman"/>
                <w:b/>
                <w:sz w:val="24"/>
                <w:szCs w:val="24"/>
              </w:rPr>
            </w:pPr>
            <w:r w:rsidRPr="00AC0E53">
              <w:rPr>
                <w:rFonts w:cs="Times New Roman"/>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tc>
        <w:tc>
          <w:tcPr>
            <w:tcW w:w="1719" w:type="dxa"/>
          </w:tcPr>
          <w:p w:rsidR="00134F61" w:rsidRPr="00AC0E53" w:rsidRDefault="00ED54E8" w:rsidP="00F175CF">
            <w:pPr>
              <w:rPr>
                <w:rFonts w:cs="Times New Roman"/>
                <w:b/>
                <w:sz w:val="24"/>
                <w:szCs w:val="24"/>
              </w:rPr>
            </w:pPr>
            <w:r w:rsidRPr="00AC0E53">
              <w:rPr>
                <w:rFonts w:cs="Times New Roman"/>
                <w:sz w:val="24"/>
                <w:szCs w:val="24"/>
              </w:rPr>
              <w:t xml:space="preserve">Умение </w:t>
            </w:r>
            <w:r w:rsidR="00F175CF" w:rsidRPr="00AC0E53">
              <w:rPr>
                <w:rFonts w:cs="Times New Roman"/>
                <w:sz w:val="24"/>
                <w:szCs w:val="24"/>
              </w:rPr>
              <w:t>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c>
          <w:tcPr>
            <w:tcW w:w="1337" w:type="dxa"/>
          </w:tcPr>
          <w:p w:rsidR="00ED54E8" w:rsidRPr="00AC0E53" w:rsidRDefault="00ED54E8" w:rsidP="00ED54E8">
            <w:pPr>
              <w:jc w:val="both"/>
              <w:rPr>
                <w:rFonts w:eastAsia="Times New Roman" w:cs="Times New Roman"/>
                <w:sz w:val="24"/>
                <w:szCs w:val="24"/>
                <w:lang w:eastAsia="ru-RU"/>
              </w:rPr>
            </w:pPr>
            <w:r w:rsidRPr="00AC0E53">
              <w:rPr>
                <w:rFonts w:eastAsia="Times New Roman" w:cs="Times New Roman"/>
                <w:sz w:val="24"/>
                <w:szCs w:val="24"/>
                <w:lang w:eastAsia="ru-RU"/>
              </w:rPr>
              <w:t>формировать общечеловеческие ценности;</w:t>
            </w:r>
          </w:p>
          <w:p w:rsidR="00ED54E8" w:rsidRPr="00AC0E53" w:rsidRDefault="00ED54E8" w:rsidP="00ED54E8">
            <w:pPr>
              <w:jc w:val="both"/>
              <w:rPr>
                <w:rFonts w:eastAsia="Times New Roman" w:cs="Times New Roman"/>
                <w:sz w:val="24"/>
                <w:szCs w:val="24"/>
                <w:lang w:eastAsia="ru-RU"/>
              </w:rPr>
            </w:pPr>
            <w:r w:rsidRPr="00AC0E53">
              <w:rPr>
                <w:rFonts w:eastAsia="Times New Roman" w:cs="Times New Roman"/>
                <w:bCs/>
                <w:sz w:val="24"/>
                <w:szCs w:val="24"/>
                <w:lang w:eastAsia="ru-RU"/>
              </w:rPr>
              <w:t>приобщать обучающихся к культурным ценностям народов России и народов мира.</w:t>
            </w:r>
          </w:p>
          <w:p w:rsidR="00134F61" w:rsidRPr="00AC0E53" w:rsidRDefault="00134F61" w:rsidP="00EB1B5B">
            <w:pPr>
              <w:jc w:val="center"/>
              <w:rPr>
                <w:rFonts w:cs="Times New Roman"/>
                <w:b/>
                <w:sz w:val="24"/>
                <w:szCs w:val="24"/>
              </w:rPr>
            </w:pPr>
          </w:p>
        </w:tc>
        <w:tc>
          <w:tcPr>
            <w:tcW w:w="675" w:type="dxa"/>
          </w:tcPr>
          <w:p w:rsidR="00134F61" w:rsidRPr="00AC0E53" w:rsidRDefault="00134F61" w:rsidP="00EB1B5B">
            <w:pPr>
              <w:jc w:val="center"/>
              <w:rPr>
                <w:rFonts w:cs="Times New Roman"/>
                <w:b/>
                <w:sz w:val="24"/>
                <w:szCs w:val="24"/>
              </w:rPr>
            </w:pPr>
          </w:p>
        </w:tc>
      </w:tr>
    </w:tbl>
    <w:p w:rsidR="00C33BE7" w:rsidRPr="00AC0E53" w:rsidRDefault="00C33BE7"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1B1AD6" w:rsidRPr="00AC0E53" w:rsidRDefault="001B1AD6" w:rsidP="00C33BE7">
      <w:pPr>
        <w:spacing w:after="0"/>
        <w:jc w:val="center"/>
        <w:rPr>
          <w:rFonts w:ascii="Times New Roman" w:eastAsia="Arial" w:hAnsi="Times New Roman" w:cs="Times New Roman"/>
          <w:b/>
          <w:color w:val="000000"/>
          <w:sz w:val="24"/>
          <w:szCs w:val="24"/>
          <w:lang w:eastAsia="ru-RU"/>
        </w:rPr>
        <w:sectPr w:rsidR="001B1AD6" w:rsidRPr="00AC0E53" w:rsidSect="001B1AD6">
          <w:pgSz w:w="11906" w:h="16838"/>
          <w:pgMar w:top="1134" w:right="1133" w:bottom="1134" w:left="1134" w:header="709" w:footer="709" w:gutter="0"/>
          <w:cols w:space="708"/>
          <w:docGrid w:linePitch="360"/>
        </w:sectPr>
      </w:pPr>
    </w:p>
    <w:p w:rsidR="00C33BE7" w:rsidRPr="00AC0E53" w:rsidRDefault="00C33BE7" w:rsidP="00C33BE7">
      <w:pPr>
        <w:spacing w:after="0"/>
        <w:jc w:val="center"/>
        <w:rPr>
          <w:rFonts w:ascii="Times New Roman" w:eastAsia="Arial" w:hAnsi="Times New Roman" w:cs="Times New Roman"/>
          <w:b/>
          <w:color w:val="000000"/>
          <w:sz w:val="24"/>
          <w:szCs w:val="24"/>
          <w:lang w:eastAsia="ru-RU"/>
        </w:rPr>
      </w:pPr>
      <w:r w:rsidRPr="00AC0E53">
        <w:rPr>
          <w:rFonts w:ascii="Times New Roman" w:eastAsia="Arial" w:hAnsi="Times New Roman" w:cs="Times New Roman"/>
          <w:b/>
          <w:color w:val="000000"/>
          <w:sz w:val="24"/>
          <w:szCs w:val="24"/>
          <w:lang w:eastAsia="ru-RU"/>
        </w:rPr>
        <w:lastRenderedPageBreak/>
        <w:t>Календарно-тематическое планирование</w:t>
      </w:r>
      <w:r w:rsidR="001B1AD6" w:rsidRPr="00AC0E53">
        <w:rPr>
          <w:rFonts w:ascii="Times New Roman" w:eastAsia="Arial" w:hAnsi="Times New Roman" w:cs="Times New Roman"/>
          <w:b/>
          <w:color w:val="000000"/>
          <w:sz w:val="24"/>
          <w:szCs w:val="24"/>
          <w:lang w:eastAsia="ru-RU"/>
        </w:rPr>
        <w:t xml:space="preserve"> </w:t>
      </w:r>
      <w:r w:rsidRPr="00AC0E53">
        <w:rPr>
          <w:rFonts w:ascii="Times New Roman" w:eastAsia="Arial" w:hAnsi="Times New Roman" w:cs="Times New Roman"/>
          <w:b/>
          <w:color w:val="000000"/>
          <w:sz w:val="24"/>
          <w:szCs w:val="24"/>
          <w:lang w:eastAsia="ru-RU"/>
        </w:rPr>
        <w:t>внеурочн</w:t>
      </w:r>
      <w:r w:rsidR="001B0676" w:rsidRPr="00AC0E53">
        <w:rPr>
          <w:rFonts w:ascii="Times New Roman" w:eastAsia="Arial" w:hAnsi="Times New Roman" w:cs="Times New Roman"/>
          <w:b/>
          <w:color w:val="000000"/>
          <w:sz w:val="24"/>
          <w:szCs w:val="24"/>
          <w:lang w:eastAsia="ru-RU"/>
        </w:rPr>
        <w:t>ой деятельности по истории для 6-7 классов</w:t>
      </w:r>
      <w:r w:rsidR="001B1AD6" w:rsidRPr="00AC0E53">
        <w:rPr>
          <w:rFonts w:ascii="Times New Roman" w:eastAsia="Arial" w:hAnsi="Times New Roman" w:cs="Times New Roman"/>
          <w:b/>
          <w:color w:val="000000"/>
          <w:sz w:val="24"/>
          <w:szCs w:val="24"/>
          <w:lang w:eastAsia="ru-RU"/>
        </w:rPr>
        <w:t xml:space="preserve"> </w:t>
      </w:r>
      <w:r w:rsidR="001B0676" w:rsidRPr="00AC0E53">
        <w:rPr>
          <w:rFonts w:ascii="Times New Roman" w:eastAsia="Arial" w:hAnsi="Times New Roman" w:cs="Times New Roman"/>
          <w:b/>
          <w:color w:val="000000"/>
          <w:sz w:val="24"/>
          <w:szCs w:val="24"/>
          <w:lang w:eastAsia="ru-RU"/>
        </w:rPr>
        <w:t>на 2021-2022</w:t>
      </w:r>
      <w:r w:rsidR="00125ACD" w:rsidRPr="00AC0E53">
        <w:rPr>
          <w:rFonts w:ascii="Times New Roman" w:eastAsia="Arial" w:hAnsi="Times New Roman" w:cs="Times New Roman"/>
          <w:b/>
          <w:color w:val="000000"/>
          <w:sz w:val="24"/>
          <w:szCs w:val="24"/>
          <w:lang w:eastAsia="ru-RU"/>
        </w:rPr>
        <w:t xml:space="preserve"> учебный год</w:t>
      </w:r>
    </w:p>
    <w:p w:rsidR="00C33BE7" w:rsidRPr="00AC0E53" w:rsidRDefault="00C33BE7" w:rsidP="00C33BE7">
      <w:pPr>
        <w:spacing w:after="0"/>
        <w:jc w:val="center"/>
        <w:rPr>
          <w:rFonts w:ascii="Times New Roman" w:eastAsia="Arial" w:hAnsi="Times New Roman" w:cs="Times New Roman"/>
          <w:b/>
          <w:color w:val="000000"/>
          <w:sz w:val="24"/>
          <w:szCs w:val="24"/>
          <w:u w:val="single"/>
          <w:lang w:eastAsia="ru-RU"/>
        </w:rPr>
      </w:pPr>
    </w:p>
    <w:tbl>
      <w:tblPr>
        <w:tblStyle w:val="a5"/>
        <w:tblW w:w="14992" w:type="dxa"/>
        <w:tblLayout w:type="fixed"/>
        <w:tblLook w:val="04A0" w:firstRow="1" w:lastRow="0" w:firstColumn="1" w:lastColumn="0" w:noHBand="0" w:noVBand="1"/>
      </w:tblPr>
      <w:tblGrid>
        <w:gridCol w:w="817"/>
        <w:gridCol w:w="3118"/>
        <w:gridCol w:w="992"/>
        <w:gridCol w:w="8222"/>
        <w:gridCol w:w="849"/>
        <w:gridCol w:w="49"/>
        <w:gridCol w:w="945"/>
      </w:tblGrid>
      <w:tr w:rsidR="009F10B8" w:rsidRPr="00AC0E53" w:rsidTr="00BF0FD5">
        <w:trPr>
          <w:trHeight w:val="321"/>
        </w:trPr>
        <w:tc>
          <w:tcPr>
            <w:tcW w:w="817" w:type="dxa"/>
            <w:tcBorders>
              <w:top w:val="single" w:sz="4" w:space="0" w:color="auto"/>
              <w:left w:val="single" w:sz="4" w:space="0" w:color="auto"/>
              <w:bottom w:val="single" w:sz="4" w:space="0" w:color="auto"/>
              <w:right w:val="single" w:sz="4" w:space="0" w:color="auto"/>
            </w:tcBorders>
            <w:hideMark/>
          </w:tcPr>
          <w:p w:rsidR="009F10B8" w:rsidRPr="00AC0E53" w:rsidRDefault="009F10B8" w:rsidP="00C33BE7">
            <w:pPr>
              <w:rPr>
                <w:rFonts w:eastAsia="Arial" w:cs="Times New Roman"/>
                <w:b/>
                <w:sz w:val="24"/>
                <w:szCs w:val="24"/>
                <w:lang w:eastAsia="ru-RU"/>
              </w:rPr>
            </w:pPr>
            <w:r w:rsidRPr="00AC0E53">
              <w:rPr>
                <w:rFonts w:eastAsia="Arial" w:cs="Times New Roman"/>
                <w:b/>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hideMark/>
          </w:tcPr>
          <w:p w:rsidR="009F10B8" w:rsidRPr="00AC0E53" w:rsidRDefault="009F10B8" w:rsidP="00C33BE7">
            <w:pPr>
              <w:rPr>
                <w:rFonts w:eastAsia="Arial" w:cs="Times New Roman"/>
                <w:b/>
                <w:sz w:val="24"/>
                <w:szCs w:val="24"/>
                <w:lang w:eastAsia="ru-RU"/>
              </w:rPr>
            </w:pPr>
            <w:r w:rsidRPr="00AC0E53">
              <w:rPr>
                <w:rFonts w:eastAsia="Arial" w:cs="Times New Roman"/>
                <w:b/>
                <w:sz w:val="24"/>
                <w:szCs w:val="24"/>
                <w:lang w:eastAsia="ru-RU"/>
              </w:rPr>
              <w:t>Название разделов и тем занятий</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b/>
                <w:sz w:val="24"/>
                <w:szCs w:val="24"/>
                <w:lang w:eastAsia="ru-RU"/>
              </w:rPr>
            </w:pPr>
            <w:r w:rsidRPr="00AC0E53">
              <w:rPr>
                <w:rFonts w:eastAsia="Arial" w:cs="Times New Roman"/>
                <w:b/>
                <w:sz w:val="24"/>
                <w:szCs w:val="24"/>
                <w:lang w:eastAsia="ru-RU"/>
              </w:rPr>
              <w:t>Количество часов</w:t>
            </w:r>
          </w:p>
        </w:tc>
        <w:tc>
          <w:tcPr>
            <w:tcW w:w="8222" w:type="dxa"/>
            <w:tcBorders>
              <w:top w:val="single" w:sz="4" w:space="0" w:color="auto"/>
              <w:left w:val="single" w:sz="4" w:space="0" w:color="auto"/>
              <w:bottom w:val="single" w:sz="4" w:space="0" w:color="auto"/>
              <w:right w:val="single" w:sz="4" w:space="0" w:color="auto"/>
            </w:tcBorders>
            <w:hideMark/>
          </w:tcPr>
          <w:p w:rsidR="009F10B8" w:rsidRPr="00AC0E53" w:rsidRDefault="009F10B8" w:rsidP="00C33BE7">
            <w:pPr>
              <w:rPr>
                <w:rFonts w:eastAsia="Arial" w:cs="Times New Roman"/>
                <w:b/>
                <w:sz w:val="24"/>
                <w:szCs w:val="24"/>
                <w:lang w:eastAsia="ru-RU"/>
              </w:rPr>
            </w:pPr>
            <w:r w:rsidRPr="00AC0E53">
              <w:rPr>
                <w:rFonts w:eastAsia="Arial" w:cs="Times New Roman"/>
                <w:b/>
                <w:sz w:val="24"/>
                <w:szCs w:val="24"/>
                <w:lang w:eastAsia="ru-RU"/>
              </w:rPr>
              <w:t>Характеристика деятельности учащихся</w:t>
            </w:r>
          </w:p>
        </w:tc>
        <w:tc>
          <w:tcPr>
            <w:tcW w:w="1843" w:type="dxa"/>
            <w:gridSpan w:val="3"/>
            <w:tcBorders>
              <w:top w:val="single" w:sz="4" w:space="0" w:color="auto"/>
              <w:left w:val="single" w:sz="4" w:space="0" w:color="auto"/>
              <w:bottom w:val="single" w:sz="4" w:space="0" w:color="auto"/>
              <w:right w:val="single" w:sz="4" w:space="0" w:color="auto"/>
            </w:tcBorders>
          </w:tcPr>
          <w:p w:rsidR="009F10B8" w:rsidRPr="00AC0E53" w:rsidRDefault="00380192" w:rsidP="00C33BE7">
            <w:pPr>
              <w:rPr>
                <w:rFonts w:eastAsia="Arial" w:cs="Times New Roman"/>
                <w:b/>
                <w:sz w:val="24"/>
                <w:szCs w:val="24"/>
                <w:lang w:eastAsia="ru-RU"/>
              </w:rPr>
            </w:pPr>
            <w:r w:rsidRPr="00AC0E53">
              <w:rPr>
                <w:rFonts w:eastAsia="Arial" w:cs="Times New Roman"/>
                <w:b/>
                <w:sz w:val="24"/>
                <w:szCs w:val="24"/>
                <w:lang w:eastAsia="ru-RU"/>
              </w:rPr>
              <w:t>Дата проведения</w:t>
            </w:r>
          </w:p>
        </w:tc>
      </w:tr>
      <w:tr w:rsidR="009F10B8" w:rsidRPr="00AC0E53" w:rsidTr="00BF0FD5">
        <w:trPr>
          <w:trHeight w:val="321"/>
        </w:trPr>
        <w:tc>
          <w:tcPr>
            <w:tcW w:w="817" w:type="dxa"/>
            <w:tcBorders>
              <w:top w:val="single" w:sz="4" w:space="0" w:color="auto"/>
              <w:left w:val="single" w:sz="4" w:space="0" w:color="auto"/>
              <w:bottom w:val="single" w:sz="4" w:space="0" w:color="auto"/>
              <w:right w:val="single" w:sz="4" w:space="0" w:color="auto"/>
            </w:tcBorders>
            <w:hideMark/>
          </w:tcPr>
          <w:p w:rsidR="009F10B8" w:rsidRPr="00AC0E53" w:rsidRDefault="009F10B8" w:rsidP="00C33BE7">
            <w:pPr>
              <w:rPr>
                <w:rFonts w:eastAsia="Arial" w:cs="Times New Roman"/>
                <w:b/>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9F10B8" w:rsidRPr="00AC0E53" w:rsidRDefault="009F10B8" w:rsidP="00C33BE7">
            <w:pPr>
              <w:rPr>
                <w:rFonts w:eastAsia="Arial"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b/>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hideMark/>
          </w:tcPr>
          <w:p w:rsidR="009F10B8" w:rsidRPr="00AC0E53" w:rsidRDefault="009F10B8" w:rsidP="00C33BE7">
            <w:pPr>
              <w:rPr>
                <w:rFonts w:eastAsia="Arial" w:cs="Times New Roman"/>
                <w:b/>
                <w:sz w:val="24"/>
                <w:szCs w:val="24"/>
                <w:lang w:eastAsia="ru-RU"/>
              </w:rPr>
            </w:pPr>
          </w:p>
        </w:tc>
        <w:tc>
          <w:tcPr>
            <w:tcW w:w="898" w:type="dxa"/>
            <w:gridSpan w:val="2"/>
            <w:tcBorders>
              <w:top w:val="single" w:sz="4" w:space="0" w:color="auto"/>
              <w:left w:val="single" w:sz="4" w:space="0" w:color="auto"/>
              <w:bottom w:val="single" w:sz="4" w:space="0" w:color="auto"/>
              <w:right w:val="single" w:sz="4" w:space="0" w:color="auto"/>
            </w:tcBorders>
          </w:tcPr>
          <w:p w:rsidR="009F10B8" w:rsidRPr="00AC0E53" w:rsidRDefault="00380192" w:rsidP="00C33BE7">
            <w:pPr>
              <w:rPr>
                <w:rFonts w:eastAsia="Arial" w:cs="Times New Roman"/>
                <w:b/>
                <w:sz w:val="24"/>
                <w:szCs w:val="24"/>
                <w:lang w:eastAsia="ru-RU"/>
              </w:rPr>
            </w:pPr>
            <w:r w:rsidRPr="00AC0E53">
              <w:rPr>
                <w:rFonts w:eastAsia="Arial" w:cs="Times New Roman"/>
                <w:b/>
                <w:sz w:val="24"/>
                <w:szCs w:val="24"/>
                <w:lang w:eastAsia="ru-RU"/>
              </w:rPr>
              <w:t xml:space="preserve">План </w:t>
            </w:r>
          </w:p>
        </w:tc>
        <w:tc>
          <w:tcPr>
            <w:tcW w:w="945" w:type="dxa"/>
            <w:tcBorders>
              <w:top w:val="single" w:sz="4" w:space="0" w:color="auto"/>
              <w:left w:val="single" w:sz="4" w:space="0" w:color="auto"/>
              <w:bottom w:val="single" w:sz="4" w:space="0" w:color="auto"/>
              <w:right w:val="single" w:sz="4" w:space="0" w:color="auto"/>
            </w:tcBorders>
          </w:tcPr>
          <w:p w:rsidR="009F10B8" w:rsidRPr="00AC0E53" w:rsidRDefault="00380192" w:rsidP="00C33BE7">
            <w:pPr>
              <w:rPr>
                <w:rFonts w:eastAsia="Arial" w:cs="Times New Roman"/>
                <w:b/>
                <w:sz w:val="24"/>
                <w:szCs w:val="24"/>
                <w:lang w:eastAsia="ru-RU"/>
              </w:rPr>
            </w:pPr>
            <w:r w:rsidRPr="00AC0E53">
              <w:rPr>
                <w:rFonts w:eastAsia="Arial" w:cs="Times New Roman"/>
                <w:b/>
                <w:sz w:val="24"/>
                <w:szCs w:val="24"/>
                <w:lang w:eastAsia="ru-RU"/>
              </w:rPr>
              <w:t xml:space="preserve">Факт </w:t>
            </w: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380192" w:rsidP="00C33BE7">
            <w:pPr>
              <w:rPr>
                <w:rFonts w:eastAsia="Arial" w:cs="Times New Roman"/>
                <w:sz w:val="24"/>
                <w:szCs w:val="24"/>
                <w:lang w:eastAsia="ru-RU"/>
              </w:rPr>
            </w:pPr>
            <w:r w:rsidRPr="00AC0E53">
              <w:rPr>
                <w:rFonts w:eastAsia="Arial"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r w:rsidRPr="00AC0E53">
              <w:rPr>
                <w:rFonts w:eastAsia="Times New Roman" w:cs="Times New Roman"/>
                <w:sz w:val="24"/>
                <w:szCs w:val="24"/>
                <w:lang w:eastAsia="ru-RU"/>
              </w:rPr>
              <w:t>Введение. Основные формы и разновидности культуры.</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sz w:val="24"/>
                <w:szCs w:val="24"/>
                <w:lang w:eastAsia="ru-RU"/>
              </w:rPr>
            </w:pPr>
            <w:r w:rsidRPr="00AC0E53">
              <w:rPr>
                <w:rFonts w:eastAsia="Arial" w:cs="Times New Roman"/>
                <w:sz w:val="24"/>
                <w:szCs w:val="24"/>
                <w:lang w:eastAsia="ru-RU"/>
              </w:rPr>
              <w:t>1</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Составление схемы и словаря по теме.</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b/>
                <w:sz w:val="24"/>
                <w:szCs w:val="24"/>
                <w:lang w:eastAsia="ru-RU"/>
              </w:rPr>
            </w:pPr>
            <w:r w:rsidRPr="00AC0E53">
              <w:rPr>
                <w:rFonts w:eastAsia="Times New Roman" w:cs="Times New Roman"/>
                <w:b/>
                <w:sz w:val="24"/>
                <w:szCs w:val="24"/>
                <w:lang w:eastAsia="ru-RU"/>
              </w:rPr>
              <w:t>Культура раннего Средневековья.</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r w:rsidRPr="00AC0E53">
              <w:rPr>
                <w:rFonts w:eastAsia="Arial" w:cs="Times New Roman"/>
                <w:sz w:val="24"/>
                <w:szCs w:val="24"/>
                <w:lang w:eastAsia="ru-RU"/>
              </w:rPr>
              <w:t>2-</w:t>
            </w:r>
            <w:r w:rsidR="00BF0FD5" w:rsidRPr="00AC0E53">
              <w:rPr>
                <w:rFonts w:eastAsia="Arial"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Культура Византийской империи.</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Подготовка сообщений по теме. Написание сочинения от имени путешественника-франка, который впервые увидел храм Святой Софии. Создание творческого проекта «Византийская мозаика», информационного проекта «Создание славянской азбуки».</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5-7</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Культура стран Арабского халифата.</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Составить описание архитектурных особенностей и внутреннего убранства средневековой мечети. Составить план экскурсии «Дворец халифа». Подготовка проекта «Сказки «Тысячи и одной ночи» как исторический источник»</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b/>
                <w:sz w:val="24"/>
                <w:szCs w:val="24"/>
                <w:lang w:eastAsia="ru-RU"/>
              </w:rPr>
            </w:pPr>
            <w:r w:rsidRPr="00AC0E53">
              <w:rPr>
                <w:rFonts w:eastAsia="Times New Roman" w:cs="Times New Roman"/>
                <w:b/>
                <w:sz w:val="24"/>
                <w:szCs w:val="24"/>
                <w:lang w:eastAsia="ru-RU"/>
              </w:rPr>
              <w:t xml:space="preserve">Культура Западной Европы в зрелое Средневековье </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8-9</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 xml:space="preserve">Феодальные замки. </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Составление плана феодального поместья. Составление схем по теме. Создание и защита группового творческого проекта «Рыцарский замок».</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10-11</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Средневековая деревня.</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Составление схем по теме. Создание и защита группового творческого проекта «Средневековая деревня».</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12-13</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Средневековый европейский город.</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Составление диалогов. Подготовка и защита исследовательского проекта «История возникновения городов Европы в их названиях». Учебная игра «На ярмарку в Шампань».</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14-16</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r w:rsidRPr="00AC0E53">
              <w:rPr>
                <w:rFonts w:eastAsia="Arial" w:cs="Times New Roman"/>
                <w:sz w:val="24"/>
                <w:szCs w:val="24"/>
                <w:lang w:eastAsia="ru-RU"/>
              </w:rPr>
              <w:t>Культура Западной Европы в Средние века.</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Подготовка сообщений «Представление средневекового человека о мире», «Средневековые университеты», «Философия и схоластика», «Средневековая литература» Составление кроссвордов. Решение познавательных задач. Написание сочинения от имени человека, который впервые попал в готический собор. Разработка таблицы для сопоставления романского и готического соборов.</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b/>
                <w:sz w:val="24"/>
                <w:szCs w:val="24"/>
                <w:lang w:eastAsia="ru-RU"/>
              </w:rPr>
            </w:pPr>
            <w:r w:rsidRPr="00AC0E53">
              <w:rPr>
                <w:rFonts w:eastAsia="Times New Roman" w:cs="Times New Roman"/>
                <w:b/>
                <w:sz w:val="24"/>
                <w:szCs w:val="24"/>
                <w:lang w:eastAsia="ru-RU"/>
              </w:rPr>
              <w:t xml:space="preserve">Культура Древней Руси </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r w:rsidRPr="00AC0E53">
              <w:rPr>
                <w:rFonts w:eastAsia="Arial" w:cs="Times New Roman"/>
                <w:sz w:val="24"/>
                <w:szCs w:val="24"/>
                <w:lang w:eastAsia="ru-RU"/>
              </w:rPr>
              <w:lastRenderedPageBreak/>
              <w:t>1</w:t>
            </w:r>
            <w:r w:rsidR="00BF0FD5" w:rsidRPr="00AC0E53">
              <w:rPr>
                <w:rFonts w:eastAsia="Arial" w:cs="Times New Roman"/>
                <w:sz w:val="24"/>
                <w:szCs w:val="24"/>
                <w:lang w:eastAsia="ru-RU"/>
              </w:rPr>
              <w:t>7-18</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Первые столетия русского зодчества.</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Подготовка сообщений</w:t>
            </w:r>
            <w:proofErr w:type="gramStart"/>
            <w:r w:rsidRPr="00AC0E53">
              <w:rPr>
                <w:rFonts w:cs="Times New Roman"/>
                <w:sz w:val="24"/>
                <w:szCs w:val="24"/>
              </w:rPr>
              <w:t>«О</w:t>
            </w:r>
            <w:proofErr w:type="gramEnd"/>
            <w:r w:rsidRPr="00AC0E53">
              <w:rPr>
                <w:rFonts w:cs="Times New Roman"/>
                <w:sz w:val="24"/>
                <w:szCs w:val="24"/>
              </w:rPr>
              <w:t>собенности архитектуры Древней Руси». «Деревянная архитектура». «Начало храмового строительства: Десятинная церковь», Составление плана сравнения Софии Киевской и Софии Новгородской.</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r w:rsidRPr="00AC0E53">
              <w:rPr>
                <w:rFonts w:eastAsia="Arial" w:cs="Times New Roman"/>
                <w:sz w:val="24"/>
                <w:szCs w:val="24"/>
                <w:lang w:eastAsia="ru-RU"/>
              </w:rPr>
              <w:t>1</w:t>
            </w:r>
            <w:r w:rsidR="00BF0FD5" w:rsidRPr="00AC0E53">
              <w:rPr>
                <w:rFonts w:eastAsia="Arial" w:cs="Times New Roman"/>
                <w:sz w:val="24"/>
                <w:szCs w:val="24"/>
                <w:lang w:eastAsia="ru-RU"/>
              </w:rPr>
              <w:t>9-20</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Средневековые города Древней Руси.</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 xml:space="preserve">Составление схем городов; составление плана экскурсий. Составление линий сравнения западноевропейских и древнерусских городов. </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21-22</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 xml:space="preserve">Средневековые города </w:t>
            </w:r>
            <w:proofErr w:type="gramStart"/>
            <w:r w:rsidRPr="00AC0E53">
              <w:rPr>
                <w:rFonts w:eastAsia="Times New Roman" w:cs="Times New Roman"/>
                <w:sz w:val="24"/>
                <w:szCs w:val="24"/>
                <w:lang w:eastAsia="ru-RU"/>
              </w:rPr>
              <w:t>Волжской</w:t>
            </w:r>
            <w:proofErr w:type="gramEnd"/>
            <w:r w:rsidRPr="00AC0E53">
              <w:rPr>
                <w:rFonts w:eastAsia="Times New Roman" w:cs="Times New Roman"/>
                <w:sz w:val="24"/>
                <w:szCs w:val="24"/>
                <w:lang w:eastAsia="ru-RU"/>
              </w:rPr>
              <w:t xml:space="preserve"> </w:t>
            </w:r>
            <w:proofErr w:type="spellStart"/>
            <w:r w:rsidRPr="00AC0E53">
              <w:rPr>
                <w:rFonts w:eastAsia="Times New Roman" w:cs="Times New Roman"/>
                <w:sz w:val="24"/>
                <w:szCs w:val="24"/>
                <w:lang w:eastAsia="ru-RU"/>
              </w:rPr>
              <w:t>Булгарии</w:t>
            </w:r>
            <w:proofErr w:type="spellEnd"/>
            <w:r w:rsidRPr="00AC0E53">
              <w:rPr>
                <w:rFonts w:eastAsia="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Составление схем городов; составление плана экскурсий. Составление линий сравнения западноевропейских, древнерусских и булгарских городов.</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23-24</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Древнерусская икона.</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jc w:val="both"/>
              <w:rPr>
                <w:rFonts w:eastAsia="Times New Roman" w:cs="Times New Roman"/>
                <w:sz w:val="24"/>
                <w:szCs w:val="24"/>
                <w:lang w:eastAsia="ru-RU"/>
              </w:rPr>
            </w:pPr>
            <w:r w:rsidRPr="00AC0E53">
              <w:rPr>
                <w:rFonts w:eastAsia="Times New Roman" w:cs="Times New Roman"/>
                <w:sz w:val="24"/>
                <w:szCs w:val="24"/>
                <w:lang w:eastAsia="ru-RU"/>
              </w:rPr>
              <w:t>Подготовка сообщений «Загадочные символы», «Красный» значит не только красивый», «Кого изображали на иконах». Создание творческого проекта «Первые русские иконы».</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25-26</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Древнерусская литература. Летописание.</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55401A">
            <w:pPr>
              <w:jc w:val="both"/>
              <w:rPr>
                <w:rFonts w:eastAsia="Times New Roman" w:cs="Times New Roman"/>
                <w:sz w:val="24"/>
                <w:szCs w:val="24"/>
                <w:lang w:eastAsia="ru-RU"/>
              </w:rPr>
            </w:pPr>
            <w:r w:rsidRPr="00AC0E53">
              <w:rPr>
                <w:rFonts w:eastAsia="Times New Roman" w:cs="Times New Roman"/>
                <w:sz w:val="24"/>
                <w:szCs w:val="24"/>
                <w:lang w:eastAsia="ru-RU"/>
              </w:rPr>
              <w:t>Изучение и анализ исторических источников. Подготовка исследовательских проектов «Повесть временных лет» как исторический источник», «Первые русские жития».</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27-28</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Средневековая книга.</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55401A">
            <w:pPr>
              <w:jc w:val="both"/>
              <w:rPr>
                <w:rFonts w:eastAsia="Times New Roman" w:cs="Times New Roman"/>
                <w:sz w:val="24"/>
                <w:szCs w:val="24"/>
                <w:lang w:eastAsia="ru-RU"/>
              </w:rPr>
            </w:pPr>
            <w:r w:rsidRPr="00AC0E53">
              <w:rPr>
                <w:rFonts w:cs="Times New Roman"/>
                <w:sz w:val="24"/>
                <w:szCs w:val="24"/>
              </w:rPr>
              <w:t>Составление кроссворда на тему «Искусство рукописной книги». Историческая реконструкция «Титульный лист рукописной книги».</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29-30</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Ювелирное искусство</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55401A">
            <w:pPr>
              <w:jc w:val="both"/>
              <w:rPr>
                <w:rFonts w:cs="Times New Roman"/>
                <w:sz w:val="24"/>
                <w:szCs w:val="24"/>
              </w:rPr>
            </w:pPr>
            <w:r w:rsidRPr="00AC0E53">
              <w:rPr>
                <w:rFonts w:cs="Times New Roman"/>
                <w:sz w:val="24"/>
                <w:szCs w:val="24"/>
              </w:rPr>
              <w:t>Подготовка презентаций «Что таят в себе клады», «Секреты древнерусских ювелиров». Рисунки по теме.</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31-32</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Древнерусский костюм</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A5B16">
            <w:pPr>
              <w:autoSpaceDE w:val="0"/>
              <w:autoSpaceDN w:val="0"/>
              <w:adjustRightInd w:val="0"/>
              <w:ind w:right="76"/>
              <w:rPr>
                <w:rFonts w:eastAsia="Times New Roman" w:cs="Times New Roman"/>
                <w:sz w:val="24"/>
                <w:szCs w:val="24"/>
                <w:lang w:eastAsia="ru-RU"/>
              </w:rPr>
            </w:pPr>
            <w:r w:rsidRPr="00AC0E53">
              <w:rPr>
                <w:rFonts w:eastAsia="Times New Roman" w:cs="Times New Roman"/>
                <w:sz w:val="24"/>
                <w:szCs w:val="24"/>
                <w:lang w:eastAsia="ru-RU"/>
              </w:rPr>
              <w:t>Подготовка творческих проектов «Основные составные части русского национального костюма», «Особенности народного кроя и цветовых характеристик русского костюма», « Назначение вышивки в народном костюме», « Виды головных уборов и способы их ношения». Рисунки по теме.</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33-34</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Старинное русское оружие</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CA5B16">
            <w:pPr>
              <w:autoSpaceDE w:val="0"/>
              <w:autoSpaceDN w:val="0"/>
              <w:adjustRightInd w:val="0"/>
              <w:ind w:right="76"/>
              <w:rPr>
                <w:rFonts w:eastAsia="Times New Roman" w:cs="Times New Roman"/>
                <w:sz w:val="24"/>
                <w:szCs w:val="24"/>
                <w:lang w:eastAsia="ru-RU"/>
              </w:rPr>
            </w:pPr>
            <w:r w:rsidRPr="00AC0E53">
              <w:rPr>
                <w:rFonts w:eastAsia="Times New Roman" w:cs="Times New Roman"/>
                <w:sz w:val="24"/>
                <w:szCs w:val="24"/>
                <w:lang w:eastAsia="ru-RU"/>
              </w:rPr>
              <w:t>Составление проектов «Доспехи Алеши Поповича», «Шлем и щит», «Наступательное оружие», «Метательное оружие».</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661"/>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35-36</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Сельский и городской быт</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813A86">
            <w:pPr>
              <w:spacing w:before="38" w:line="264" w:lineRule="exact"/>
              <w:rPr>
                <w:rFonts w:eastAsia="Times New Roman" w:cs="Times New Roman"/>
                <w:sz w:val="24"/>
                <w:szCs w:val="24"/>
                <w:lang w:eastAsia="ru-RU"/>
              </w:rPr>
            </w:pPr>
            <w:r w:rsidRPr="00AC0E53">
              <w:rPr>
                <w:rFonts w:eastAsia="Times New Roman" w:cs="Times New Roman"/>
                <w:sz w:val="24"/>
                <w:szCs w:val="24"/>
                <w:lang w:eastAsia="ru-RU"/>
              </w:rPr>
              <w:t>Подготовка сообщений «Жилище и утварь», «Трапеза», Русские имена». Выполнение рисунков по теме.</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37-38</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Крестьянская семья</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813A86">
            <w:pPr>
              <w:spacing w:before="38" w:line="264" w:lineRule="exact"/>
              <w:rPr>
                <w:rFonts w:eastAsia="Times New Roman" w:cs="Times New Roman"/>
                <w:sz w:val="24"/>
                <w:szCs w:val="24"/>
                <w:lang w:eastAsia="ru-RU"/>
              </w:rPr>
            </w:pPr>
            <w:r w:rsidRPr="00AC0E53">
              <w:rPr>
                <w:rFonts w:eastAsia="Times New Roman" w:cs="Times New Roman"/>
                <w:sz w:val="24"/>
                <w:szCs w:val="24"/>
                <w:lang w:eastAsia="ru-RU"/>
              </w:rPr>
              <w:t>Подготовка сообщений «Положение женщины в семье», «Дети в семье».</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39-40</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Народные праздники и обряды.</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 xml:space="preserve">Подготовка проектов «Праздники и обряды календарно – земледельческого круга: </w:t>
            </w:r>
            <w:proofErr w:type="gramStart"/>
            <w:r w:rsidRPr="00AC0E53">
              <w:rPr>
                <w:rFonts w:eastAsia="Times New Roman" w:cs="Times New Roman"/>
                <w:sz w:val="24"/>
                <w:szCs w:val="24"/>
                <w:lang w:eastAsia="ru-RU"/>
              </w:rPr>
              <w:t>Святки, Старый Новый год, День зимнего солнцестояния, Масленица, Сороки, Вербное воскресенье, Пасха, Иван Купала».</w:t>
            </w:r>
            <w:proofErr w:type="gramEnd"/>
            <w:r w:rsidRPr="00AC0E53">
              <w:rPr>
                <w:rFonts w:eastAsia="Times New Roman" w:cs="Times New Roman"/>
                <w:sz w:val="24"/>
                <w:szCs w:val="24"/>
                <w:lang w:eastAsia="ru-RU"/>
              </w:rPr>
              <w:t xml:space="preserve"> Семейно – бытовые (социальные) обряды</w:t>
            </w:r>
            <w:proofErr w:type="gramStart"/>
            <w:r w:rsidRPr="00AC0E53">
              <w:rPr>
                <w:rFonts w:eastAsia="Times New Roman" w:cs="Times New Roman"/>
                <w:sz w:val="24"/>
                <w:szCs w:val="24"/>
                <w:lang w:eastAsia="ru-RU"/>
              </w:rPr>
              <w:t>.», «</w:t>
            </w:r>
            <w:proofErr w:type="gramEnd"/>
            <w:r w:rsidRPr="00AC0E53">
              <w:rPr>
                <w:rFonts w:eastAsia="Times New Roman" w:cs="Times New Roman"/>
                <w:sz w:val="24"/>
                <w:szCs w:val="24"/>
                <w:lang w:eastAsia="ru-RU"/>
              </w:rPr>
              <w:t>Русская свадьба». Инсценировки. Составление диалогов.</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b/>
                <w:sz w:val="24"/>
                <w:szCs w:val="24"/>
                <w:lang w:eastAsia="ru-RU"/>
              </w:rPr>
            </w:pPr>
            <w:r w:rsidRPr="00AC0E53">
              <w:rPr>
                <w:rFonts w:eastAsia="Times New Roman" w:cs="Times New Roman"/>
                <w:b/>
                <w:sz w:val="24"/>
                <w:szCs w:val="24"/>
                <w:lang w:eastAsia="ru-RU"/>
              </w:rPr>
              <w:t xml:space="preserve">Культура Руси </w:t>
            </w:r>
            <w:r w:rsidRPr="00AC0E53">
              <w:rPr>
                <w:rFonts w:cs="Times New Roman"/>
                <w:b/>
                <w:sz w:val="24"/>
                <w:szCs w:val="24"/>
              </w:rPr>
              <w:t xml:space="preserve">в </w:t>
            </w:r>
            <w:r w:rsidRPr="00AC0E53">
              <w:rPr>
                <w:rFonts w:cs="Times New Roman"/>
                <w:b/>
                <w:sz w:val="24"/>
                <w:szCs w:val="24"/>
                <w:lang w:val="en-US"/>
              </w:rPr>
              <w:t>XIII</w:t>
            </w:r>
            <w:r w:rsidRPr="00AC0E53">
              <w:rPr>
                <w:rFonts w:cs="Times New Roman"/>
                <w:b/>
                <w:sz w:val="24"/>
                <w:szCs w:val="24"/>
              </w:rPr>
              <w:t>-</w:t>
            </w:r>
            <w:r w:rsidRPr="00AC0E53">
              <w:rPr>
                <w:rFonts w:cs="Times New Roman"/>
                <w:b/>
                <w:sz w:val="24"/>
                <w:szCs w:val="24"/>
                <w:lang w:val="en-US"/>
              </w:rPr>
              <w:t>XV</w:t>
            </w:r>
            <w:r w:rsidRPr="00AC0E53">
              <w:rPr>
                <w:rFonts w:cs="Times New Roman"/>
                <w:b/>
                <w:sz w:val="24"/>
                <w:szCs w:val="24"/>
              </w:rPr>
              <w:t xml:space="preserve"> вв.</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41-42</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Архитектура Владимиро-Суздальского княжества и Новгородской земли.</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Создание и представление презентаций «Шедевры архитектуры Владимиро-Суздальского княжества», «Шедевры архитектуры Новгородской земли». Разработка таблицы для сопоставления архитектурных памятников Владимиро-Суздальского княжества и Новгородской земли.</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43-44</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Московский Кремль</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Составление схемы Московского Кремля. Создание информационных проектов «Башни Московского Кремля», «Соборы Московского Кремля». Разработка таблицы для сопоставления православных и католических соборов. Составление плана экскурсии.</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45-46</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Монастырь</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Создание и защита информационных проектов «Средневековый монастырь». Создание макетов монастырей.</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47-48</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cs="Times New Roman"/>
                <w:sz w:val="24"/>
                <w:szCs w:val="24"/>
              </w:rPr>
              <w:t>Феофан Грек и Андрей Рублев</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Подготовка и представление исследовательских информационных проектов «Феофан по прозвищу Грек», «Инок Андрей», «Шедевры русской иконописи».</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49-50</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Times New Roman" w:cs="Times New Roman"/>
                <w:sz w:val="24"/>
                <w:szCs w:val="24"/>
                <w:lang w:eastAsia="ru-RU"/>
              </w:rPr>
            </w:pPr>
            <w:r w:rsidRPr="00AC0E53">
              <w:rPr>
                <w:rFonts w:eastAsia="Times New Roman" w:cs="Times New Roman"/>
                <w:sz w:val="24"/>
                <w:szCs w:val="24"/>
                <w:lang w:eastAsia="ru-RU"/>
              </w:rPr>
              <w:t xml:space="preserve">Литература </w:t>
            </w:r>
            <w:r w:rsidRPr="00AC0E53">
              <w:rPr>
                <w:rFonts w:cs="Times New Roman"/>
                <w:sz w:val="24"/>
                <w:szCs w:val="24"/>
                <w:lang w:val="en-US"/>
              </w:rPr>
              <w:t>XIII</w:t>
            </w:r>
            <w:r w:rsidRPr="00AC0E53">
              <w:rPr>
                <w:rFonts w:cs="Times New Roman"/>
                <w:sz w:val="24"/>
                <w:szCs w:val="24"/>
              </w:rPr>
              <w:t>-</w:t>
            </w:r>
            <w:r w:rsidRPr="00AC0E53">
              <w:rPr>
                <w:rFonts w:cs="Times New Roman"/>
                <w:sz w:val="24"/>
                <w:szCs w:val="24"/>
                <w:lang w:val="en-US"/>
              </w:rPr>
              <w:t>XV</w:t>
            </w:r>
            <w:r w:rsidRPr="00AC0E53">
              <w:rPr>
                <w:rFonts w:cs="Times New Roman"/>
                <w:sz w:val="24"/>
                <w:szCs w:val="24"/>
              </w:rPr>
              <w:t xml:space="preserve"> вв.</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cs="Times New Roman"/>
                <w:sz w:val="24"/>
                <w:szCs w:val="24"/>
              </w:rPr>
              <w:t xml:space="preserve">Изучение и анализ исторических источников. Подготовка сообщений «Летописание </w:t>
            </w:r>
            <w:r w:rsidRPr="00AC0E53">
              <w:rPr>
                <w:rFonts w:cs="Times New Roman"/>
                <w:sz w:val="24"/>
                <w:szCs w:val="24"/>
                <w:lang w:val="en-US"/>
              </w:rPr>
              <w:t>XIII</w:t>
            </w:r>
            <w:r w:rsidRPr="00AC0E53">
              <w:rPr>
                <w:rFonts w:cs="Times New Roman"/>
                <w:sz w:val="24"/>
                <w:szCs w:val="24"/>
              </w:rPr>
              <w:t>-</w:t>
            </w:r>
            <w:r w:rsidRPr="00AC0E53">
              <w:rPr>
                <w:rFonts w:cs="Times New Roman"/>
                <w:sz w:val="24"/>
                <w:szCs w:val="24"/>
                <w:lang w:val="en-US"/>
              </w:rPr>
              <w:t>XV</w:t>
            </w:r>
            <w:r w:rsidRPr="00AC0E53">
              <w:rPr>
                <w:rFonts w:cs="Times New Roman"/>
                <w:sz w:val="24"/>
                <w:szCs w:val="24"/>
              </w:rPr>
              <w:t xml:space="preserve"> вв.», «Памятники Куликовского цикла», «Жития», « </w:t>
            </w:r>
            <w:proofErr w:type="spellStart"/>
            <w:r w:rsidRPr="00AC0E53">
              <w:rPr>
                <w:rFonts w:cs="Times New Roman"/>
                <w:sz w:val="24"/>
                <w:szCs w:val="24"/>
              </w:rPr>
              <w:t>Епифаний</w:t>
            </w:r>
            <w:proofErr w:type="spellEnd"/>
            <w:r w:rsidR="008F7CE4">
              <w:rPr>
                <w:rFonts w:cs="Times New Roman"/>
                <w:sz w:val="24"/>
                <w:szCs w:val="24"/>
              </w:rPr>
              <w:t xml:space="preserve"> </w:t>
            </w:r>
            <w:proofErr w:type="gramStart"/>
            <w:r w:rsidRPr="00AC0E53">
              <w:rPr>
                <w:rFonts w:cs="Times New Roman"/>
                <w:sz w:val="24"/>
                <w:szCs w:val="24"/>
              </w:rPr>
              <w:t>Премудрый</w:t>
            </w:r>
            <w:proofErr w:type="gramEnd"/>
            <w:r w:rsidRPr="00AC0E53">
              <w:rPr>
                <w:rFonts w:cs="Times New Roman"/>
                <w:sz w:val="24"/>
                <w:szCs w:val="24"/>
              </w:rPr>
              <w:t xml:space="preserve">», «Хождение за три моря» Афанасия Никитина». </w:t>
            </w:r>
            <w:r w:rsidRPr="00AC0E53">
              <w:rPr>
                <w:rFonts w:eastAsia="Times New Roman" w:cs="Times New Roman"/>
                <w:sz w:val="24"/>
                <w:szCs w:val="24"/>
                <w:lang w:eastAsia="ru-RU"/>
              </w:rPr>
              <w:t>Создание и представление презентаций «Шедевры средневековой литературы».</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51-52</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cs="Times New Roman"/>
                <w:sz w:val="24"/>
                <w:szCs w:val="24"/>
              </w:rPr>
              <w:t xml:space="preserve">Повседневная жизнь горожан и сельских жителей в раннемосковский период. </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Подготовка сообщений по теме. Выполнение рисунков по теме. Решение познавательных задач по теме. Составление диалогов.</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53-54</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cs="Times New Roman"/>
                <w:sz w:val="24"/>
                <w:szCs w:val="24"/>
              </w:rPr>
              <w:t>Быт великих московских князей.</w:t>
            </w:r>
          </w:p>
          <w:p w:rsidR="009F10B8" w:rsidRPr="00AC0E53" w:rsidRDefault="009F10B8" w:rsidP="00764124">
            <w:pPr>
              <w:shd w:val="clear" w:color="auto" w:fill="FFFFFF"/>
              <w:contextualSpacing/>
              <w:jc w:val="both"/>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2</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lang w:eastAsia="ru-RU"/>
              </w:rPr>
            </w:pPr>
            <w:r w:rsidRPr="00AC0E53">
              <w:rPr>
                <w:rFonts w:eastAsia="Times New Roman" w:cs="Times New Roman"/>
                <w:sz w:val="24"/>
                <w:szCs w:val="24"/>
                <w:lang w:eastAsia="ru-RU"/>
              </w:rPr>
              <w:t xml:space="preserve">Подготовка и представление исследовательских информационных проектов «Шапка Мономаха», «Государев двор», «Торжественные выходы и выезды государя», «Развлечения государя», «Государевы пиры», «Воспитание детей». </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55-57</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cs="Times New Roman"/>
                <w:sz w:val="24"/>
                <w:szCs w:val="24"/>
              </w:rPr>
              <w:t>Русский посольский обычай</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rPr>
            </w:pPr>
            <w:r w:rsidRPr="00AC0E53">
              <w:rPr>
                <w:rFonts w:eastAsia="Times New Roman" w:cs="Times New Roman"/>
                <w:sz w:val="24"/>
                <w:szCs w:val="24"/>
              </w:rPr>
              <w:t>Сообщения по теме «Посольство и его состав», «Прием во дворце», «Посольские дары».</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58-60</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cs="Times New Roman"/>
                <w:sz w:val="24"/>
                <w:szCs w:val="24"/>
              </w:rPr>
              <w:t>Культура Казанского ханства</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380192" w:rsidP="00921095">
            <w:pPr>
              <w:rPr>
                <w:rFonts w:eastAsia="Arial" w:cs="Times New Roman"/>
                <w:sz w:val="24"/>
                <w:szCs w:val="24"/>
                <w:lang w:eastAsia="ru-RU"/>
              </w:rPr>
            </w:pPr>
            <w:r w:rsidRPr="00AC0E53">
              <w:rPr>
                <w:rFonts w:eastAsia="Arial" w:cs="Times New Roman"/>
                <w:sz w:val="24"/>
                <w:szCs w:val="24"/>
                <w:lang w:eastAsia="ru-RU"/>
              </w:rPr>
              <w:t>3</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sz w:val="24"/>
                <w:szCs w:val="24"/>
              </w:rPr>
            </w:pPr>
            <w:r w:rsidRPr="00AC0E53">
              <w:rPr>
                <w:rFonts w:eastAsia="Times New Roman" w:cs="Times New Roman"/>
                <w:sz w:val="24"/>
                <w:szCs w:val="24"/>
              </w:rPr>
              <w:t>Подготовка сообщений «Казань-столица государства». Составление схемы. Подготовка презентаций «Шедевры архитектуры Казанского ханства», «Литература Казанского ханства».</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9F10B8" w:rsidP="00921095">
            <w:pPr>
              <w:rPr>
                <w:rFonts w:eastAsia="Arial" w:cs="Times New Roman"/>
                <w:sz w:val="24"/>
                <w:szCs w:val="24"/>
                <w:lang w:eastAsia="ru-RU"/>
              </w:rPr>
            </w:pP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6D1504">
            <w:pPr>
              <w:autoSpaceDE w:val="0"/>
              <w:autoSpaceDN w:val="0"/>
              <w:adjustRightInd w:val="0"/>
              <w:spacing w:line="264" w:lineRule="exact"/>
              <w:rPr>
                <w:rFonts w:eastAsia="Times New Roman" w:cs="Times New Roman"/>
                <w:b/>
                <w:sz w:val="24"/>
                <w:szCs w:val="24"/>
              </w:rPr>
            </w:pPr>
            <w:r w:rsidRPr="00AC0E53">
              <w:rPr>
                <w:rFonts w:cs="Times New Roman"/>
                <w:b/>
                <w:sz w:val="24"/>
                <w:szCs w:val="24"/>
              </w:rPr>
              <w:t>Наследие культуры Средних веков в истории человечества</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t>61-63</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cs="Times New Roman"/>
                <w:sz w:val="24"/>
                <w:szCs w:val="24"/>
              </w:rPr>
              <w:t xml:space="preserve">Вклад народов и стран </w:t>
            </w:r>
            <w:r w:rsidRPr="00AC0E53">
              <w:rPr>
                <w:rFonts w:cs="Times New Roman"/>
                <w:sz w:val="24"/>
                <w:szCs w:val="24"/>
              </w:rPr>
              <w:lastRenderedPageBreak/>
              <w:t>Средневековья в мировую культуру.</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BF0FD5" w:rsidP="00921095">
            <w:pPr>
              <w:rPr>
                <w:rFonts w:eastAsia="Arial" w:cs="Times New Roman"/>
                <w:sz w:val="24"/>
                <w:szCs w:val="24"/>
                <w:lang w:eastAsia="ru-RU"/>
              </w:rPr>
            </w:pPr>
            <w:r w:rsidRPr="00AC0E53">
              <w:rPr>
                <w:rFonts w:eastAsia="Arial" w:cs="Times New Roman"/>
                <w:sz w:val="24"/>
                <w:szCs w:val="24"/>
                <w:lang w:eastAsia="ru-RU"/>
              </w:rPr>
              <w:lastRenderedPageBreak/>
              <w:t>3</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D50A7E">
            <w:pPr>
              <w:shd w:val="clear" w:color="auto" w:fill="FFFFFF"/>
              <w:contextualSpacing/>
              <w:jc w:val="both"/>
              <w:rPr>
                <w:rFonts w:cs="Times New Roman"/>
                <w:sz w:val="24"/>
                <w:szCs w:val="24"/>
              </w:rPr>
            </w:pPr>
            <w:r w:rsidRPr="00AC0E53">
              <w:rPr>
                <w:rFonts w:cs="Times New Roman"/>
                <w:sz w:val="24"/>
                <w:szCs w:val="24"/>
              </w:rPr>
              <w:t xml:space="preserve">Подготовка информационных проектов «Живые традиции Средневековья», </w:t>
            </w:r>
            <w:r w:rsidRPr="00AC0E53">
              <w:rPr>
                <w:rFonts w:cs="Times New Roman"/>
                <w:sz w:val="24"/>
                <w:szCs w:val="24"/>
              </w:rPr>
              <w:lastRenderedPageBreak/>
              <w:t>«Шедевры культуры Средневековья», «Художники Руси», «Мыслители Руси».</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r w:rsidR="009F10B8" w:rsidRPr="00AC0E53" w:rsidTr="00BF0FD5">
        <w:trPr>
          <w:trHeight w:val="230"/>
        </w:trPr>
        <w:tc>
          <w:tcPr>
            <w:tcW w:w="817" w:type="dxa"/>
            <w:tcBorders>
              <w:top w:val="single" w:sz="4" w:space="0" w:color="auto"/>
              <w:left w:val="single" w:sz="4" w:space="0" w:color="auto"/>
              <w:bottom w:val="single" w:sz="4" w:space="0" w:color="auto"/>
              <w:right w:val="single" w:sz="4" w:space="0" w:color="auto"/>
            </w:tcBorders>
          </w:tcPr>
          <w:p w:rsidR="009F10B8" w:rsidRPr="00AC0E53" w:rsidRDefault="00BF0FD5" w:rsidP="00C33BE7">
            <w:pPr>
              <w:rPr>
                <w:rFonts w:eastAsia="Arial" w:cs="Times New Roman"/>
                <w:sz w:val="24"/>
                <w:szCs w:val="24"/>
                <w:lang w:eastAsia="ru-RU"/>
              </w:rPr>
            </w:pPr>
            <w:r w:rsidRPr="00AC0E53">
              <w:rPr>
                <w:rFonts w:eastAsia="Arial" w:cs="Times New Roman"/>
                <w:sz w:val="24"/>
                <w:szCs w:val="24"/>
                <w:lang w:eastAsia="ru-RU"/>
              </w:rPr>
              <w:lastRenderedPageBreak/>
              <w:t>64-68</w:t>
            </w:r>
          </w:p>
        </w:tc>
        <w:tc>
          <w:tcPr>
            <w:tcW w:w="3118"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cs="Times New Roman"/>
                <w:sz w:val="24"/>
                <w:szCs w:val="24"/>
              </w:rPr>
              <w:t>«Лавровый венок»</w:t>
            </w:r>
          </w:p>
        </w:tc>
        <w:tc>
          <w:tcPr>
            <w:tcW w:w="992" w:type="dxa"/>
            <w:tcBorders>
              <w:top w:val="single" w:sz="4" w:space="0" w:color="auto"/>
              <w:left w:val="single" w:sz="4" w:space="0" w:color="auto"/>
              <w:bottom w:val="single" w:sz="4" w:space="0" w:color="auto"/>
              <w:right w:val="single" w:sz="4" w:space="0" w:color="auto"/>
            </w:tcBorders>
          </w:tcPr>
          <w:p w:rsidR="009F10B8" w:rsidRPr="00AC0E53" w:rsidRDefault="00BF0FD5" w:rsidP="00921095">
            <w:pPr>
              <w:rPr>
                <w:rFonts w:eastAsia="Arial" w:cs="Times New Roman"/>
                <w:sz w:val="24"/>
                <w:szCs w:val="24"/>
                <w:lang w:eastAsia="ru-RU"/>
              </w:rPr>
            </w:pPr>
            <w:r w:rsidRPr="00AC0E53">
              <w:rPr>
                <w:rFonts w:eastAsia="Arial" w:cs="Times New Roman"/>
                <w:sz w:val="24"/>
                <w:szCs w:val="24"/>
                <w:lang w:eastAsia="ru-RU"/>
              </w:rPr>
              <w:t>4</w:t>
            </w:r>
          </w:p>
        </w:tc>
        <w:tc>
          <w:tcPr>
            <w:tcW w:w="8222" w:type="dxa"/>
            <w:tcBorders>
              <w:top w:val="single" w:sz="4" w:space="0" w:color="auto"/>
              <w:left w:val="single" w:sz="4" w:space="0" w:color="auto"/>
              <w:bottom w:val="single" w:sz="4" w:space="0" w:color="auto"/>
              <w:right w:val="single" w:sz="4" w:space="0" w:color="auto"/>
            </w:tcBorders>
          </w:tcPr>
          <w:p w:rsidR="009F10B8" w:rsidRPr="00AC0E53" w:rsidRDefault="009F10B8" w:rsidP="00764124">
            <w:pPr>
              <w:shd w:val="clear" w:color="auto" w:fill="FFFFFF"/>
              <w:contextualSpacing/>
              <w:jc w:val="both"/>
              <w:rPr>
                <w:rFonts w:cs="Times New Roman"/>
                <w:sz w:val="24"/>
                <w:szCs w:val="24"/>
              </w:rPr>
            </w:pPr>
            <w:r w:rsidRPr="00AC0E53">
              <w:rPr>
                <w:rFonts w:eastAsia="Times New Roman" w:cs="Times New Roman"/>
                <w:sz w:val="24"/>
                <w:szCs w:val="24"/>
              </w:rPr>
              <w:t>Олимпиада «Знатоки истории культуры зарубежных стран, Древней и Средневековой Руси»</w:t>
            </w:r>
            <w:proofErr w:type="gramStart"/>
            <w:r w:rsidRPr="00AC0E53">
              <w:rPr>
                <w:rFonts w:eastAsia="Times New Roman" w:cs="Times New Roman"/>
                <w:sz w:val="24"/>
                <w:szCs w:val="24"/>
              </w:rPr>
              <w:t>.П</w:t>
            </w:r>
            <w:proofErr w:type="gramEnd"/>
            <w:r w:rsidRPr="00AC0E53">
              <w:rPr>
                <w:rFonts w:eastAsia="Times New Roman" w:cs="Times New Roman"/>
                <w:sz w:val="24"/>
                <w:szCs w:val="24"/>
              </w:rPr>
              <w:t>одведение итогов.</w:t>
            </w:r>
          </w:p>
        </w:tc>
        <w:tc>
          <w:tcPr>
            <w:tcW w:w="849" w:type="dxa"/>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c>
          <w:tcPr>
            <w:tcW w:w="994" w:type="dxa"/>
            <w:gridSpan w:val="2"/>
            <w:tcBorders>
              <w:top w:val="single" w:sz="4" w:space="0" w:color="auto"/>
              <w:left w:val="single" w:sz="4" w:space="0" w:color="auto"/>
              <w:bottom w:val="single" w:sz="4" w:space="0" w:color="auto"/>
              <w:right w:val="single" w:sz="4" w:space="0" w:color="auto"/>
            </w:tcBorders>
          </w:tcPr>
          <w:p w:rsidR="009F10B8" w:rsidRPr="00AC0E53" w:rsidRDefault="009F10B8" w:rsidP="00C33BE7">
            <w:pPr>
              <w:rPr>
                <w:rFonts w:eastAsia="Arial" w:cs="Times New Roman"/>
                <w:sz w:val="24"/>
                <w:szCs w:val="24"/>
                <w:lang w:eastAsia="ru-RU"/>
              </w:rPr>
            </w:pPr>
          </w:p>
        </w:tc>
      </w:tr>
    </w:tbl>
    <w:p w:rsidR="00C33BE7" w:rsidRPr="00AC0E53" w:rsidRDefault="00C33BE7"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9E45E0" w:rsidRPr="00AC0E53" w:rsidRDefault="009E45E0"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9E45E0" w:rsidRPr="00AC0E53" w:rsidRDefault="009E45E0"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9E45E0" w:rsidRPr="00AC0E53" w:rsidRDefault="009E45E0" w:rsidP="00263BDD">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1B1AD6" w:rsidRPr="00AC0E53" w:rsidRDefault="001B1AD6" w:rsidP="009E45E0">
      <w:pPr>
        <w:shd w:val="clear" w:color="auto" w:fill="FFFFFF"/>
        <w:spacing w:after="0" w:line="270" w:lineRule="atLeast"/>
        <w:jc w:val="center"/>
        <w:rPr>
          <w:rFonts w:ascii="Times New Roman" w:eastAsia="Times New Roman" w:hAnsi="Times New Roman" w:cs="Times New Roman"/>
          <w:b/>
          <w:bCs/>
          <w:color w:val="000000"/>
          <w:sz w:val="24"/>
          <w:szCs w:val="24"/>
          <w:lang w:eastAsia="ru-RU"/>
        </w:rPr>
        <w:sectPr w:rsidR="001B1AD6" w:rsidRPr="00AC0E53" w:rsidSect="0003620E">
          <w:pgSz w:w="16838" w:h="11906" w:orient="landscape"/>
          <w:pgMar w:top="1701" w:right="1134" w:bottom="850" w:left="1134" w:header="708" w:footer="708" w:gutter="0"/>
          <w:cols w:space="708"/>
          <w:docGrid w:linePitch="360"/>
        </w:sectPr>
      </w:pPr>
    </w:p>
    <w:p w:rsidR="00AC0E53" w:rsidRDefault="00AC0E53" w:rsidP="00AC0E53">
      <w:pPr>
        <w:shd w:val="clear" w:color="auto" w:fill="FFFFFF"/>
        <w:spacing w:after="0" w:line="240" w:lineRule="auto"/>
        <w:ind w:right="-994" w:firstLine="567"/>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w:t>
      </w:r>
    </w:p>
    <w:p w:rsidR="00AC0E53" w:rsidRPr="00AC0E53" w:rsidRDefault="00AC0E53" w:rsidP="00AC0E53">
      <w:pPr>
        <w:shd w:val="clear" w:color="auto" w:fill="FFFFFF"/>
        <w:spacing w:after="0" w:line="240" w:lineRule="auto"/>
        <w:ind w:right="-994" w:firstLine="567"/>
        <w:rPr>
          <w:rFonts w:ascii="Times New Roman" w:eastAsia="Times New Roman" w:hAnsi="Times New Roman" w:cs="Times New Roman"/>
          <w:bCs/>
          <w:color w:val="000000"/>
          <w:sz w:val="24"/>
          <w:szCs w:val="24"/>
          <w:lang w:eastAsia="ru-RU"/>
        </w:rPr>
      </w:pPr>
    </w:p>
    <w:p w:rsidR="009E45E0" w:rsidRPr="00AC0E53" w:rsidRDefault="009E45E0" w:rsidP="001B1AD6">
      <w:pPr>
        <w:shd w:val="clear" w:color="auto" w:fill="FFFFFF"/>
        <w:spacing w:after="0" w:line="240" w:lineRule="auto"/>
        <w:ind w:right="-994" w:firstLine="567"/>
        <w:jc w:val="center"/>
        <w:rPr>
          <w:rFonts w:ascii="Times New Roman" w:eastAsia="Times New Roman" w:hAnsi="Times New Roman" w:cs="Times New Roman"/>
          <w:b/>
          <w:bCs/>
          <w:color w:val="000000"/>
          <w:sz w:val="24"/>
          <w:szCs w:val="24"/>
          <w:lang w:eastAsia="ru-RU"/>
        </w:rPr>
      </w:pPr>
      <w:r w:rsidRPr="00AC0E53">
        <w:rPr>
          <w:rFonts w:ascii="Times New Roman" w:eastAsia="Times New Roman" w:hAnsi="Times New Roman" w:cs="Times New Roman"/>
          <w:b/>
          <w:bCs/>
          <w:color w:val="000000"/>
          <w:sz w:val="24"/>
          <w:szCs w:val="24"/>
          <w:lang w:eastAsia="ru-RU"/>
        </w:rPr>
        <w:t>Учебно-методическое и материально-техническое обеспечение программы внеурочной деятельности</w:t>
      </w:r>
    </w:p>
    <w:p w:rsidR="009E45E0" w:rsidRPr="00AC0E53" w:rsidRDefault="009E45E0" w:rsidP="001B1AD6">
      <w:pPr>
        <w:shd w:val="clear" w:color="auto" w:fill="FFFFFF"/>
        <w:spacing w:after="0" w:line="240" w:lineRule="auto"/>
        <w:ind w:right="-994" w:firstLine="567"/>
        <w:jc w:val="center"/>
        <w:rPr>
          <w:rFonts w:ascii="Times New Roman" w:eastAsia="Times New Roman" w:hAnsi="Times New Roman" w:cs="Times New Roman"/>
          <w:color w:val="000000"/>
          <w:sz w:val="24"/>
          <w:szCs w:val="24"/>
          <w:lang w:eastAsia="ru-RU"/>
        </w:rPr>
      </w:pPr>
    </w:p>
    <w:p w:rsidR="009E45E0" w:rsidRPr="00AC0E53" w:rsidRDefault="009E45E0" w:rsidP="001B1AD6">
      <w:pPr>
        <w:shd w:val="clear" w:color="auto" w:fill="FFFFFF"/>
        <w:spacing w:after="0" w:line="240" w:lineRule="auto"/>
        <w:ind w:right="-994" w:firstLine="567"/>
        <w:jc w:val="both"/>
        <w:rPr>
          <w:rFonts w:ascii="Times New Roman" w:eastAsia="Times New Roman" w:hAnsi="Times New Roman" w:cs="Times New Roman"/>
          <w:b/>
          <w:i/>
          <w:color w:val="000000"/>
          <w:sz w:val="24"/>
          <w:szCs w:val="24"/>
          <w:lang w:eastAsia="ru-RU"/>
        </w:rPr>
      </w:pPr>
      <w:r w:rsidRPr="00AC0E53">
        <w:rPr>
          <w:rFonts w:ascii="Times New Roman" w:eastAsia="Times New Roman" w:hAnsi="Times New Roman" w:cs="Times New Roman"/>
          <w:b/>
          <w:bCs/>
          <w:i/>
          <w:color w:val="000000"/>
          <w:sz w:val="24"/>
          <w:szCs w:val="24"/>
          <w:lang w:eastAsia="ru-RU"/>
        </w:rPr>
        <w:t>Технические средства обучения</w:t>
      </w:r>
      <w:r w:rsidR="00AC0E53" w:rsidRPr="00AC0E53">
        <w:rPr>
          <w:rFonts w:ascii="Times New Roman" w:eastAsia="Times New Roman" w:hAnsi="Times New Roman" w:cs="Times New Roman"/>
          <w:b/>
          <w:bCs/>
          <w:i/>
          <w:color w:val="000000"/>
          <w:sz w:val="24"/>
          <w:szCs w:val="24"/>
          <w:lang w:eastAsia="ru-RU"/>
        </w:rPr>
        <w:t>:</w:t>
      </w:r>
    </w:p>
    <w:p w:rsidR="009E45E0" w:rsidRPr="00AC0E53" w:rsidRDefault="009E45E0" w:rsidP="001B1AD6">
      <w:pPr>
        <w:numPr>
          <w:ilvl w:val="0"/>
          <w:numId w:val="5"/>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Персональный компьютер учителя</w:t>
      </w:r>
      <w:r w:rsidR="001B1AD6" w:rsidRPr="00AC0E53">
        <w:rPr>
          <w:rFonts w:ascii="Times New Roman" w:eastAsia="Times New Roman" w:hAnsi="Times New Roman" w:cs="Times New Roman"/>
          <w:color w:val="000000"/>
          <w:sz w:val="24"/>
          <w:szCs w:val="24"/>
          <w:lang w:eastAsia="ru-RU"/>
        </w:rPr>
        <w:t xml:space="preserve"> </w:t>
      </w:r>
    </w:p>
    <w:p w:rsidR="009E45E0" w:rsidRPr="00AC0E53" w:rsidRDefault="009E45E0" w:rsidP="001B1AD6">
      <w:pPr>
        <w:numPr>
          <w:ilvl w:val="0"/>
          <w:numId w:val="5"/>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Мультимедийный проектор</w:t>
      </w:r>
    </w:p>
    <w:p w:rsidR="009E45E0" w:rsidRPr="00AC0E53" w:rsidRDefault="009E45E0" w:rsidP="001B1AD6">
      <w:pPr>
        <w:shd w:val="clear" w:color="auto" w:fill="FFFFFF"/>
        <w:spacing w:after="0" w:line="240" w:lineRule="auto"/>
        <w:ind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bCs/>
          <w:color w:val="000000"/>
          <w:sz w:val="24"/>
          <w:szCs w:val="24"/>
          <w:lang w:eastAsia="ru-RU"/>
        </w:rPr>
        <w:t>Печатные средства обучения</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Портреты историков</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Лента времени</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Демонстрационные карты</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Картины, таблицы, схемы</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Раздаточный материал по истории</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Справочные пособия (энциклопедии и энциклопедические словари, Словарь иностранных слов)</w:t>
      </w:r>
    </w:p>
    <w:p w:rsidR="009E45E0" w:rsidRPr="00AC0E53" w:rsidRDefault="009E45E0" w:rsidP="001B1AD6">
      <w:pPr>
        <w:numPr>
          <w:ilvl w:val="0"/>
          <w:numId w:val="6"/>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 xml:space="preserve">Научная, научно-популярная литература по курсу истории Средних веков, Истории России с древнейших времен до </w:t>
      </w:r>
      <w:r w:rsidRPr="00AC0E53">
        <w:rPr>
          <w:rFonts w:ascii="Times New Roman" w:eastAsia="Times New Roman" w:hAnsi="Times New Roman" w:cs="Times New Roman"/>
          <w:color w:val="000000"/>
          <w:sz w:val="24"/>
          <w:szCs w:val="24"/>
          <w:lang w:val="en-US" w:eastAsia="ru-RU"/>
        </w:rPr>
        <w:t>XVI</w:t>
      </w:r>
      <w:r w:rsidRPr="00AC0E53">
        <w:rPr>
          <w:rFonts w:ascii="Times New Roman" w:eastAsia="Times New Roman" w:hAnsi="Times New Roman" w:cs="Times New Roman"/>
          <w:color w:val="000000"/>
          <w:sz w:val="24"/>
          <w:szCs w:val="24"/>
          <w:lang w:eastAsia="ru-RU"/>
        </w:rPr>
        <w:t xml:space="preserve"> века.</w:t>
      </w:r>
    </w:p>
    <w:p w:rsidR="009E45E0" w:rsidRPr="00AC0E53" w:rsidRDefault="009E45E0" w:rsidP="001B1AD6">
      <w:pPr>
        <w:shd w:val="clear" w:color="auto" w:fill="FFFFFF"/>
        <w:spacing w:after="0" w:line="240" w:lineRule="auto"/>
        <w:ind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bCs/>
          <w:color w:val="000000"/>
          <w:sz w:val="24"/>
          <w:szCs w:val="24"/>
          <w:lang w:eastAsia="ru-RU"/>
        </w:rPr>
        <w:t xml:space="preserve">Цифровые образовательные ресурсы, </w:t>
      </w:r>
      <w:proofErr w:type="spellStart"/>
      <w:r w:rsidRPr="00AC0E53">
        <w:rPr>
          <w:rFonts w:ascii="Times New Roman" w:eastAsia="Times New Roman" w:hAnsi="Times New Roman" w:cs="Times New Roman"/>
          <w:bCs/>
          <w:color w:val="000000"/>
          <w:sz w:val="24"/>
          <w:szCs w:val="24"/>
          <w:lang w:eastAsia="ru-RU"/>
        </w:rPr>
        <w:t>аудиоэкранные</w:t>
      </w:r>
      <w:proofErr w:type="spellEnd"/>
      <w:r w:rsidRPr="00AC0E53">
        <w:rPr>
          <w:rFonts w:ascii="Times New Roman" w:eastAsia="Times New Roman" w:hAnsi="Times New Roman" w:cs="Times New Roman"/>
          <w:bCs/>
          <w:color w:val="000000"/>
          <w:sz w:val="24"/>
          <w:szCs w:val="24"/>
          <w:lang w:eastAsia="ru-RU"/>
        </w:rPr>
        <w:t xml:space="preserve"> пособия</w:t>
      </w:r>
    </w:p>
    <w:p w:rsidR="009E45E0" w:rsidRPr="00AC0E53" w:rsidRDefault="009E45E0" w:rsidP="001B1AD6">
      <w:pPr>
        <w:numPr>
          <w:ilvl w:val="0"/>
          <w:numId w:val="7"/>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Фильмы на DVD/CD</w:t>
      </w:r>
    </w:p>
    <w:p w:rsidR="009E45E0" w:rsidRPr="00AC0E53" w:rsidRDefault="009E45E0" w:rsidP="001B1AD6">
      <w:pPr>
        <w:numPr>
          <w:ilvl w:val="0"/>
          <w:numId w:val="7"/>
        </w:numPr>
        <w:shd w:val="clear" w:color="auto" w:fill="FFFFFF"/>
        <w:spacing w:after="0" w:line="240" w:lineRule="auto"/>
        <w:ind w:left="0" w:right="-994" w:firstLine="567"/>
        <w:jc w:val="both"/>
        <w:rPr>
          <w:rFonts w:ascii="Times New Roman" w:eastAsia="Times New Roman" w:hAnsi="Times New Roman" w:cs="Times New Roman"/>
          <w:color w:val="000000"/>
          <w:sz w:val="24"/>
          <w:szCs w:val="24"/>
          <w:lang w:eastAsia="ru-RU"/>
        </w:rPr>
      </w:pPr>
      <w:r w:rsidRPr="00AC0E53">
        <w:rPr>
          <w:rFonts w:ascii="Times New Roman" w:eastAsia="Times New Roman" w:hAnsi="Times New Roman" w:cs="Times New Roman"/>
          <w:color w:val="000000"/>
          <w:sz w:val="24"/>
          <w:szCs w:val="24"/>
          <w:lang w:eastAsia="ru-RU"/>
        </w:rPr>
        <w:t>Цифровые образовательные ресурсы по истории</w:t>
      </w:r>
    </w:p>
    <w:p w:rsidR="009E45E0" w:rsidRPr="00AC0E53" w:rsidRDefault="009E45E0" w:rsidP="001B1AD6">
      <w:pPr>
        <w:shd w:val="clear" w:color="auto" w:fill="FFFFFF"/>
        <w:spacing w:after="0" w:line="240" w:lineRule="auto"/>
        <w:ind w:right="-994" w:firstLine="567"/>
        <w:jc w:val="center"/>
        <w:rPr>
          <w:rFonts w:ascii="Times New Roman" w:eastAsia="Times New Roman" w:hAnsi="Times New Roman" w:cs="Times New Roman"/>
          <w:b/>
          <w:bCs/>
          <w:sz w:val="24"/>
          <w:szCs w:val="24"/>
        </w:rPr>
      </w:pPr>
    </w:p>
    <w:p w:rsidR="009E45E0" w:rsidRPr="004E7343" w:rsidRDefault="009E45E0" w:rsidP="004E7343">
      <w:pPr>
        <w:shd w:val="clear" w:color="auto" w:fill="FFFFFF"/>
        <w:spacing w:after="0" w:line="240" w:lineRule="auto"/>
        <w:ind w:right="-994" w:firstLine="567"/>
        <w:rPr>
          <w:rFonts w:ascii="Times New Roman" w:eastAsia="Times New Roman" w:hAnsi="Times New Roman" w:cs="Times New Roman"/>
          <w:i/>
          <w:sz w:val="24"/>
          <w:szCs w:val="24"/>
        </w:rPr>
      </w:pPr>
      <w:r w:rsidRPr="004E7343">
        <w:rPr>
          <w:rFonts w:ascii="Times New Roman" w:eastAsia="Times New Roman" w:hAnsi="Times New Roman" w:cs="Times New Roman"/>
          <w:b/>
          <w:bCs/>
          <w:i/>
          <w:sz w:val="24"/>
          <w:szCs w:val="24"/>
        </w:rPr>
        <w:t>Список литературы</w:t>
      </w:r>
      <w:r w:rsidR="004E7343">
        <w:rPr>
          <w:rFonts w:ascii="Times New Roman" w:eastAsia="Times New Roman" w:hAnsi="Times New Roman" w:cs="Times New Roman"/>
          <w:i/>
          <w:sz w:val="24"/>
          <w:szCs w:val="24"/>
        </w:rPr>
        <w:t>:</w:t>
      </w:r>
    </w:p>
    <w:p w:rsidR="009E45E0" w:rsidRPr="00AC0E53" w:rsidRDefault="009E45E0"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Андрющенко Н.Н. ФГОС II – Основа модернизации российского образования. М.: «Просвещение», 2014</w:t>
      </w:r>
    </w:p>
    <w:p w:rsidR="009E45E0" w:rsidRPr="00AC0E53" w:rsidRDefault="009E45E0"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Кондаков А.М. Стандарт второго поколения и задачи системы дополнительного профессионального педагогического образования. М.: «Просвещение»,2014</w:t>
      </w:r>
    </w:p>
    <w:p w:rsidR="009E45E0" w:rsidRPr="00AC0E53" w:rsidRDefault="009E45E0"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 xml:space="preserve">Т.И. </w:t>
      </w:r>
      <w:proofErr w:type="spellStart"/>
      <w:r w:rsidRPr="00AC0E53">
        <w:rPr>
          <w:rFonts w:ascii="Times New Roman" w:eastAsia="Times New Roman" w:hAnsi="Times New Roman" w:cs="Times New Roman"/>
          <w:sz w:val="24"/>
          <w:szCs w:val="24"/>
        </w:rPr>
        <w:t>Сечина</w:t>
      </w:r>
      <w:proofErr w:type="spellEnd"/>
      <w:r w:rsidRPr="00AC0E53">
        <w:rPr>
          <w:rFonts w:ascii="Times New Roman" w:eastAsia="Times New Roman" w:hAnsi="Times New Roman" w:cs="Times New Roman"/>
          <w:sz w:val="24"/>
          <w:szCs w:val="24"/>
        </w:rPr>
        <w:t xml:space="preserve">, В.В. </w:t>
      </w:r>
      <w:proofErr w:type="spellStart"/>
      <w:r w:rsidRPr="00AC0E53">
        <w:rPr>
          <w:rFonts w:ascii="Times New Roman" w:eastAsia="Times New Roman" w:hAnsi="Times New Roman" w:cs="Times New Roman"/>
          <w:sz w:val="24"/>
          <w:szCs w:val="24"/>
        </w:rPr>
        <w:t>Головцова</w:t>
      </w:r>
      <w:proofErr w:type="spellEnd"/>
      <w:r w:rsidRPr="00AC0E53">
        <w:rPr>
          <w:rFonts w:ascii="Times New Roman" w:eastAsia="Times New Roman" w:hAnsi="Times New Roman" w:cs="Times New Roman"/>
          <w:sz w:val="24"/>
          <w:szCs w:val="24"/>
        </w:rPr>
        <w:t xml:space="preserve">, М.В. </w:t>
      </w:r>
      <w:proofErr w:type="spellStart"/>
      <w:r w:rsidRPr="00AC0E53">
        <w:rPr>
          <w:rFonts w:ascii="Times New Roman" w:eastAsia="Times New Roman" w:hAnsi="Times New Roman" w:cs="Times New Roman"/>
          <w:sz w:val="24"/>
          <w:szCs w:val="24"/>
        </w:rPr>
        <w:t>Ремчукова</w:t>
      </w:r>
      <w:proofErr w:type="spellEnd"/>
      <w:r w:rsidRPr="00AC0E53">
        <w:rPr>
          <w:rFonts w:ascii="Times New Roman" w:eastAsia="Times New Roman" w:hAnsi="Times New Roman" w:cs="Times New Roman"/>
          <w:sz w:val="24"/>
          <w:szCs w:val="24"/>
        </w:rPr>
        <w:t xml:space="preserve">, Ж.И. </w:t>
      </w:r>
      <w:proofErr w:type="spellStart"/>
      <w:r w:rsidRPr="00AC0E53">
        <w:rPr>
          <w:rFonts w:ascii="Times New Roman" w:eastAsia="Times New Roman" w:hAnsi="Times New Roman" w:cs="Times New Roman"/>
          <w:sz w:val="24"/>
          <w:szCs w:val="24"/>
        </w:rPr>
        <w:t>Умбеткалиева</w:t>
      </w:r>
      <w:proofErr w:type="spellEnd"/>
      <w:r w:rsidRPr="00AC0E53">
        <w:rPr>
          <w:rFonts w:ascii="Times New Roman" w:eastAsia="Times New Roman" w:hAnsi="Times New Roman" w:cs="Times New Roman"/>
          <w:sz w:val="24"/>
          <w:szCs w:val="24"/>
        </w:rPr>
        <w:t>. Справочник учителя истории и обществознания. М. 2014г.</w:t>
      </w:r>
    </w:p>
    <w:p w:rsidR="009E45E0" w:rsidRPr="00AC0E53" w:rsidRDefault="009E45E0"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Н.Б. Суркова, О.А. Яровая. История 5-8 классы. Интерактивные методы преподавания. М., 2014г.</w:t>
      </w:r>
    </w:p>
    <w:p w:rsidR="009E45E0" w:rsidRPr="00AC0E53" w:rsidRDefault="009E45E0"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 xml:space="preserve">Г.Л. </w:t>
      </w:r>
      <w:proofErr w:type="spellStart"/>
      <w:r w:rsidRPr="00AC0E53">
        <w:rPr>
          <w:rFonts w:ascii="Times New Roman" w:eastAsia="Times New Roman" w:hAnsi="Times New Roman" w:cs="Times New Roman"/>
          <w:sz w:val="24"/>
          <w:szCs w:val="24"/>
        </w:rPr>
        <w:t>Лемина</w:t>
      </w:r>
      <w:proofErr w:type="spellEnd"/>
      <w:r w:rsidRPr="00AC0E53">
        <w:rPr>
          <w:rFonts w:ascii="Times New Roman" w:eastAsia="Times New Roman" w:hAnsi="Times New Roman" w:cs="Times New Roman"/>
          <w:sz w:val="24"/>
          <w:szCs w:val="24"/>
        </w:rPr>
        <w:t xml:space="preserve">, А.Х. </w:t>
      </w:r>
      <w:proofErr w:type="spellStart"/>
      <w:r w:rsidRPr="00AC0E53">
        <w:rPr>
          <w:rFonts w:ascii="Times New Roman" w:eastAsia="Times New Roman" w:hAnsi="Times New Roman" w:cs="Times New Roman"/>
          <w:sz w:val="24"/>
          <w:szCs w:val="24"/>
        </w:rPr>
        <w:t>Сабирова</w:t>
      </w:r>
      <w:proofErr w:type="spellEnd"/>
      <w:r w:rsidRPr="00AC0E53">
        <w:rPr>
          <w:rFonts w:ascii="Times New Roman" w:eastAsia="Times New Roman" w:hAnsi="Times New Roman" w:cs="Times New Roman"/>
          <w:sz w:val="24"/>
          <w:szCs w:val="24"/>
        </w:rPr>
        <w:t>. Обществознание. История. Современные технологии на уроках и внеклассных занятиях. М., 2013г.</w:t>
      </w:r>
    </w:p>
    <w:p w:rsidR="009E45E0" w:rsidRPr="00AC0E53" w:rsidRDefault="009E45E0"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Л.П. Борзова. Игры на уроках истории. М.,2013г.</w:t>
      </w:r>
    </w:p>
    <w:p w:rsidR="009E45E0" w:rsidRPr="00AC0E53" w:rsidRDefault="00540D12"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Запорожец</w:t>
      </w:r>
      <w:r w:rsidR="001B1AD6" w:rsidRPr="00AC0E53">
        <w:rPr>
          <w:rFonts w:ascii="Times New Roman" w:eastAsia="Times New Roman" w:hAnsi="Times New Roman" w:cs="Times New Roman"/>
          <w:sz w:val="24"/>
          <w:szCs w:val="24"/>
        </w:rPr>
        <w:t xml:space="preserve"> </w:t>
      </w:r>
      <w:r w:rsidRPr="00AC0E53">
        <w:rPr>
          <w:rFonts w:ascii="Times New Roman" w:eastAsia="Times New Roman" w:hAnsi="Times New Roman" w:cs="Times New Roman"/>
          <w:sz w:val="24"/>
          <w:szCs w:val="24"/>
        </w:rPr>
        <w:t>Н. И.</w:t>
      </w:r>
      <w:r w:rsidR="001B1AD6" w:rsidRPr="00AC0E53">
        <w:rPr>
          <w:rFonts w:ascii="Times New Roman" w:eastAsia="Times New Roman" w:hAnsi="Times New Roman" w:cs="Times New Roman"/>
          <w:sz w:val="24"/>
          <w:szCs w:val="24"/>
        </w:rPr>
        <w:t xml:space="preserve"> </w:t>
      </w:r>
      <w:r w:rsidR="009E45E0" w:rsidRPr="00AC0E53">
        <w:rPr>
          <w:rFonts w:ascii="Times New Roman" w:eastAsia="Times New Roman" w:hAnsi="Times New Roman" w:cs="Times New Roman"/>
          <w:sz w:val="24"/>
          <w:szCs w:val="24"/>
        </w:rPr>
        <w:t xml:space="preserve">Книга для </w:t>
      </w:r>
      <w:r w:rsidRPr="00AC0E53">
        <w:rPr>
          <w:rFonts w:ascii="Times New Roman" w:eastAsia="Times New Roman" w:hAnsi="Times New Roman" w:cs="Times New Roman"/>
          <w:sz w:val="24"/>
          <w:szCs w:val="24"/>
        </w:rPr>
        <w:t>чтения по истории Средних веков.</w:t>
      </w:r>
      <w:r w:rsidR="001B1AD6" w:rsidRPr="00AC0E53">
        <w:rPr>
          <w:rFonts w:ascii="Times New Roman" w:eastAsia="Times New Roman" w:hAnsi="Times New Roman" w:cs="Times New Roman"/>
          <w:sz w:val="24"/>
          <w:szCs w:val="24"/>
        </w:rPr>
        <w:t xml:space="preserve"> </w:t>
      </w:r>
      <w:r w:rsidR="009E45E0" w:rsidRPr="00AC0E53">
        <w:rPr>
          <w:rFonts w:ascii="Times New Roman" w:eastAsia="Times New Roman" w:hAnsi="Times New Roman" w:cs="Times New Roman"/>
          <w:sz w:val="24"/>
          <w:szCs w:val="24"/>
        </w:rPr>
        <w:t>– М.,</w:t>
      </w:r>
      <w:r w:rsidR="001B1AD6" w:rsidRPr="00AC0E53">
        <w:rPr>
          <w:rFonts w:ascii="Times New Roman" w:eastAsia="Times New Roman" w:hAnsi="Times New Roman" w:cs="Times New Roman"/>
          <w:sz w:val="24"/>
          <w:szCs w:val="24"/>
        </w:rPr>
        <w:t xml:space="preserve"> </w:t>
      </w:r>
      <w:r w:rsidRPr="00AC0E53">
        <w:rPr>
          <w:rFonts w:ascii="Times New Roman" w:eastAsia="Times New Roman" w:hAnsi="Times New Roman" w:cs="Times New Roman"/>
          <w:sz w:val="24"/>
          <w:szCs w:val="24"/>
        </w:rPr>
        <w:t>Просвещение, 2013</w:t>
      </w:r>
      <w:r w:rsidR="009E45E0" w:rsidRPr="00AC0E53">
        <w:rPr>
          <w:rFonts w:ascii="Times New Roman" w:eastAsia="Times New Roman" w:hAnsi="Times New Roman" w:cs="Times New Roman"/>
          <w:sz w:val="24"/>
          <w:szCs w:val="24"/>
        </w:rPr>
        <w:t>.</w:t>
      </w:r>
    </w:p>
    <w:p w:rsidR="00540D12" w:rsidRPr="00AC0E53" w:rsidRDefault="00540D12" w:rsidP="00AC0E53">
      <w:pPr>
        <w:numPr>
          <w:ilvl w:val="0"/>
          <w:numId w:val="17"/>
        </w:numPr>
        <w:shd w:val="clear" w:color="auto" w:fill="FFFFFF"/>
        <w:spacing w:after="0" w:line="240" w:lineRule="auto"/>
        <w:ind w:right="-994"/>
        <w:jc w:val="both"/>
        <w:rPr>
          <w:rFonts w:ascii="Times New Roman" w:eastAsia="Times New Roman" w:hAnsi="Times New Roman" w:cs="Times New Roman"/>
          <w:sz w:val="24"/>
          <w:szCs w:val="24"/>
        </w:rPr>
      </w:pPr>
      <w:r w:rsidRPr="00AC0E53">
        <w:rPr>
          <w:rFonts w:ascii="Times New Roman" w:eastAsia="Times New Roman" w:hAnsi="Times New Roman" w:cs="Times New Roman"/>
          <w:sz w:val="24"/>
          <w:szCs w:val="24"/>
        </w:rPr>
        <w:t xml:space="preserve">Рябцев Ю. С. История русской культуры </w:t>
      </w:r>
      <w:r w:rsidRPr="00AC0E53">
        <w:rPr>
          <w:rFonts w:ascii="Times New Roman" w:eastAsia="Times New Roman" w:hAnsi="Times New Roman" w:cs="Times New Roman"/>
          <w:sz w:val="24"/>
          <w:szCs w:val="24"/>
          <w:lang w:val="en-US"/>
        </w:rPr>
        <w:t>X</w:t>
      </w:r>
      <w:r w:rsidRPr="00AC0E53">
        <w:rPr>
          <w:rFonts w:ascii="Times New Roman" w:eastAsia="Times New Roman" w:hAnsi="Times New Roman" w:cs="Times New Roman"/>
          <w:sz w:val="24"/>
          <w:szCs w:val="24"/>
        </w:rPr>
        <w:t>-</w:t>
      </w:r>
      <w:r w:rsidRPr="00AC0E53">
        <w:rPr>
          <w:rFonts w:ascii="Times New Roman" w:eastAsia="Times New Roman" w:hAnsi="Times New Roman" w:cs="Times New Roman"/>
          <w:sz w:val="24"/>
          <w:szCs w:val="24"/>
          <w:lang w:val="en-US"/>
        </w:rPr>
        <w:t>XVI</w:t>
      </w:r>
      <w:r w:rsidRPr="00AC0E53">
        <w:rPr>
          <w:rFonts w:ascii="Times New Roman" w:eastAsia="Times New Roman" w:hAnsi="Times New Roman" w:cs="Times New Roman"/>
          <w:sz w:val="24"/>
          <w:szCs w:val="24"/>
        </w:rPr>
        <w:t xml:space="preserve"> веков</w:t>
      </w:r>
      <w:r w:rsidR="009E45E0" w:rsidRPr="00AC0E53">
        <w:rPr>
          <w:rFonts w:ascii="Times New Roman" w:eastAsia="Times New Roman" w:hAnsi="Times New Roman" w:cs="Times New Roman"/>
          <w:sz w:val="24"/>
          <w:szCs w:val="24"/>
        </w:rPr>
        <w:t>. – М.,</w:t>
      </w:r>
      <w:proofErr w:type="spellStart"/>
      <w:r w:rsidRPr="00AC0E53">
        <w:rPr>
          <w:rFonts w:ascii="Times New Roman" w:eastAsia="Times New Roman" w:hAnsi="Times New Roman" w:cs="Times New Roman"/>
          <w:sz w:val="24"/>
          <w:szCs w:val="24"/>
        </w:rPr>
        <w:t>Владос</w:t>
      </w:r>
      <w:proofErr w:type="spellEnd"/>
      <w:r w:rsidRPr="00AC0E53">
        <w:rPr>
          <w:rFonts w:ascii="Times New Roman" w:eastAsia="Times New Roman" w:hAnsi="Times New Roman" w:cs="Times New Roman"/>
          <w:sz w:val="24"/>
          <w:szCs w:val="24"/>
        </w:rPr>
        <w:t>, 2013</w:t>
      </w:r>
      <w:r w:rsidR="009E45E0" w:rsidRPr="00AC0E53">
        <w:rPr>
          <w:rFonts w:ascii="Times New Roman" w:eastAsia="Times New Roman" w:hAnsi="Times New Roman" w:cs="Times New Roman"/>
          <w:sz w:val="24"/>
          <w:szCs w:val="24"/>
        </w:rPr>
        <w:t>.</w:t>
      </w:r>
    </w:p>
    <w:p w:rsidR="00540D12" w:rsidRPr="00AC0E53" w:rsidRDefault="00540D12" w:rsidP="00AC0E53">
      <w:pPr>
        <w:pStyle w:val="a3"/>
        <w:numPr>
          <w:ilvl w:val="0"/>
          <w:numId w:val="17"/>
        </w:numPr>
        <w:spacing w:after="0" w:line="240" w:lineRule="auto"/>
        <w:ind w:right="-994"/>
        <w:jc w:val="both"/>
        <w:rPr>
          <w:rFonts w:ascii="Times New Roman" w:hAnsi="Times New Roman"/>
          <w:sz w:val="24"/>
          <w:szCs w:val="24"/>
        </w:rPr>
      </w:pPr>
      <w:r w:rsidRPr="00AC0E53">
        <w:rPr>
          <w:rFonts w:ascii="Times New Roman" w:hAnsi="Times New Roman"/>
          <w:sz w:val="24"/>
          <w:szCs w:val="24"/>
        </w:rPr>
        <w:t xml:space="preserve"> Несмелова М. Л. Конспекты уроков по истории средних веков. Методическое пособие в 2-х ч. М.: </w:t>
      </w:r>
      <w:proofErr w:type="spellStart"/>
      <w:r w:rsidRPr="00AC0E53">
        <w:rPr>
          <w:rFonts w:ascii="Times New Roman" w:hAnsi="Times New Roman"/>
          <w:sz w:val="24"/>
          <w:szCs w:val="24"/>
        </w:rPr>
        <w:t>Владос</w:t>
      </w:r>
      <w:proofErr w:type="spellEnd"/>
      <w:r w:rsidRPr="00AC0E53">
        <w:rPr>
          <w:rFonts w:ascii="Times New Roman" w:hAnsi="Times New Roman"/>
          <w:sz w:val="24"/>
          <w:szCs w:val="24"/>
        </w:rPr>
        <w:t xml:space="preserve"> – Пресс, 2013</w:t>
      </w:r>
    </w:p>
    <w:p w:rsidR="00540D12" w:rsidRPr="00AC0E53" w:rsidRDefault="00540D12" w:rsidP="00AC0E53">
      <w:pPr>
        <w:pStyle w:val="a3"/>
        <w:numPr>
          <w:ilvl w:val="0"/>
          <w:numId w:val="17"/>
        </w:numPr>
        <w:spacing w:after="0" w:line="240" w:lineRule="auto"/>
        <w:ind w:right="-994"/>
        <w:jc w:val="both"/>
        <w:rPr>
          <w:rFonts w:ascii="Times New Roman" w:hAnsi="Times New Roman"/>
          <w:sz w:val="24"/>
          <w:szCs w:val="24"/>
        </w:rPr>
      </w:pPr>
      <w:proofErr w:type="spellStart"/>
      <w:r w:rsidRPr="00AC0E53">
        <w:rPr>
          <w:rFonts w:ascii="Times New Roman" w:hAnsi="Times New Roman"/>
          <w:sz w:val="24"/>
          <w:szCs w:val="24"/>
        </w:rPr>
        <w:t>Крючкова</w:t>
      </w:r>
      <w:proofErr w:type="spellEnd"/>
      <w:r w:rsidRPr="00AC0E53">
        <w:rPr>
          <w:rFonts w:ascii="Times New Roman" w:hAnsi="Times New Roman"/>
          <w:sz w:val="24"/>
          <w:szCs w:val="24"/>
        </w:rPr>
        <w:t xml:space="preserve"> Е. А. Рабочая тетрадь. История средних веков. 6 класс. М.: «Просвещение», 2013</w:t>
      </w:r>
    </w:p>
    <w:p w:rsidR="00540D12" w:rsidRPr="00AC0E53" w:rsidRDefault="00540D12" w:rsidP="00AC0E53">
      <w:pPr>
        <w:pStyle w:val="a3"/>
        <w:numPr>
          <w:ilvl w:val="0"/>
          <w:numId w:val="17"/>
        </w:numPr>
        <w:spacing w:after="0" w:line="240" w:lineRule="auto"/>
        <w:ind w:right="-994"/>
        <w:jc w:val="both"/>
        <w:rPr>
          <w:rFonts w:ascii="Times New Roman" w:hAnsi="Times New Roman"/>
          <w:sz w:val="24"/>
          <w:szCs w:val="24"/>
        </w:rPr>
      </w:pPr>
      <w:r w:rsidRPr="00AC0E53">
        <w:rPr>
          <w:rFonts w:ascii="Times New Roman" w:hAnsi="Times New Roman"/>
          <w:sz w:val="24"/>
          <w:szCs w:val="24"/>
        </w:rPr>
        <w:t xml:space="preserve">Данилов А. А.. Косулина Л. Г. История России с древнейших времен до конца </w:t>
      </w:r>
      <w:r w:rsidRPr="00AC0E53">
        <w:rPr>
          <w:rFonts w:ascii="Times New Roman" w:hAnsi="Times New Roman"/>
          <w:sz w:val="24"/>
          <w:szCs w:val="24"/>
          <w:lang w:val="en-US"/>
        </w:rPr>
        <w:t>XV</w:t>
      </w:r>
      <w:r w:rsidRPr="00AC0E53">
        <w:rPr>
          <w:rFonts w:ascii="Times New Roman" w:hAnsi="Times New Roman"/>
          <w:sz w:val="24"/>
          <w:szCs w:val="24"/>
        </w:rPr>
        <w:t xml:space="preserve"> века. Рабочая тетрадь 6 класс. – М.: «Просвещение», 2014 </w:t>
      </w:r>
    </w:p>
    <w:p w:rsidR="00C73CD1" w:rsidRPr="00C56AEF" w:rsidRDefault="00540D12" w:rsidP="00C56AEF">
      <w:pPr>
        <w:pStyle w:val="a3"/>
        <w:numPr>
          <w:ilvl w:val="0"/>
          <w:numId w:val="17"/>
        </w:numPr>
        <w:spacing w:after="0" w:line="240" w:lineRule="auto"/>
        <w:ind w:right="-994"/>
        <w:jc w:val="both"/>
        <w:rPr>
          <w:rFonts w:ascii="Times New Roman" w:hAnsi="Times New Roman"/>
          <w:sz w:val="24"/>
          <w:szCs w:val="24"/>
        </w:rPr>
      </w:pPr>
      <w:r w:rsidRPr="00AC0E53">
        <w:rPr>
          <w:rFonts w:ascii="Times New Roman" w:hAnsi="Times New Roman"/>
          <w:sz w:val="24"/>
          <w:szCs w:val="24"/>
        </w:rPr>
        <w:t>Агафонов С.В. Схемы по истории России. 6 класс.</w:t>
      </w:r>
      <w:r w:rsidR="001B1AD6" w:rsidRPr="00AC0E53">
        <w:rPr>
          <w:rFonts w:ascii="Times New Roman" w:hAnsi="Times New Roman"/>
          <w:sz w:val="24"/>
          <w:szCs w:val="24"/>
        </w:rPr>
        <w:t xml:space="preserve"> </w:t>
      </w:r>
      <w:r w:rsidRPr="00AC0E53">
        <w:rPr>
          <w:rFonts w:ascii="Times New Roman" w:hAnsi="Times New Roman"/>
          <w:sz w:val="24"/>
          <w:szCs w:val="24"/>
        </w:rPr>
        <w:t>М.: «ТИД «Русское слово – РС», 2013</w:t>
      </w:r>
    </w:p>
    <w:p w:rsidR="00C73CD1" w:rsidRPr="00AC0E53" w:rsidRDefault="00C73CD1" w:rsidP="00AC0E53">
      <w:pPr>
        <w:pStyle w:val="a3"/>
        <w:numPr>
          <w:ilvl w:val="0"/>
          <w:numId w:val="17"/>
        </w:numPr>
        <w:spacing w:after="0" w:line="240" w:lineRule="auto"/>
        <w:ind w:right="-994"/>
        <w:jc w:val="both"/>
        <w:rPr>
          <w:rFonts w:ascii="Times New Roman" w:hAnsi="Times New Roman"/>
          <w:sz w:val="24"/>
          <w:szCs w:val="24"/>
        </w:rPr>
      </w:pPr>
      <w:r w:rsidRPr="00AC0E53">
        <w:rPr>
          <w:rFonts w:ascii="Times New Roman" w:hAnsi="Times New Roman"/>
          <w:sz w:val="24"/>
          <w:szCs w:val="24"/>
        </w:rPr>
        <w:t>Смирнов С. Г. Задачник по истории культуры средних веков.- М., Просвещение. 2013</w:t>
      </w:r>
    </w:p>
    <w:p w:rsidR="00C73CD1" w:rsidRPr="00AC0E53" w:rsidRDefault="00C73CD1" w:rsidP="001B1AD6">
      <w:pPr>
        <w:pStyle w:val="a3"/>
        <w:spacing w:after="0" w:line="240" w:lineRule="auto"/>
        <w:ind w:left="0" w:right="-994" w:firstLine="567"/>
        <w:jc w:val="both"/>
        <w:rPr>
          <w:rFonts w:ascii="Times New Roman" w:hAnsi="Times New Roman"/>
          <w:sz w:val="24"/>
          <w:szCs w:val="24"/>
        </w:rPr>
      </w:pPr>
    </w:p>
    <w:p w:rsidR="00C73CD1" w:rsidRPr="004E7343" w:rsidRDefault="00C73CD1" w:rsidP="004E7343">
      <w:pPr>
        <w:shd w:val="clear" w:color="auto" w:fill="FFFFFF"/>
        <w:spacing w:after="0" w:line="240" w:lineRule="auto"/>
        <w:ind w:right="-994" w:firstLine="567"/>
        <w:rPr>
          <w:rFonts w:ascii="Times New Roman" w:eastAsia="Times New Roman" w:hAnsi="Times New Roman" w:cs="Times New Roman"/>
          <w:b/>
          <w:i/>
          <w:color w:val="000000"/>
          <w:sz w:val="24"/>
          <w:szCs w:val="24"/>
          <w:lang w:eastAsia="ru-RU"/>
        </w:rPr>
      </w:pPr>
      <w:r w:rsidRPr="004E7343">
        <w:rPr>
          <w:rFonts w:ascii="Times New Roman" w:eastAsia="Times New Roman" w:hAnsi="Times New Roman" w:cs="Times New Roman"/>
          <w:b/>
          <w:bCs/>
          <w:i/>
          <w:color w:val="000000"/>
          <w:sz w:val="24"/>
          <w:szCs w:val="24"/>
          <w:lang w:eastAsia="ru-RU"/>
        </w:rPr>
        <w:t>Интернет-ресурсы</w:t>
      </w:r>
      <w:r w:rsidR="004E7343">
        <w:rPr>
          <w:rFonts w:ascii="Times New Roman" w:eastAsia="Times New Roman" w:hAnsi="Times New Roman" w:cs="Times New Roman"/>
          <w:b/>
          <w:bCs/>
          <w:i/>
          <w:color w:val="000000"/>
          <w:sz w:val="24"/>
          <w:szCs w:val="24"/>
          <w:lang w:eastAsia="ru-RU"/>
        </w:rPr>
        <w:t>:</w:t>
      </w:r>
    </w:p>
    <w:p w:rsidR="00C73CD1" w:rsidRPr="00C56AEF" w:rsidRDefault="00C73CD1" w:rsidP="00AC0E53">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AC0E53">
        <w:rPr>
          <w:rFonts w:ascii="Times New Roman" w:hAnsi="Times New Roman"/>
          <w:color w:val="000000"/>
          <w:sz w:val="24"/>
          <w:szCs w:val="24"/>
        </w:rPr>
        <w:t>Всемирная история в Интернете </w:t>
      </w:r>
      <w:r w:rsidRPr="00C56AEF">
        <w:rPr>
          <w:rFonts w:ascii="Times New Roman" w:hAnsi="Times New Roman"/>
          <w:color w:val="000000"/>
          <w:sz w:val="24"/>
          <w:szCs w:val="24"/>
        </w:rPr>
        <w:t>htt://www.hrono.ru</w:t>
      </w:r>
    </w:p>
    <w:p w:rsidR="00C73CD1" w:rsidRPr="00C56AEF" w:rsidRDefault="00C73CD1" w:rsidP="00AC0E53">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color w:val="000000"/>
          <w:sz w:val="24"/>
          <w:szCs w:val="24"/>
        </w:rPr>
        <w:t>Средние века htt://www.ancient.ru/</w:t>
      </w:r>
    </w:p>
    <w:p w:rsidR="00C73CD1" w:rsidRPr="00C56AEF" w:rsidRDefault="00C73CD1" w:rsidP="00AC0E53">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color w:val="000000"/>
          <w:sz w:val="24"/>
          <w:szCs w:val="24"/>
        </w:rPr>
        <w:t>История стран и цивилизаций htt://www.istorya.ru</w:t>
      </w:r>
    </w:p>
    <w:p w:rsidR="00C73CD1" w:rsidRPr="00C56AEF" w:rsidRDefault="00C73CD1" w:rsidP="00AC0E53">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color w:val="000000"/>
          <w:sz w:val="24"/>
          <w:szCs w:val="24"/>
        </w:rPr>
        <w:t>Библиотек</w:t>
      </w:r>
      <w:r w:rsidR="00AC0E53" w:rsidRPr="00C56AEF">
        <w:rPr>
          <w:rFonts w:ascii="Times New Roman" w:hAnsi="Times New Roman"/>
          <w:color w:val="000000"/>
          <w:sz w:val="24"/>
          <w:szCs w:val="24"/>
        </w:rPr>
        <w:t>а всемирной литературы</w:t>
      </w:r>
      <w:r w:rsidRPr="00C56AEF">
        <w:rPr>
          <w:rFonts w:ascii="Times New Roman" w:hAnsi="Times New Roman"/>
          <w:color w:val="000000"/>
          <w:sz w:val="24"/>
          <w:szCs w:val="24"/>
        </w:rPr>
        <w:t> http://cyrill.newmail.ru</w:t>
      </w:r>
    </w:p>
    <w:p w:rsidR="00AC0E53" w:rsidRPr="00C56AEF" w:rsidRDefault="00C73CD1" w:rsidP="00AC0E53">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color w:val="000000"/>
          <w:sz w:val="24"/>
          <w:szCs w:val="24"/>
        </w:rPr>
        <w:t>Искусство </w:t>
      </w:r>
      <w:r w:rsidR="00AC0E53" w:rsidRPr="00C56AEF">
        <w:rPr>
          <w:rFonts w:ascii="Times New Roman" w:hAnsi="Times New Roman"/>
          <w:color w:val="000000"/>
          <w:sz w:val="24"/>
          <w:szCs w:val="24"/>
        </w:rPr>
        <w:t>http://vm/kemsu.ru6.slovo.ru/catalog2005/h_umk5.shtml</w:t>
      </w:r>
    </w:p>
    <w:p w:rsidR="00AC0E53" w:rsidRPr="00AC0E53" w:rsidRDefault="00AC0E53" w:rsidP="00C56AEF">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sz w:val="24"/>
          <w:szCs w:val="24"/>
        </w:rPr>
        <w:t>http://history.standart.edu.ru/info.aspx?ob_no=11613</w:t>
      </w:r>
    </w:p>
    <w:p w:rsidR="00C56AEF" w:rsidRPr="00C56AEF" w:rsidRDefault="00C56AEF" w:rsidP="00C56AEF">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sz w:val="24"/>
          <w:szCs w:val="24"/>
        </w:rPr>
        <w:lastRenderedPageBreak/>
        <w:t>http://king-arthur-court.narod.ru/materials/links</w:t>
      </w:r>
    </w:p>
    <w:p w:rsidR="00C56AEF" w:rsidRPr="00C56AEF" w:rsidRDefault="00C56AEF" w:rsidP="00C56AEF">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sz w:val="24"/>
          <w:szCs w:val="24"/>
        </w:rPr>
        <w:t>http://som.fio.ru/items.asp?id=10001589&amp;archive</w:t>
      </w:r>
    </w:p>
    <w:p w:rsidR="00AC0E53" w:rsidRPr="00C56AEF" w:rsidRDefault="00C56AEF" w:rsidP="00C56AEF">
      <w:pPr>
        <w:pStyle w:val="a3"/>
        <w:numPr>
          <w:ilvl w:val="0"/>
          <w:numId w:val="18"/>
        </w:numPr>
        <w:shd w:val="clear" w:color="auto" w:fill="FFFFFF"/>
        <w:spacing w:after="0" w:line="240" w:lineRule="auto"/>
        <w:ind w:right="-994"/>
        <w:jc w:val="both"/>
        <w:rPr>
          <w:rFonts w:ascii="Times New Roman" w:hAnsi="Times New Roman"/>
          <w:color w:val="000000"/>
          <w:sz w:val="24"/>
          <w:szCs w:val="24"/>
        </w:rPr>
      </w:pPr>
      <w:r w:rsidRPr="00C56AEF">
        <w:rPr>
          <w:rFonts w:ascii="Times New Roman" w:hAnsi="Times New Roman"/>
          <w:sz w:val="24"/>
          <w:szCs w:val="24"/>
        </w:rPr>
        <w:t>http://www.prosv.ru/info.aspx?ob_no=12783</w:t>
      </w:r>
      <w:r>
        <w:rPr>
          <w:rFonts w:ascii="Times New Roman" w:hAnsi="Times New Roman"/>
          <w:sz w:val="24"/>
          <w:szCs w:val="24"/>
        </w:rPr>
        <w:t xml:space="preserve"> </w:t>
      </w:r>
      <w:r w:rsidR="00540D12" w:rsidRPr="00C56AEF">
        <w:rPr>
          <w:rFonts w:ascii="Times New Roman" w:hAnsi="Times New Roman"/>
          <w:sz w:val="24"/>
          <w:szCs w:val="24"/>
        </w:rPr>
        <w:t>УМК «Просвещение»</w:t>
      </w:r>
    </w:p>
    <w:p w:rsidR="00AC0E53" w:rsidRPr="00AC0E53" w:rsidRDefault="00AC0E53" w:rsidP="00AC0E53">
      <w:pPr>
        <w:shd w:val="clear" w:color="auto" w:fill="FFFFFF"/>
        <w:spacing w:after="0" w:line="240" w:lineRule="auto"/>
        <w:ind w:right="-994"/>
        <w:jc w:val="both"/>
        <w:rPr>
          <w:rFonts w:ascii="Times New Roman" w:hAnsi="Times New Roman"/>
          <w:color w:val="000000"/>
          <w:sz w:val="24"/>
          <w:szCs w:val="24"/>
        </w:rPr>
      </w:pPr>
    </w:p>
    <w:p w:rsidR="009E45E0" w:rsidRPr="00AC0E53" w:rsidRDefault="009E45E0" w:rsidP="001B1AD6">
      <w:pPr>
        <w:shd w:val="clear" w:color="auto" w:fill="FFFFFF"/>
        <w:spacing w:after="0" w:line="240" w:lineRule="auto"/>
        <w:ind w:right="-994" w:firstLine="567"/>
        <w:contextualSpacing/>
        <w:jc w:val="both"/>
        <w:rPr>
          <w:rFonts w:ascii="Times New Roman" w:eastAsia="Times New Roman" w:hAnsi="Times New Roman" w:cs="Times New Roman"/>
          <w:color w:val="000000"/>
          <w:sz w:val="24"/>
          <w:szCs w:val="24"/>
          <w:lang w:eastAsia="ru-RU"/>
        </w:rPr>
      </w:pPr>
    </w:p>
    <w:sectPr w:rsidR="009E45E0" w:rsidRPr="00AC0E53" w:rsidSect="001B1AD6">
      <w:pgSz w:w="11906" w:h="16838"/>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nsid w:val="15FA5BB5"/>
    <w:multiLevelType w:val="hybridMultilevel"/>
    <w:tmpl w:val="F0AC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5B35AC"/>
    <w:multiLevelType w:val="hybridMultilevel"/>
    <w:tmpl w:val="8E32852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F730B74"/>
    <w:multiLevelType w:val="multilevel"/>
    <w:tmpl w:val="40988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24255"/>
    <w:multiLevelType w:val="hybridMultilevel"/>
    <w:tmpl w:val="F6584B0E"/>
    <w:lvl w:ilvl="0" w:tplc="C59A42F6">
      <w:start w:val="1"/>
      <w:numFmt w:val="decimal"/>
      <w:lvlText w:val="%1."/>
      <w:lvlJc w:val="left"/>
      <w:pPr>
        <w:ind w:left="1855"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5">
    <w:nsid w:val="38EB60DB"/>
    <w:multiLevelType w:val="hybridMultilevel"/>
    <w:tmpl w:val="D3BA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1E3A46"/>
    <w:multiLevelType w:val="multilevel"/>
    <w:tmpl w:val="AD5C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34870"/>
    <w:multiLevelType w:val="hybridMultilevel"/>
    <w:tmpl w:val="49E8E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93229"/>
    <w:multiLevelType w:val="multilevel"/>
    <w:tmpl w:val="364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572491"/>
    <w:multiLevelType w:val="hybridMultilevel"/>
    <w:tmpl w:val="F62CA5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92136B7"/>
    <w:multiLevelType w:val="multilevel"/>
    <w:tmpl w:val="852C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2769E"/>
    <w:multiLevelType w:val="hybridMultilevel"/>
    <w:tmpl w:val="BB8C7CB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48D61AF"/>
    <w:multiLevelType w:val="hybridMultilevel"/>
    <w:tmpl w:val="8E641AF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6DB1E6A"/>
    <w:multiLevelType w:val="hybridMultilevel"/>
    <w:tmpl w:val="F4724B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8530A35"/>
    <w:multiLevelType w:val="hybridMultilevel"/>
    <w:tmpl w:val="A238E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78015A"/>
    <w:multiLevelType w:val="multilevel"/>
    <w:tmpl w:val="0CF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92516E"/>
    <w:multiLevelType w:val="hybridMultilevel"/>
    <w:tmpl w:val="5E5C863A"/>
    <w:lvl w:ilvl="0" w:tplc="C59A42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A71155E"/>
    <w:multiLevelType w:val="hybridMultilevel"/>
    <w:tmpl w:val="75C0AD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E84609C"/>
    <w:multiLevelType w:val="hybridMultilevel"/>
    <w:tmpl w:val="B1D0E5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F023868"/>
    <w:multiLevelType w:val="hybridMultilevel"/>
    <w:tmpl w:val="276CAD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0"/>
  </w:num>
  <w:num w:numId="3">
    <w:abstractNumId w:val="5"/>
  </w:num>
  <w:num w:numId="4">
    <w:abstractNumId w:val="3"/>
  </w:num>
  <w:num w:numId="5">
    <w:abstractNumId w:val="6"/>
  </w:num>
  <w:num w:numId="6">
    <w:abstractNumId w:val="15"/>
  </w:num>
  <w:num w:numId="7">
    <w:abstractNumId w:val="8"/>
  </w:num>
  <w:num w:numId="8">
    <w:abstractNumId w:val="10"/>
  </w:num>
  <w:num w:numId="9">
    <w:abstractNumId w:val="7"/>
  </w:num>
  <w:num w:numId="10">
    <w:abstractNumId w:val="11"/>
  </w:num>
  <w:num w:numId="11">
    <w:abstractNumId w:val="1"/>
  </w:num>
  <w:num w:numId="12">
    <w:abstractNumId w:val="9"/>
  </w:num>
  <w:num w:numId="13">
    <w:abstractNumId w:val="19"/>
  </w:num>
  <w:num w:numId="14">
    <w:abstractNumId w:val="17"/>
  </w:num>
  <w:num w:numId="15">
    <w:abstractNumId w:val="18"/>
  </w:num>
  <w:num w:numId="16">
    <w:abstractNumId w:val="13"/>
  </w:num>
  <w:num w:numId="17">
    <w:abstractNumId w:val="2"/>
  </w:num>
  <w:num w:numId="18">
    <w:abstractNumId w:val="1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071B"/>
    <w:rsid w:val="0003620E"/>
    <w:rsid w:val="00066C5E"/>
    <w:rsid w:val="0008377E"/>
    <w:rsid w:val="000E496D"/>
    <w:rsid w:val="0012438B"/>
    <w:rsid w:val="001254E3"/>
    <w:rsid w:val="00125ACD"/>
    <w:rsid w:val="00134F61"/>
    <w:rsid w:val="00163326"/>
    <w:rsid w:val="001877AA"/>
    <w:rsid w:val="001B0676"/>
    <w:rsid w:val="001B1AD6"/>
    <w:rsid w:val="001E04E4"/>
    <w:rsid w:val="00263BDD"/>
    <w:rsid w:val="0027637E"/>
    <w:rsid w:val="002A3F05"/>
    <w:rsid w:val="002B4EF3"/>
    <w:rsid w:val="00302225"/>
    <w:rsid w:val="00312755"/>
    <w:rsid w:val="00314934"/>
    <w:rsid w:val="0034712B"/>
    <w:rsid w:val="00351E29"/>
    <w:rsid w:val="00380192"/>
    <w:rsid w:val="00462B19"/>
    <w:rsid w:val="004B454D"/>
    <w:rsid w:val="004B4ACC"/>
    <w:rsid w:val="004E7343"/>
    <w:rsid w:val="005259DE"/>
    <w:rsid w:val="00540D12"/>
    <w:rsid w:val="0055401A"/>
    <w:rsid w:val="005F2841"/>
    <w:rsid w:val="00602A89"/>
    <w:rsid w:val="006076FD"/>
    <w:rsid w:val="00656729"/>
    <w:rsid w:val="00675FBF"/>
    <w:rsid w:val="0069071B"/>
    <w:rsid w:val="006D1504"/>
    <w:rsid w:val="006D39E2"/>
    <w:rsid w:val="00747137"/>
    <w:rsid w:val="00750FE2"/>
    <w:rsid w:val="00764124"/>
    <w:rsid w:val="007951E2"/>
    <w:rsid w:val="00813A86"/>
    <w:rsid w:val="00871918"/>
    <w:rsid w:val="008F7CE4"/>
    <w:rsid w:val="00992924"/>
    <w:rsid w:val="009E45E0"/>
    <w:rsid w:val="009E4F87"/>
    <w:rsid w:val="009F10B8"/>
    <w:rsid w:val="00A32A91"/>
    <w:rsid w:val="00A82BB9"/>
    <w:rsid w:val="00A870A7"/>
    <w:rsid w:val="00AC0E53"/>
    <w:rsid w:val="00B166F9"/>
    <w:rsid w:val="00B52EE5"/>
    <w:rsid w:val="00B94F3C"/>
    <w:rsid w:val="00BF09CA"/>
    <w:rsid w:val="00BF0FD5"/>
    <w:rsid w:val="00C1066F"/>
    <w:rsid w:val="00C33BE7"/>
    <w:rsid w:val="00C56AEF"/>
    <w:rsid w:val="00C73CD1"/>
    <w:rsid w:val="00CA4E57"/>
    <w:rsid w:val="00CA5B16"/>
    <w:rsid w:val="00CA7FD1"/>
    <w:rsid w:val="00CC4448"/>
    <w:rsid w:val="00D2534E"/>
    <w:rsid w:val="00D33FFF"/>
    <w:rsid w:val="00D47E7D"/>
    <w:rsid w:val="00D50A7E"/>
    <w:rsid w:val="00E042B3"/>
    <w:rsid w:val="00E14711"/>
    <w:rsid w:val="00E50D99"/>
    <w:rsid w:val="00E551E1"/>
    <w:rsid w:val="00ED54E8"/>
    <w:rsid w:val="00F0251A"/>
    <w:rsid w:val="00F175CF"/>
    <w:rsid w:val="00F51738"/>
    <w:rsid w:val="00F73728"/>
    <w:rsid w:val="00F76AE2"/>
    <w:rsid w:val="00F84504"/>
    <w:rsid w:val="00F91B20"/>
    <w:rsid w:val="00FC3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747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747137"/>
    <w:rPr>
      <w:rFonts w:ascii="Times New Roman" w:hAnsi="Times New Roman" w:cs="Times New Roman" w:hint="default"/>
      <w:spacing w:val="-20"/>
      <w:sz w:val="26"/>
      <w:szCs w:val="26"/>
    </w:rPr>
  </w:style>
  <w:style w:type="paragraph" w:styleId="a3">
    <w:name w:val="List Paragraph"/>
    <w:basedOn w:val="a"/>
    <w:link w:val="a4"/>
    <w:uiPriority w:val="34"/>
    <w:qFormat/>
    <w:rsid w:val="00D33FFF"/>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D33FFF"/>
    <w:rPr>
      <w:rFonts w:ascii="Calibri" w:eastAsia="Times New Roman" w:hAnsi="Calibri" w:cs="Times New Roman"/>
      <w:lang w:eastAsia="ru-RU"/>
    </w:rPr>
  </w:style>
  <w:style w:type="table" w:styleId="a5">
    <w:name w:val="Table Grid"/>
    <w:basedOn w:val="a1"/>
    <w:uiPriority w:val="59"/>
    <w:rsid w:val="00C33BE7"/>
    <w:pPr>
      <w:spacing w:after="0" w:line="240" w:lineRule="auto"/>
    </w:pPr>
    <w:rPr>
      <w:rFonts w:ascii="Times New Roman" w:hAnsi="Times New Roman"/>
      <w:color w:val="00000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F0FD5"/>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1E04E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E04E4"/>
    <w:rPr>
      <w:rFonts w:ascii="Segoe UI" w:hAnsi="Segoe UI" w:cs="Segoe UI"/>
      <w:sz w:val="18"/>
      <w:szCs w:val="18"/>
    </w:rPr>
  </w:style>
  <w:style w:type="character" w:styleId="a9">
    <w:name w:val="Hyperlink"/>
    <w:basedOn w:val="a0"/>
    <w:uiPriority w:val="99"/>
    <w:unhideWhenUsed/>
    <w:rsid w:val="00AC0E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6965-473A-4C8C-ADC2-D8B17937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PC-3</cp:lastModifiedBy>
  <cp:revision>27</cp:revision>
  <cp:lastPrinted>2021-09-02T12:53:00Z</cp:lastPrinted>
  <dcterms:created xsi:type="dcterms:W3CDTF">2017-01-20T18:41:00Z</dcterms:created>
  <dcterms:modified xsi:type="dcterms:W3CDTF">2021-09-09T12:18:00Z</dcterms:modified>
</cp:coreProperties>
</file>