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FF" w:rsidRDefault="009854FF" w:rsidP="000D6545">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9854FF" w:rsidRDefault="009854FF" w:rsidP="00316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D6545" w:rsidRPr="009E6501" w:rsidRDefault="000D6545" w:rsidP="000D6545">
      <w:pPr>
        <w:spacing w:after="0"/>
        <w:jc w:val="center"/>
        <w:rPr>
          <w:rFonts w:ascii="Times New Roman" w:hAnsi="Times New Roman" w:cs="Times New Roman"/>
          <w:b/>
          <w:sz w:val="28"/>
          <w:szCs w:val="24"/>
        </w:rPr>
      </w:pPr>
      <w:r w:rsidRPr="009E6501">
        <w:rPr>
          <w:rFonts w:ascii="Times New Roman" w:hAnsi="Times New Roman" w:cs="Times New Roman"/>
          <w:b/>
          <w:sz w:val="28"/>
          <w:szCs w:val="24"/>
        </w:rPr>
        <w:t>Муниципальное бюджетное общеобразовательное учреждение</w:t>
      </w:r>
    </w:p>
    <w:p w:rsidR="000D6545" w:rsidRPr="009E6501" w:rsidRDefault="000D6545" w:rsidP="000D6545">
      <w:pPr>
        <w:spacing w:after="0"/>
        <w:jc w:val="center"/>
        <w:rPr>
          <w:rFonts w:ascii="Times New Roman" w:hAnsi="Times New Roman" w:cs="Times New Roman"/>
          <w:b/>
          <w:sz w:val="28"/>
          <w:szCs w:val="24"/>
        </w:rPr>
      </w:pPr>
      <w:r w:rsidRPr="009E6501">
        <w:rPr>
          <w:rFonts w:ascii="Times New Roman" w:hAnsi="Times New Roman" w:cs="Times New Roman"/>
          <w:b/>
          <w:sz w:val="28"/>
          <w:szCs w:val="24"/>
        </w:rPr>
        <w:t>«Средняя общеобразовательная школа № 83»</w:t>
      </w:r>
    </w:p>
    <w:p w:rsidR="000D6545" w:rsidRDefault="000D6545" w:rsidP="000D6545">
      <w:pPr>
        <w:spacing w:after="0"/>
        <w:jc w:val="center"/>
        <w:rPr>
          <w:rFonts w:ascii="Times New Roman" w:hAnsi="Times New Roman" w:cs="Times New Roman"/>
          <w:b/>
          <w:sz w:val="24"/>
          <w:szCs w:val="24"/>
        </w:rPr>
      </w:pPr>
    </w:p>
    <w:p w:rsidR="000D6545" w:rsidRDefault="000D6545" w:rsidP="00696779">
      <w:pPr>
        <w:spacing w:after="0" w:line="36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96779" w:rsidRPr="00696779">
        <w:rPr>
          <w:rFonts w:ascii="Times New Roman" w:hAnsi="Times New Roman" w:cs="Times New Roman"/>
          <w:b/>
          <w:noProof/>
          <w:sz w:val="28"/>
          <w:szCs w:val="24"/>
          <w:lang w:eastAsia="ru-RU"/>
        </w:rPr>
        <w:drawing>
          <wp:inline distT="0" distB="0" distL="0" distR="0">
            <wp:extent cx="2795700" cy="1295400"/>
            <wp:effectExtent l="19050" t="0" r="4650" b="0"/>
            <wp:docPr id="2" name="Рисунок 2" descr="C:\Users\Сергей\Pictures\Samsung\SCX-3200_20210901_12203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Pictures\Samsung\SCX-3200_20210901_12203307.jpg"/>
                    <pic:cNvPicPr>
                      <a:picLocks noChangeAspect="1" noChangeArrowheads="1"/>
                    </pic:cNvPicPr>
                  </pic:nvPicPr>
                  <pic:blipFill rotWithShape="1">
                    <a:blip r:embed="rId6" cstate="print"/>
                    <a:srcRect l="52956" t="7616" b="76972"/>
                    <a:stretch/>
                  </pic:blipFill>
                  <pic:spPr bwMode="auto">
                    <a:xfrm>
                      <a:off x="0" y="0"/>
                      <a:ext cx="2795700" cy="1295400"/>
                    </a:xfrm>
                    <a:prstGeom prst="rect">
                      <a:avLst/>
                    </a:prstGeom>
                    <a:noFill/>
                    <a:ln>
                      <a:noFill/>
                    </a:ln>
                    <a:extLst>
                      <a:ext uri="{53640926-AAD7-44D8-BBD7-CCE9431645EC}">
                        <a14:shadowObscured xmlns:a14="http://schemas.microsoft.com/office/drawing/2010/main"/>
                      </a:ext>
                    </a:extLst>
                  </pic:spPr>
                </pic:pic>
              </a:graphicData>
            </a:graphic>
          </wp:inline>
        </w:drawing>
      </w:r>
    </w:p>
    <w:p w:rsidR="000D6545" w:rsidRPr="000014C6" w:rsidRDefault="000D6545" w:rsidP="000D6545">
      <w:pPr>
        <w:spacing w:after="0" w:line="240" w:lineRule="auto"/>
        <w:jc w:val="center"/>
        <w:rPr>
          <w:rFonts w:ascii="Times New Roman" w:hAnsi="Times New Roman" w:cs="Times New Roman"/>
          <w:b/>
          <w:sz w:val="24"/>
          <w:szCs w:val="32"/>
        </w:rPr>
      </w:pPr>
    </w:p>
    <w:p w:rsidR="000D6545" w:rsidRPr="000014C6" w:rsidRDefault="000D6545" w:rsidP="000D6545">
      <w:pPr>
        <w:spacing w:after="0" w:line="240" w:lineRule="auto"/>
        <w:jc w:val="center"/>
        <w:rPr>
          <w:rFonts w:ascii="Times New Roman" w:hAnsi="Times New Roman" w:cs="Times New Roman"/>
          <w:b/>
          <w:sz w:val="24"/>
          <w:szCs w:val="32"/>
        </w:rPr>
      </w:pPr>
    </w:p>
    <w:p w:rsidR="000D6545" w:rsidRPr="00C32747" w:rsidRDefault="000D6545" w:rsidP="000D6545">
      <w:pPr>
        <w:spacing w:after="0"/>
        <w:jc w:val="center"/>
        <w:rPr>
          <w:rFonts w:ascii="Times New Roman" w:hAnsi="Times New Roman" w:cs="Times New Roman"/>
          <w:b/>
          <w:sz w:val="36"/>
          <w:szCs w:val="32"/>
        </w:rPr>
      </w:pPr>
      <w:r w:rsidRPr="00C32747">
        <w:rPr>
          <w:rFonts w:ascii="Times New Roman" w:hAnsi="Times New Roman" w:cs="Times New Roman"/>
          <w:b/>
          <w:sz w:val="36"/>
          <w:szCs w:val="32"/>
        </w:rPr>
        <w:t>РАБОЧАЯ ПРОГРАММА</w:t>
      </w:r>
    </w:p>
    <w:p w:rsidR="000D6545" w:rsidRDefault="000D6545" w:rsidP="000D6545">
      <w:pPr>
        <w:spacing w:after="0" w:line="240" w:lineRule="auto"/>
        <w:jc w:val="center"/>
        <w:rPr>
          <w:rFonts w:ascii="Times New Roman" w:hAnsi="Times New Roman" w:cs="Times New Roman"/>
          <w:b/>
          <w:sz w:val="36"/>
          <w:szCs w:val="32"/>
        </w:rPr>
      </w:pPr>
      <w:r w:rsidRPr="00C32747">
        <w:rPr>
          <w:rFonts w:ascii="Times New Roman" w:hAnsi="Times New Roman" w:cs="Times New Roman"/>
          <w:b/>
          <w:sz w:val="36"/>
          <w:szCs w:val="32"/>
        </w:rPr>
        <w:t>КУРСА ВНЕУРОЧНОЙ ДЕЯТЕЛЬНОСТИ</w:t>
      </w:r>
      <w:r w:rsidR="00F314AE">
        <w:rPr>
          <w:rFonts w:ascii="Times New Roman" w:hAnsi="Times New Roman" w:cs="Times New Roman"/>
          <w:b/>
          <w:sz w:val="36"/>
          <w:szCs w:val="32"/>
        </w:rPr>
        <w:t xml:space="preserve"> </w:t>
      </w:r>
    </w:p>
    <w:p w:rsidR="00F314AE" w:rsidRDefault="00F314AE" w:rsidP="000D6545">
      <w:pPr>
        <w:spacing w:after="0" w:line="240" w:lineRule="auto"/>
        <w:jc w:val="center"/>
        <w:rPr>
          <w:rFonts w:ascii="Times New Roman" w:hAnsi="Times New Roman" w:cs="Times New Roman"/>
          <w:b/>
          <w:sz w:val="36"/>
          <w:szCs w:val="32"/>
        </w:rPr>
      </w:pPr>
    </w:p>
    <w:p w:rsidR="000D6545" w:rsidRDefault="000D6545" w:rsidP="000D6545">
      <w:pPr>
        <w:spacing w:after="0" w:line="240" w:lineRule="auto"/>
        <w:jc w:val="center"/>
        <w:rPr>
          <w:rFonts w:ascii="Times New Roman" w:hAnsi="Times New Roman" w:cs="Times New Roman"/>
          <w:b/>
          <w:sz w:val="36"/>
          <w:szCs w:val="32"/>
        </w:rPr>
      </w:pPr>
      <w:r>
        <w:rPr>
          <w:rFonts w:ascii="Times New Roman" w:hAnsi="Times New Roman" w:cs="Times New Roman"/>
          <w:b/>
          <w:sz w:val="36"/>
          <w:szCs w:val="32"/>
        </w:rPr>
        <w:t>За страницами учебника  химии 2</w:t>
      </w:r>
    </w:p>
    <w:p w:rsidR="000D6545" w:rsidRPr="00B82CF4" w:rsidRDefault="000D6545" w:rsidP="000D65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0D6545" w:rsidRDefault="000D6545" w:rsidP="000D654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(название курса)</w:t>
      </w:r>
    </w:p>
    <w:p w:rsidR="000D6545" w:rsidRDefault="000D6545" w:rsidP="000D6545">
      <w:pPr>
        <w:spacing w:after="0" w:line="240" w:lineRule="auto"/>
        <w:jc w:val="both"/>
        <w:rPr>
          <w:rFonts w:ascii="Times New Roman" w:hAnsi="Times New Roman" w:cs="Times New Roman"/>
          <w:sz w:val="28"/>
          <w:szCs w:val="24"/>
        </w:rPr>
      </w:pPr>
    </w:p>
    <w:p w:rsidR="000D6545" w:rsidRDefault="000D6545" w:rsidP="000D6545">
      <w:pPr>
        <w:spacing w:after="0" w:line="240" w:lineRule="auto"/>
        <w:jc w:val="both"/>
        <w:rPr>
          <w:rFonts w:ascii="Times New Roman" w:hAnsi="Times New Roman" w:cs="Times New Roman"/>
          <w:sz w:val="24"/>
          <w:szCs w:val="24"/>
        </w:rPr>
      </w:pPr>
      <w:r w:rsidRPr="00C32747">
        <w:rPr>
          <w:rFonts w:ascii="Times New Roman" w:hAnsi="Times New Roman" w:cs="Times New Roman"/>
          <w:sz w:val="28"/>
          <w:szCs w:val="24"/>
        </w:rPr>
        <w:t>по</w:t>
      </w:r>
      <w:r>
        <w:rPr>
          <w:rFonts w:ascii="Times New Roman" w:hAnsi="Times New Roman" w:cs="Times New Roman"/>
          <w:sz w:val="24"/>
          <w:szCs w:val="24"/>
        </w:rPr>
        <w:t xml:space="preserve"> __________химии______________________</w:t>
      </w:r>
    </w:p>
    <w:p w:rsidR="000D6545" w:rsidRPr="00C13D7E" w:rsidRDefault="000D6545" w:rsidP="000D6545">
      <w:pPr>
        <w:spacing w:after="0" w:line="240" w:lineRule="auto"/>
        <w:ind w:left="1416" w:firstLine="708"/>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(предмет)</w:t>
      </w:r>
    </w:p>
    <w:p w:rsidR="000D6545" w:rsidRDefault="000D6545" w:rsidP="000D6545">
      <w:pPr>
        <w:spacing w:after="0" w:line="240" w:lineRule="auto"/>
        <w:jc w:val="both"/>
        <w:rPr>
          <w:rFonts w:ascii="Times New Roman" w:hAnsi="Times New Roman" w:cs="Times New Roman"/>
          <w:sz w:val="24"/>
          <w:szCs w:val="24"/>
        </w:rPr>
      </w:pPr>
      <w:r w:rsidRPr="00C32747">
        <w:rPr>
          <w:rFonts w:ascii="Times New Roman" w:hAnsi="Times New Roman" w:cs="Times New Roman"/>
          <w:sz w:val="28"/>
          <w:szCs w:val="24"/>
        </w:rPr>
        <w:t>Направление</w:t>
      </w:r>
      <w:r>
        <w:rPr>
          <w:rFonts w:ascii="Times New Roman" w:hAnsi="Times New Roman" w:cs="Times New Roman"/>
          <w:sz w:val="24"/>
          <w:szCs w:val="24"/>
        </w:rPr>
        <w:t xml:space="preserve">  ___</w:t>
      </w:r>
      <w:proofErr w:type="gramStart"/>
      <w:r>
        <w:rPr>
          <w:rFonts w:ascii="Times New Roman" w:hAnsi="Times New Roman" w:cs="Times New Roman"/>
          <w:sz w:val="24"/>
          <w:szCs w:val="24"/>
        </w:rPr>
        <w:t>естественно-научное</w:t>
      </w:r>
      <w:proofErr w:type="gramEnd"/>
      <w:r>
        <w:rPr>
          <w:rFonts w:ascii="Times New Roman" w:hAnsi="Times New Roman" w:cs="Times New Roman"/>
          <w:sz w:val="24"/>
          <w:szCs w:val="24"/>
        </w:rPr>
        <w:t>___________________________________________________________</w:t>
      </w:r>
    </w:p>
    <w:p w:rsidR="000D6545" w:rsidRPr="00C13D7E" w:rsidRDefault="000D6545" w:rsidP="000D654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(спортивно-оздоровительное, духовно-нравственное, социальное, </w:t>
      </w:r>
      <w:proofErr w:type="spellStart"/>
      <w:r>
        <w:rPr>
          <w:rFonts w:ascii="Times New Roman" w:hAnsi="Times New Roman" w:cs="Times New Roman"/>
          <w:sz w:val="24"/>
          <w:szCs w:val="24"/>
          <w:vertAlign w:val="superscript"/>
        </w:rPr>
        <w:t>общеинтеллектуальное</w:t>
      </w:r>
      <w:proofErr w:type="spellEnd"/>
      <w:r>
        <w:rPr>
          <w:rFonts w:ascii="Times New Roman" w:hAnsi="Times New Roman" w:cs="Times New Roman"/>
          <w:sz w:val="24"/>
          <w:szCs w:val="24"/>
          <w:vertAlign w:val="superscript"/>
        </w:rPr>
        <w:t>, общекультурное)</w:t>
      </w:r>
    </w:p>
    <w:p w:rsidR="000D6545" w:rsidRDefault="000D6545" w:rsidP="000D6545">
      <w:pPr>
        <w:spacing w:after="0" w:line="240" w:lineRule="auto"/>
        <w:jc w:val="both"/>
        <w:rPr>
          <w:rFonts w:ascii="Times New Roman" w:hAnsi="Times New Roman" w:cs="Times New Roman"/>
          <w:sz w:val="24"/>
          <w:szCs w:val="24"/>
        </w:rPr>
      </w:pPr>
      <w:r w:rsidRPr="00C32747">
        <w:rPr>
          <w:rFonts w:ascii="Times New Roman" w:hAnsi="Times New Roman" w:cs="Times New Roman"/>
          <w:sz w:val="28"/>
          <w:szCs w:val="24"/>
        </w:rPr>
        <w:t xml:space="preserve">Класс/классы </w:t>
      </w:r>
      <w:r>
        <w:rPr>
          <w:rFonts w:ascii="Times New Roman" w:hAnsi="Times New Roman" w:cs="Times New Roman"/>
          <w:sz w:val="24"/>
          <w:szCs w:val="24"/>
        </w:rPr>
        <w:t>_______11___</w:t>
      </w:r>
    </w:p>
    <w:p w:rsidR="000D6545" w:rsidRPr="000014C6" w:rsidRDefault="000D6545" w:rsidP="000D6545">
      <w:pPr>
        <w:spacing w:after="0" w:line="240" w:lineRule="auto"/>
        <w:jc w:val="both"/>
        <w:rPr>
          <w:rFonts w:ascii="Times New Roman" w:hAnsi="Times New Roman" w:cs="Times New Roman"/>
          <w:sz w:val="28"/>
          <w:szCs w:val="24"/>
        </w:rPr>
      </w:pPr>
    </w:p>
    <w:p w:rsidR="000D6545" w:rsidRDefault="000D6545" w:rsidP="000D6545">
      <w:pPr>
        <w:spacing w:after="0" w:line="240" w:lineRule="auto"/>
        <w:jc w:val="both"/>
        <w:rPr>
          <w:rFonts w:ascii="Times New Roman" w:hAnsi="Times New Roman" w:cs="Times New Roman"/>
          <w:sz w:val="24"/>
          <w:szCs w:val="24"/>
        </w:rPr>
      </w:pPr>
      <w:r w:rsidRPr="00C32747">
        <w:rPr>
          <w:rFonts w:ascii="Times New Roman" w:hAnsi="Times New Roman" w:cs="Times New Roman"/>
          <w:sz w:val="28"/>
          <w:szCs w:val="24"/>
        </w:rPr>
        <w:t xml:space="preserve">Количество часов на курс </w:t>
      </w:r>
      <w:r>
        <w:rPr>
          <w:rFonts w:ascii="Times New Roman" w:hAnsi="Times New Roman" w:cs="Times New Roman"/>
          <w:sz w:val="24"/>
          <w:szCs w:val="24"/>
        </w:rPr>
        <w:t>_34_______________</w:t>
      </w:r>
    </w:p>
    <w:p w:rsidR="000D6545" w:rsidRPr="000014C6" w:rsidRDefault="000D6545" w:rsidP="000D6545">
      <w:pPr>
        <w:spacing w:after="0" w:line="240" w:lineRule="auto"/>
        <w:jc w:val="both"/>
        <w:rPr>
          <w:rFonts w:ascii="Times New Roman" w:hAnsi="Times New Roman" w:cs="Times New Roman"/>
          <w:sz w:val="28"/>
          <w:szCs w:val="24"/>
        </w:rPr>
      </w:pPr>
    </w:p>
    <w:p w:rsidR="000D6545" w:rsidRDefault="000D6545" w:rsidP="000D6545">
      <w:pPr>
        <w:spacing w:after="0" w:line="240" w:lineRule="auto"/>
        <w:jc w:val="both"/>
        <w:rPr>
          <w:rFonts w:ascii="Times New Roman" w:hAnsi="Times New Roman" w:cs="Times New Roman"/>
          <w:sz w:val="24"/>
          <w:szCs w:val="24"/>
        </w:rPr>
      </w:pPr>
      <w:r w:rsidRPr="00C32747">
        <w:rPr>
          <w:rFonts w:ascii="Times New Roman" w:hAnsi="Times New Roman" w:cs="Times New Roman"/>
          <w:sz w:val="28"/>
          <w:szCs w:val="24"/>
        </w:rPr>
        <w:t xml:space="preserve">Срок реализации программы </w:t>
      </w:r>
      <w:r>
        <w:rPr>
          <w:rFonts w:ascii="Times New Roman" w:hAnsi="Times New Roman" w:cs="Times New Roman"/>
          <w:sz w:val="24"/>
          <w:szCs w:val="24"/>
        </w:rPr>
        <w:t>___________1 год_________________</w:t>
      </w:r>
    </w:p>
    <w:p w:rsidR="000D6545" w:rsidRPr="000014C6" w:rsidRDefault="000D6545" w:rsidP="000D6545">
      <w:pPr>
        <w:spacing w:after="0" w:line="240" w:lineRule="auto"/>
        <w:jc w:val="both"/>
        <w:rPr>
          <w:rFonts w:ascii="Times New Roman" w:hAnsi="Times New Roman" w:cs="Times New Roman"/>
          <w:sz w:val="28"/>
          <w:szCs w:val="24"/>
        </w:rPr>
      </w:pPr>
    </w:p>
    <w:p w:rsidR="000D6545" w:rsidRDefault="000D6545" w:rsidP="000D6545">
      <w:pPr>
        <w:spacing w:after="0" w:line="240" w:lineRule="auto"/>
        <w:jc w:val="both"/>
        <w:rPr>
          <w:rFonts w:ascii="Times New Roman" w:hAnsi="Times New Roman" w:cs="Times New Roman"/>
          <w:sz w:val="24"/>
          <w:szCs w:val="24"/>
        </w:rPr>
      </w:pPr>
      <w:r w:rsidRPr="00C32747">
        <w:rPr>
          <w:rFonts w:ascii="Times New Roman" w:hAnsi="Times New Roman" w:cs="Times New Roman"/>
          <w:sz w:val="28"/>
          <w:szCs w:val="24"/>
        </w:rPr>
        <w:t>Составитель:</w:t>
      </w:r>
      <w:r>
        <w:rPr>
          <w:rFonts w:ascii="Times New Roman" w:hAnsi="Times New Roman" w:cs="Times New Roman"/>
          <w:sz w:val="28"/>
          <w:szCs w:val="24"/>
        </w:rPr>
        <w:t xml:space="preserve"> </w:t>
      </w:r>
      <w:r>
        <w:rPr>
          <w:rFonts w:ascii="Times New Roman" w:hAnsi="Times New Roman" w:cs="Times New Roman"/>
          <w:sz w:val="24"/>
          <w:szCs w:val="24"/>
        </w:rPr>
        <w:t xml:space="preserve">__________Андрющенко </w:t>
      </w:r>
      <w:proofErr w:type="spellStart"/>
      <w:r>
        <w:rPr>
          <w:rFonts w:ascii="Times New Roman" w:hAnsi="Times New Roman" w:cs="Times New Roman"/>
          <w:sz w:val="24"/>
          <w:szCs w:val="24"/>
        </w:rPr>
        <w:t>н.С</w:t>
      </w:r>
      <w:proofErr w:type="spellEnd"/>
      <w:r>
        <w:rPr>
          <w:rFonts w:ascii="Times New Roman" w:hAnsi="Times New Roman" w:cs="Times New Roman"/>
          <w:sz w:val="24"/>
          <w:szCs w:val="24"/>
        </w:rPr>
        <w:t>._______________________________</w:t>
      </w:r>
    </w:p>
    <w:p w:rsidR="000D6545" w:rsidRDefault="000D6545" w:rsidP="000D6545">
      <w:pPr>
        <w:spacing w:after="0" w:line="240" w:lineRule="auto"/>
        <w:jc w:val="both"/>
        <w:rPr>
          <w:rFonts w:ascii="Times New Roman" w:hAnsi="Times New Roman" w:cs="Times New Roman"/>
          <w:sz w:val="28"/>
          <w:szCs w:val="24"/>
        </w:rPr>
      </w:pPr>
    </w:p>
    <w:p w:rsidR="000D6545" w:rsidRDefault="000D6545" w:rsidP="000D6545">
      <w:pPr>
        <w:spacing w:after="0" w:line="240" w:lineRule="auto"/>
        <w:jc w:val="both"/>
        <w:rPr>
          <w:rFonts w:ascii="Times New Roman" w:hAnsi="Times New Roman" w:cs="Times New Roman"/>
          <w:sz w:val="28"/>
          <w:szCs w:val="24"/>
        </w:rPr>
      </w:pPr>
      <w:r w:rsidRPr="00C32747">
        <w:rPr>
          <w:rFonts w:ascii="Times New Roman" w:hAnsi="Times New Roman" w:cs="Times New Roman"/>
          <w:sz w:val="28"/>
          <w:szCs w:val="24"/>
        </w:rPr>
        <w:t xml:space="preserve">Дата составления программы: </w:t>
      </w:r>
      <w:r>
        <w:rPr>
          <w:rFonts w:ascii="Times New Roman" w:hAnsi="Times New Roman" w:cs="Times New Roman"/>
          <w:sz w:val="28"/>
          <w:szCs w:val="24"/>
        </w:rPr>
        <w:t>«</w:t>
      </w:r>
      <w:r>
        <w:rPr>
          <w:rFonts w:ascii="Times New Roman" w:hAnsi="Times New Roman" w:cs="Times New Roman"/>
          <w:i/>
          <w:sz w:val="28"/>
          <w:szCs w:val="24"/>
          <w:u w:val="single"/>
        </w:rPr>
        <w:t>30</w:t>
      </w:r>
      <w:r w:rsidRPr="005E1889">
        <w:rPr>
          <w:rFonts w:ascii="Times New Roman" w:hAnsi="Times New Roman" w:cs="Times New Roman"/>
          <w:sz w:val="28"/>
          <w:szCs w:val="24"/>
        </w:rPr>
        <w:t xml:space="preserve">» </w:t>
      </w:r>
      <w:r>
        <w:rPr>
          <w:rFonts w:ascii="Times New Roman" w:hAnsi="Times New Roman" w:cs="Times New Roman"/>
          <w:i/>
          <w:sz w:val="28"/>
          <w:szCs w:val="24"/>
          <w:u w:val="single"/>
        </w:rPr>
        <w:t xml:space="preserve">   августа</w:t>
      </w:r>
      <w:r>
        <w:rPr>
          <w:rFonts w:ascii="Times New Roman" w:hAnsi="Times New Roman" w:cs="Times New Roman"/>
          <w:i/>
          <w:sz w:val="28"/>
          <w:szCs w:val="24"/>
          <w:u w:val="single"/>
        </w:rPr>
        <w:tab/>
      </w:r>
      <w:r w:rsidRPr="000E24B5">
        <w:rPr>
          <w:rFonts w:ascii="Times New Roman" w:hAnsi="Times New Roman" w:cs="Times New Roman"/>
          <w:sz w:val="28"/>
          <w:szCs w:val="24"/>
        </w:rPr>
        <w:t xml:space="preserve"> </w:t>
      </w:r>
      <w:r>
        <w:rPr>
          <w:rFonts w:ascii="Times New Roman" w:hAnsi="Times New Roman" w:cs="Times New Roman"/>
          <w:sz w:val="28"/>
          <w:szCs w:val="24"/>
        </w:rPr>
        <w:t>2021</w:t>
      </w:r>
      <w:r w:rsidRPr="000E24B5">
        <w:rPr>
          <w:rFonts w:ascii="Times New Roman" w:hAnsi="Times New Roman" w:cs="Times New Roman"/>
          <w:sz w:val="28"/>
          <w:szCs w:val="24"/>
        </w:rPr>
        <w:t xml:space="preserve"> </w:t>
      </w:r>
      <w:r w:rsidRPr="005E1889">
        <w:rPr>
          <w:rFonts w:ascii="Times New Roman" w:hAnsi="Times New Roman" w:cs="Times New Roman"/>
          <w:sz w:val="28"/>
          <w:szCs w:val="24"/>
        </w:rPr>
        <w:t>г.</w:t>
      </w:r>
    </w:p>
    <w:p w:rsidR="000D6545" w:rsidRDefault="009C7452" w:rsidP="009C7452">
      <w:pPr>
        <w:spacing w:after="0" w:line="240" w:lineRule="auto"/>
        <w:jc w:val="right"/>
        <w:rPr>
          <w:rFonts w:ascii="Times New Roman" w:hAnsi="Times New Roman" w:cs="Times New Roman"/>
          <w:sz w:val="28"/>
          <w:szCs w:val="24"/>
        </w:rPr>
      </w:pPr>
      <w:r>
        <w:rPr>
          <w:noProof/>
          <w:lang w:eastAsia="ru-RU"/>
        </w:rPr>
        <w:drawing>
          <wp:inline distT="0" distB="0" distL="0" distR="0" wp14:anchorId="6B1433DA" wp14:editId="01161DB9">
            <wp:extent cx="2369820" cy="1470660"/>
            <wp:effectExtent l="0" t="0" r="0" b="0"/>
            <wp:docPr id="1" name="Рисунок 1" descr="C:\Users\Сергей\Pictures\Samsung\SCX-3200_20210901_12102501.jpg"/>
            <wp:cNvGraphicFramePr/>
            <a:graphic xmlns:a="http://schemas.openxmlformats.org/drawingml/2006/main">
              <a:graphicData uri="http://schemas.openxmlformats.org/drawingml/2006/picture">
                <pic:pic xmlns:pic="http://schemas.openxmlformats.org/drawingml/2006/picture">
                  <pic:nvPicPr>
                    <pic:cNvPr id="1" name="Рисунок 1" descr="C:\Users\Сергей\Pictures\Samsung\SCX-3200_20210901_12102501.jpg"/>
                    <pic:cNvPicPr/>
                  </pic:nvPicPr>
                  <pic:blipFill rotWithShape="1">
                    <a:blip r:embed="rId7" cstate="print"/>
                    <a:srcRect l="57962" t="64166" r="6688" b="21298"/>
                    <a:stretch/>
                  </pic:blipFill>
                  <pic:spPr bwMode="auto">
                    <a:xfrm>
                      <a:off x="0" y="0"/>
                      <a:ext cx="2374610" cy="1473633"/>
                    </a:xfrm>
                    <a:prstGeom prst="rect">
                      <a:avLst/>
                    </a:prstGeom>
                    <a:noFill/>
                    <a:ln>
                      <a:noFill/>
                    </a:ln>
                    <a:extLst>
                      <a:ext uri="{53640926-AAD7-44D8-BBD7-CCE9431645EC}">
                        <a14:shadowObscured xmlns:a14="http://schemas.microsoft.com/office/drawing/2010/main"/>
                      </a:ext>
                    </a:extLst>
                  </pic:spPr>
                </pic:pic>
              </a:graphicData>
            </a:graphic>
          </wp:inline>
        </w:drawing>
      </w:r>
    </w:p>
    <w:p w:rsidR="007A62FF" w:rsidRDefault="007A62FF" w:rsidP="000D6545">
      <w:pPr>
        <w:shd w:val="clear" w:color="auto" w:fill="FFFFFF"/>
        <w:spacing w:after="0" w:line="240" w:lineRule="auto"/>
        <w:jc w:val="center"/>
        <w:rPr>
          <w:rFonts w:ascii="Times New Roman" w:hAnsi="Times New Roman" w:cs="Times New Roman"/>
          <w:sz w:val="28"/>
          <w:szCs w:val="24"/>
        </w:rPr>
      </w:pPr>
    </w:p>
    <w:p w:rsidR="00DC115C" w:rsidRDefault="00DC115C" w:rsidP="000D6545">
      <w:pPr>
        <w:shd w:val="clear" w:color="auto" w:fill="FFFFFF"/>
        <w:spacing w:after="0" w:line="240" w:lineRule="auto"/>
        <w:jc w:val="center"/>
        <w:rPr>
          <w:rFonts w:ascii="Times New Roman" w:hAnsi="Times New Roman" w:cs="Times New Roman"/>
          <w:sz w:val="28"/>
          <w:szCs w:val="24"/>
        </w:rPr>
      </w:pPr>
      <w:r>
        <w:rPr>
          <w:rFonts w:ascii="Times New Roman" w:hAnsi="Times New Roman" w:cs="Times New Roman"/>
          <w:sz w:val="28"/>
          <w:szCs w:val="24"/>
        </w:rPr>
        <w:lastRenderedPageBreak/>
        <w:t xml:space="preserve">1 </w:t>
      </w:r>
    </w:p>
    <w:p w:rsidR="00DC115C" w:rsidRDefault="00DC115C" w:rsidP="000D6545">
      <w:pPr>
        <w:shd w:val="clear" w:color="auto" w:fill="FFFFFF"/>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 </w:t>
      </w:r>
    </w:p>
    <w:p w:rsidR="000D6545" w:rsidRDefault="000D6545" w:rsidP="000D6545">
      <w:pPr>
        <w:shd w:val="clear" w:color="auto" w:fill="FFFFFF"/>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Оглавление. </w:t>
      </w:r>
    </w:p>
    <w:p w:rsidR="000D6545" w:rsidRDefault="000D6545" w:rsidP="000D6545">
      <w:pPr>
        <w:shd w:val="clear" w:color="auto" w:fill="FFFFFF"/>
        <w:spacing w:after="0" w:line="240" w:lineRule="auto"/>
        <w:rPr>
          <w:rFonts w:ascii="Times New Roman" w:hAnsi="Times New Roman" w:cs="Times New Roman"/>
          <w:sz w:val="28"/>
          <w:szCs w:val="24"/>
        </w:rPr>
      </w:pPr>
    </w:p>
    <w:p w:rsidR="000D6545" w:rsidRDefault="00C37B62" w:rsidP="00DC115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1  Пояснительная записка  2</w:t>
      </w:r>
    </w:p>
    <w:p w:rsidR="00DC115C" w:rsidRDefault="00DC115C" w:rsidP="00DC115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2 Результаты освоения</w:t>
      </w:r>
      <w:r w:rsidR="00C37B62">
        <w:rPr>
          <w:rFonts w:ascii="Times New Roman" w:hAnsi="Times New Roman" w:cs="Times New Roman"/>
          <w:sz w:val="28"/>
          <w:szCs w:val="24"/>
        </w:rPr>
        <w:t xml:space="preserve"> курса внеурочной деятельности 3</w:t>
      </w:r>
    </w:p>
    <w:p w:rsidR="00DC115C" w:rsidRDefault="00C37B62" w:rsidP="00DC115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3 Содержание</w:t>
      </w:r>
      <w:r w:rsidR="00DC115C">
        <w:rPr>
          <w:rFonts w:ascii="Times New Roman" w:hAnsi="Times New Roman" w:cs="Times New Roman"/>
          <w:sz w:val="28"/>
          <w:szCs w:val="24"/>
        </w:rPr>
        <w:t xml:space="preserve"> </w:t>
      </w:r>
      <w:r>
        <w:rPr>
          <w:rFonts w:ascii="Times New Roman" w:hAnsi="Times New Roman" w:cs="Times New Roman"/>
          <w:sz w:val="28"/>
          <w:szCs w:val="24"/>
        </w:rPr>
        <w:t>5</w:t>
      </w:r>
    </w:p>
    <w:p w:rsidR="00DC115C" w:rsidRDefault="00DC115C" w:rsidP="00DC115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4  Тематическое планирование с указанием количества часов от</w:t>
      </w:r>
      <w:r w:rsidR="00C37B62">
        <w:rPr>
          <w:rFonts w:ascii="Times New Roman" w:hAnsi="Times New Roman" w:cs="Times New Roman"/>
          <w:sz w:val="28"/>
          <w:szCs w:val="24"/>
        </w:rPr>
        <w:t>водимых на освоение каждой темы 7</w:t>
      </w:r>
      <w:r>
        <w:rPr>
          <w:rFonts w:ascii="Times New Roman" w:hAnsi="Times New Roman" w:cs="Times New Roman"/>
          <w:sz w:val="28"/>
          <w:szCs w:val="24"/>
        </w:rPr>
        <w:t xml:space="preserve"> </w:t>
      </w:r>
    </w:p>
    <w:p w:rsidR="00DC115C" w:rsidRDefault="00DC115C" w:rsidP="00DC115C">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5 Прило</w:t>
      </w:r>
      <w:r w:rsidR="00F314AE">
        <w:rPr>
          <w:rFonts w:ascii="Times New Roman" w:hAnsi="Times New Roman" w:cs="Times New Roman"/>
          <w:sz w:val="28"/>
          <w:szCs w:val="24"/>
        </w:rPr>
        <w:t>жение к рабочей программе курса 8</w:t>
      </w:r>
    </w:p>
    <w:p w:rsidR="009854FF" w:rsidRDefault="009854FF" w:rsidP="00DC115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854FF" w:rsidRDefault="009854FF" w:rsidP="00316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854FF" w:rsidRDefault="009854FF" w:rsidP="00316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854FF" w:rsidRDefault="009854FF" w:rsidP="00316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167E3" w:rsidRPr="003167E3" w:rsidRDefault="003167E3" w:rsidP="000D6545">
      <w:pPr>
        <w:shd w:val="clear" w:color="auto" w:fill="FFFFFF"/>
        <w:spacing w:after="0" w:line="240" w:lineRule="auto"/>
        <w:rPr>
          <w:rFonts w:ascii="Times New Roman" w:eastAsia="Times New Roman" w:hAnsi="Times New Roman" w:cs="Times New Roman"/>
          <w:color w:val="000000"/>
          <w:sz w:val="20"/>
          <w:szCs w:val="20"/>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2 </w:t>
      </w:r>
    </w:p>
    <w:p w:rsidR="00DC115C"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3167E3" w:rsidRDefault="00DC115C" w:rsidP="003167E3">
      <w:pPr>
        <w:shd w:val="clear" w:color="auto" w:fill="FFFFFF"/>
        <w:spacing w:after="0" w:line="240" w:lineRule="auto"/>
        <w:ind w:firstLine="72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167E3" w:rsidRPr="003167E3">
        <w:rPr>
          <w:rFonts w:ascii="Times New Roman" w:eastAsia="Times New Roman" w:hAnsi="Times New Roman" w:cs="Times New Roman"/>
          <w:b/>
          <w:bCs/>
          <w:color w:val="000000"/>
          <w:sz w:val="28"/>
          <w:szCs w:val="28"/>
          <w:lang w:eastAsia="ru-RU"/>
        </w:rPr>
        <w:t>Пояснительная записка</w:t>
      </w:r>
      <w:r>
        <w:rPr>
          <w:rFonts w:ascii="Times New Roman" w:eastAsia="Times New Roman" w:hAnsi="Times New Roman" w:cs="Times New Roman"/>
          <w:b/>
          <w:bCs/>
          <w:color w:val="000000"/>
          <w:sz w:val="28"/>
          <w:szCs w:val="28"/>
          <w:lang w:eastAsia="ru-RU"/>
        </w:rPr>
        <w:t xml:space="preserve"> </w:t>
      </w:r>
    </w:p>
    <w:p w:rsidR="00DC115C" w:rsidRPr="003167E3" w:rsidRDefault="00DC115C" w:rsidP="003167E3">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Программа </w:t>
      </w:r>
      <w:r w:rsidR="00C37B62">
        <w:rPr>
          <w:rFonts w:ascii="Times New Roman" w:eastAsia="Times New Roman" w:hAnsi="Times New Roman" w:cs="Times New Roman"/>
          <w:b/>
          <w:bCs/>
          <w:color w:val="000000"/>
          <w:sz w:val="24"/>
          <w:szCs w:val="24"/>
          <w:lang w:eastAsia="ru-RU"/>
        </w:rPr>
        <w:t>«За страницами учебника химии 2</w:t>
      </w:r>
      <w:r w:rsidRPr="003167E3">
        <w:rPr>
          <w:rFonts w:ascii="Times New Roman" w:eastAsia="Times New Roman" w:hAnsi="Times New Roman" w:cs="Times New Roman"/>
          <w:b/>
          <w:bCs/>
          <w:color w:val="000000"/>
          <w:sz w:val="24"/>
          <w:szCs w:val="24"/>
          <w:lang w:eastAsia="ru-RU"/>
        </w:rPr>
        <w:t>» </w:t>
      </w:r>
      <w:r w:rsidRPr="003167E3">
        <w:rPr>
          <w:rFonts w:ascii="Times New Roman" w:eastAsia="Times New Roman" w:hAnsi="Times New Roman" w:cs="Times New Roman"/>
          <w:color w:val="000000"/>
          <w:sz w:val="24"/>
          <w:szCs w:val="24"/>
          <w:lang w:eastAsia="ru-RU"/>
        </w:rPr>
        <w:t>составлена в соответствии с законом РФ «Об образовании», разработана на основе федерального компонента государственного стандарта общего образования по химии, рабочей программы по химии за курс средней (полной) общей школы, на основе базисного уровня общеобразовательной подготовки к ЕГЭ по химии</w:t>
      </w:r>
      <w:proofErr w:type="gramStart"/>
      <w:r w:rsidRPr="003167E3">
        <w:rPr>
          <w:rFonts w:ascii="Times New Roman" w:eastAsia="Times New Roman" w:hAnsi="Times New Roman" w:cs="Times New Roman"/>
          <w:color w:val="000000"/>
          <w:sz w:val="24"/>
          <w:szCs w:val="24"/>
          <w:lang w:eastAsia="ru-RU"/>
        </w:rPr>
        <w:t xml:space="preserve"> .</w:t>
      </w:r>
      <w:proofErr w:type="gramEnd"/>
      <w:r w:rsidRPr="003167E3">
        <w:rPr>
          <w:rFonts w:ascii="Times New Roman" w:eastAsia="Times New Roman" w:hAnsi="Times New Roman" w:cs="Times New Roman"/>
          <w:color w:val="000000"/>
          <w:sz w:val="24"/>
          <w:szCs w:val="24"/>
          <w:lang w:eastAsia="ru-RU"/>
        </w:rPr>
        <w:t xml:space="preserve">  Она  разработана для учащихся 11 классов и  рассчитана на 34 часа</w:t>
      </w:r>
      <w:r w:rsidRPr="003167E3">
        <w:rPr>
          <w:rFonts w:ascii="Times New Roman" w:eastAsia="Times New Roman" w:hAnsi="Times New Roman" w:cs="Times New Roman"/>
          <w:color w:val="000000"/>
          <w:sz w:val="24"/>
          <w:szCs w:val="24"/>
          <w:shd w:val="clear" w:color="auto" w:fill="FFFFFF"/>
          <w:lang w:eastAsia="ru-RU"/>
        </w:rPr>
        <w:t>(1 часа в неделю)</w:t>
      </w:r>
      <w:r w:rsidRPr="003167E3">
        <w:rPr>
          <w:rFonts w:ascii="Times New Roman" w:eastAsia="Times New Roman" w:hAnsi="Times New Roman" w:cs="Times New Roman"/>
          <w:color w:val="000000"/>
          <w:sz w:val="24"/>
          <w:szCs w:val="24"/>
          <w:lang w:eastAsia="ru-RU"/>
        </w:rPr>
        <w:t>.</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Рабочая программа отражает содержание основных учебных требований к результатам обучения, которые могут быть достигнуты, исходя из учебного времени, выделенного на его изучение в примерном тематическом плане.</w:t>
      </w:r>
    </w:p>
    <w:p w:rsidR="003167E3" w:rsidRPr="003167E3" w:rsidRDefault="003167E3" w:rsidP="003167E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Рабочая программа служит для составления рабочего тематического плана по подготовке учащихся к ЕГЭ по химии.</w:t>
      </w:r>
    </w:p>
    <w:p w:rsidR="003167E3" w:rsidRPr="003167E3" w:rsidRDefault="003167E3" w:rsidP="003167E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w:t>
      </w:r>
    </w:p>
    <w:p w:rsidR="003167E3" w:rsidRPr="003167E3" w:rsidRDefault="003167E3" w:rsidP="003167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i/>
          <w:iCs/>
          <w:color w:val="000000"/>
          <w:sz w:val="24"/>
          <w:szCs w:val="24"/>
          <w:lang w:eastAsia="ru-RU"/>
        </w:rPr>
        <w:t>Цели и задачи курса:</w:t>
      </w:r>
    </w:p>
    <w:p w:rsidR="003167E3" w:rsidRPr="003167E3" w:rsidRDefault="003167E3" w:rsidP="003167E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i/>
          <w:iCs/>
          <w:color w:val="000000"/>
          <w:sz w:val="24"/>
          <w:szCs w:val="24"/>
          <w:lang w:eastAsia="ru-RU"/>
        </w:rPr>
        <w:t>- </w:t>
      </w:r>
      <w:r w:rsidRPr="003167E3">
        <w:rPr>
          <w:rFonts w:ascii="Times New Roman" w:eastAsia="Times New Roman" w:hAnsi="Times New Roman" w:cs="Times New Roman"/>
          <w:color w:val="000000"/>
          <w:sz w:val="24"/>
          <w:szCs w:val="24"/>
          <w:lang w:eastAsia="ru-RU"/>
        </w:rPr>
        <w:t>изучение основных тематических разделов, необходимых для успешной сдачи Единого Государственного Экзамена по химии.</w:t>
      </w:r>
    </w:p>
    <w:p w:rsidR="003167E3" w:rsidRPr="003167E3" w:rsidRDefault="003167E3" w:rsidP="003167E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-закрепление, систематизация и углубление знаний учащихся по неорганической и  органической химии соответствующих требованиям единого государственного экзамена;</w:t>
      </w:r>
    </w:p>
    <w:p w:rsidR="003167E3" w:rsidRPr="003167E3" w:rsidRDefault="003167E3" w:rsidP="003167E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освоение знаний о химической составляющей естественно-научной картины мира, важнейших химических понятиях, законах и теориях;</w:t>
      </w:r>
    </w:p>
    <w:p w:rsidR="003167E3" w:rsidRPr="003167E3" w:rsidRDefault="003167E3" w:rsidP="003167E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овладение умениями применять полученные знания для объяснения разнообразных химических явлений и свойств веществ;</w:t>
      </w:r>
    </w:p>
    <w:p w:rsidR="003167E3" w:rsidRPr="003167E3" w:rsidRDefault="003167E3" w:rsidP="003167E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3167E3" w:rsidRPr="003167E3" w:rsidRDefault="003167E3" w:rsidP="003167E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3167E3" w:rsidRPr="003167E3" w:rsidRDefault="003167E3" w:rsidP="003167E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167E3" w:rsidRDefault="003167E3" w:rsidP="003167E3">
      <w:pPr>
        <w:shd w:val="clear" w:color="auto" w:fill="FFFFFF"/>
        <w:spacing w:after="0" w:line="240" w:lineRule="auto"/>
        <w:rPr>
          <w:rFonts w:ascii="Times New Roman" w:eastAsia="Times New Roman" w:hAnsi="Times New Roman" w:cs="Times New Roman"/>
          <w:color w:val="000000"/>
          <w:sz w:val="24"/>
          <w:szCs w:val="24"/>
          <w:lang w:eastAsia="ru-RU"/>
        </w:rPr>
      </w:pPr>
      <w:r w:rsidRPr="003167E3">
        <w:rPr>
          <w:rFonts w:ascii="Times New Roman" w:eastAsia="Times New Roman" w:hAnsi="Times New Roman" w:cs="Times New Roman"/>
          <w:color w:val="000000"/>
          <w:sz w:val="24"/>
          <w:szCs w:val="24"/>
          <w:lang w:eastAsia="ru-RU"/>
        </w:rPr>
        <w:t>- ознакомление учащихся с</w:t>
      </w:r>
      <w:proofErr w:type="gramStart"/>
      <w:r w:rsidRPr="003167E3">
        <w:rPr>
          <w:rFonts w:ascii="Times New Roman" w:eastAsia="Times New Roman" w:hAnsi="Times New Roman" w:cs="Times New Roman"/>
          <w:color w:val="000000"/>
          <w:sz w:val="24"/>
          <w:szCs w:val="24"/>
          <w:lang w:eastAsia="ru-RU"/>
        </w:rPr>
        <w:t>.т</w:t>
      </w:r>
      <w:proofErr w:type="gramEnd"/>
      <w:r w:rsidRPr="003167E3">
        <w:rPr>
          <w:rFonts w:ascii="Times New Roman" w:eastAsia="Times New Roman" w:hAnsi="Times New Roman" w:cs="Times New Roman"/>
          <w:color w:val="000000"/>
          <w:sz w:val="24"/>
          <w:szCs w:val="24"/>
          <w:lang w:eastAsia="ru-RU"/>
        </w:rPr>
        <w:t>иповыми вариантами ЕГЭ по химии.</w:t>
      </w:r>
      <w:r w:rsidR="00C37B62">
        <w:rPr>
          <w:rFonts w:ascii="Times New Roman" w:eastAsia="Times New Roman" w:hAnsi="Times New Roman" w:cs="Times New Roman"/>
          <w:color w:val="000000"/>
          <w:sz w:val="24"/>
          <w:szCs w:val="24"/>
          <w:lang w:eastAsia="ru-RU"/>
        </w:rPr>
        <w:t xml:space="preserve"> </w:t>
      </w:r>
    </w:p>
    <w:p w:rsidR="00C37B62" w:rsidRPr="003167E3" w:rsidRDefault="00C37B62" w:rsidP="003167E3">
      <w:pPr>
        <w:shd w:val="clear" w:color="auto" w:fill="FFFFFF"/>
        <w:spacing w:after="0" w:line="240" w:lineRule="auto"/>
        <w:rPr>
          <w:rFonts w:ascii="Times New Roman" w:eastAsia="Times New Roman" w:hAnsi="Times New Roman" w:cs="Times New Roman"/>
          <w:color w:val="000000"/>
          <w:sz w:val="20"/>
          <w:szCs w:val="20"/>
          <w:lang w:eastAsia="ru-RU"/>
        </w:rPr>
      </w:pPr>
    </w:p>
    <w:p w:rsidR="003167E3" w:rsidRPr="003167E3" w:rsidRDefault="003167E3" w:rsidP="003167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i/>
          <w:iCs/>
          <w:color w:val="000000"/>
          <w:sz w:val="24"/>
          <w:szCs w:val="24"/>
          <w:lang w:eastAsia="ru-RU"/>
        </w:rPr>
        <w:t>Формы организации учебной деятельности:</w:t>
      </w:r>
    </w:p>
    <w:p w:rsidR="003167E3" w:rsidRPr="003167E3" w:rsidRDefault="003167E3" w:rsidP="003167E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индивидуальная, групповая, коллективная.</w:t>
      </w:r>
    </w:p>
    <w:p w:rsidR="003167E3" w:rsidRPr="003167E3" w:rsidRDefault="003167E3" w:rsidP="003167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i/>
          <w:iCs/>
          <w:color w:val="000000"/>
          <w:sz w:val="24"/>
          <w:szCs w:val="24"/>
          <w:lang w:eastAsia="ru-RU"/>
        </w:rPr>
        <w:t>Перечень требований к уровню подготовки, проверяемых на едином государственном экзамене  по химии</w:t>
      </w:r>
    </w:p>
    <w:p w:rsidR="003167E3" w:rsidRDefault="003167E3" w:rsidP="003167E3">
      <w:pPr>
        <w:shd w:val="clear" w:color="auto" w:fill="FFFFFF"/>
        <w:spacing w:after="0" w:line="240" w:lineRule="auto"/>
        <w:rPr>
          <w:rFonts w:ascii="TimesNewRoman" w:eastAsia="Times New Roman" w:hAnsi="TimesNewRoman" w:cs="Times New Roman"/>
          <w:color w:val="000000"/>
          <w:sz w:val="24"/>
          <w:szCs w:val="24"/>
          <w:lang w:eastAsia="ru-RU"/>
        </w:rPr>
      </w:pPr>
      <w:proofErr w:type="gramStart"/>
      <w:r w:rsidRPr="003167E3">
        <w:rPr>
          <w:rFonts w:ascii="TimesNewRoman" w:eastAsia="Times New Roman" w:hAnsi="TimesNewRoman" w:cs="Times New Roman"/>
          <w:color w:val="000000"/>
          <w:sz w:val="24"/>
          <w:szCs w:val="24"/>
          <w:lang w:eastAsia="ru-RU"/>
        </w:rPr>
        <w:t>Перечень требований к уровню подготовки, проверяемых на едином  государственном экзамене по химии, составлен на основе требований Федерального компонента государственных стандартов основного общего и среднего (полного) общего образования (базовый и профильный уровни) (приказ Минобразования России от 05.03.2004 № 1089).</w:t>
      </w:r>
      <w:r w:rsidR="00DC115C">
        <w:rPr>
          <w:rFonts w:ascii="TimesNewRoman" w:eastAsia="Times New Roman" w:hAnsi="TimesNewRoman" w:cs="Times New Roman"/>
          <w:color w:val="000000"/>
          <w:sz w:val="24"/>
          <w:szCs w:val="24"/>
          <w:lang w:eastAsia="ru-RU"/>
        </w:rPr>
        <w:t xml:space="preserve"> </w:t>
      </w:r>
      <w:proofErr w:type="gramEnd"/>
    </w:p>
    <w:p w:rsidR="00DC115C" w:rsidRDefault="00DC115C"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DC115C" w:rsidRDefault="00DC115C"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DC115C" w:rsidRDefault="00DC115C"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DC115C" w:rsidRDefault="00DC115C"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DC115C" w:rsidRDefault="00DC115C"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DC115C" w:rsidRDefault="00DC115C"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DC115C" w:rsidRDefault="00DC115C"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3E3E9A" w:rsidRDefault="003E3E9A" w:rsidP="00C37B62">
      <w:pPr>
        <w:shd w:val="clear" w:color="auto" w:fill="FFFFFF"/>
        <w:spacing w:after="0" w:line="240" w:lineRule="auto"/>
        <w:jc w:val="center"/>
        <w:rPr>
          <w:rFonts w:ascii="TimesNewRoman" w:eastAsia="Times New Roman" w:hAnsi="TimesNewRoman" w:cs="Times New Roman"/>
          <w:b/>
          <w:color w:val="000000"/>
          <w:sz w:val="24"/>
          <w:szCs w:val="24"/>
          <w:lang w:eastAsia="ru-RU"/>
        </w:rPr>
      </w:pPr>
      <w:r>
        <w:rPr>
          <w:rFonts w:ascii="TimesNewRoman" w:eastAsia="Times New Roman" w:hAnsi="TimesNewRoman" w:cs="Times New Roman"/>
          <w:b/>
          <w:color w:val="000000"/>
          <w:sz w:val="24"/>
          <w:szCs w:val="24"/>
          <w:lang w:eastAsia="ru-RU"/>
        </w:rPr>
        <w:t xml:space="preserve"> </w:t>
      </w:r>
    </w:p>
    <w:p w:rsidR="003E3E9A" w:rsidRDefault="003E3E9A" w:rsidP="00C37B62">
      <w:pPr>
        <w:shd w:val="clear" w:color="auto" w:fill="FFFFFF"/>
        <w:spacing w:after="0" w:line="240" w:lineRule="auto"/>
        <w:jc w:val="center"/>
        <w:rPr>
          <w:rFonts w:ascii="TimesNewRoman" w:eastAsia="Times New Roman" w:hAnsi="TimesNewRoman" w:cs="Times New Roman"/>
          <w:b/>
          <w:color w:val="000000"/>
          <w:sz w:val="24"/>
          <w:szCs w:val="24"/>
          <w:lang w:eastAsia="ru-RU"/>
        </w:rPr>
      </w:pPr>
    </w:p>
    <w:p w:rsidR="003E3E9A" w:rsidRDefault="003E3E9A" w:rsidP="00C37B62">
      <w:pPr>
        <w:shd w:val="clear" w:color="auto" w:fill="FFFFFF"/>
        <w:spacing w:after="0" w:line="240" w:lineRule="auto"/>
        <w:jc w:val="center"/>
        <w:rPr>
          <w:rFonts w:ascii="TimesNewRoman" w:eastAsia="Times New Roman" w:hAnsi="TimesNewRoman" w:cs="Times New Roman"/>
          <w:b/>
          <w:color w:val="000000"/>
          <w:sz w:val="24"/>
          <w:szCs w:val="24"/>
          <w:lang w:eastAsia="ru-RU"/>
        </w:rPr>
      </w:pPr>
    </w:p>
    <w:p w:rsidR="003E3E9A" w:rsidRDefault="003E3E9A" w:rsidP="00C37B62">
      <w:pPr>
        <w:shd w:val="clear" w:color="auto" w:fill="FFFFFF"/>
        <w:spacing w:after="0" w:line="240" w:lineRule="auto"/>
        <w:jc w:val="center"/>
        <w:rPr>
          <w:rFonts w:ascii="TimesNewRoman" w:eastAsia="Times New Roman" w:hAnsi="TimesNewRoman" w:cs="Times New Roman"/>
          <w:b/>
          <w:color w:val="000000"/>
          <w:sz w:val="24"/>
          <w:szCs w:val="24"/>
          <w:lang w:eastAsia="ru-RU"/>
        </w:rPr>
      </w:pPr>
    </w:p>
    <w:p w:rsidR="00DC115C" w:rsidRPr="00C37B62" w:rsidRDefault="00C37B62" w:rsidP="00C37B62">
      <w:pPr>
        <w:shd w:val="clear" w:color="auto" w:fill="FFFFFF"/>
        <w:spacing w:after="0" w:line="240" w:lineRule="auto"/>
        <w:jc w:val="center"/>
        <w:rPr>
          <w:rFonts w:ascii="TimesNewRoman" w:eastAsia="Times New Roman" w:hAnsi="TimesNewRoman" w:cs="Times New Roman"/>
          <w:b/>
          <w:color w:val="000000"/>
          <w:sz w:val="24"/>
          <w:szCs w:val="24"/>
          <w:lang w:eastAsia="ru-RU"/>
        </w:rPr>
      </w:pPr>
      <w:r w:rsidRPr="00C37B62">
        <w:rPr>
          <w:rFonts w:ascii="TimesNewRoman" w:eastAsia="Times New Roman" w:hAnsi="TimesNewRoman" w:cs="Times New Roman"/>
          <w:b/>
          <w:color w:val="000000"/>
          <w:sz w:val="24"/>
          <w:szCs w:val="24"/>
          <w:lang w:eastAsia="ru-RU"/>
        </w:rPr>
        <w:t>3</w:t>
      </w:r>
    </w:p>
    <w:p w:rsidR="00C37B62" w:rsidRDefault="00C37B62" w:rsidP="005E7440">
      <w:pPr>
        <w:shd w:val="clear" w:color="auto" w:fill="FFFFFF"/>
        <w:spacing w:after="0" w:line="240" w:lineRule="auto"/>
        <w:jc w:val="center"/>
        <w:rPr>
          <w:rFonts w:ascii="TimesNewRoman" w:eastAsia="Times New Roman" w:hAnsi="TimesNewRoman" w:cs="Times New Roman"/>
          <w:b/>
          <w:color w:val="000000"/>
          <w:sz w:val="26"/>
          <w:szCs w:val="24"/>
          <w:lang w:eastAsia="ru-RU"/>
        </w:rPr>
      </w:pPr>
    </w:p>
    <w:p w:rsidR="00DC115C" w:rsidRPr="00745087" w:rsidRDefault="00DC115C" w:rsidP="005E7440">
      <w:pPr>
        <w:shd w:val="clear" w:color="auto" w:fill="FFFFFF"/>
        <w:spacing w:after="0" w:line="240" w:lineRule="auto"/>
        <w:jc w:val="center"/>
        <w:rPr>
          <w:rFonts w:ascii="TimesNewRoman" w:eastAsia="Times New Roman" w:hAnsi="TimesNewRoman" w:cs="Times New Roman"/>
          <w:b/>
          <w:color w:val="000000"/>
          <w:sz w:val="26"/>
          <w:szCs w:val="24"/>
          <w:lang w:eastAsia="ru-RU"/>
        </w:rPr>
      </w:pPr>
      <w:r w:rsidRPr="00745087">
        <w:rPr>
          <w:rFonts w:ascii="TimesNewRoman" w:eastAsia="Times New Roman" w:hAnsi="TimesNewRoman" w:cs="Times New Roman"/>
          <w:b/>
          <w:color w:val="000000"/>
          <w:sz w:val="26"/>
          <w:szCs w:val="24"/>
          <w:lang w:eastAsia="ru-RU"/>
        </w:rPr>
        <w:t>Результаты освоения курса внеурочной деятельности</w:t>
      </w:r>
    </w:p>
    <w:p w:rsidR="00DC115C" w:rsidRPr="003167E3" w:rsidRDefault="00DC115C" w:rsidP="005E7440">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i/>
          <w:iCs/>
          <w:color w:val="000000"/>
          <w:sz w:val="24"/>
          <w:szCs w:val="24"/>
          <w:lang w:eastAsia="ru-RU"/>
        </w:rPr>
        <w:t>Знать/понимать:</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4"/>
          <w:szCs w:val="24"/>
          <w:lang w:eastAsia="ru-RU"/>
        </w:rPr>
        <w:t>1.1 </w:t>
      </w:r>
      <w:r w:rsidRPr="003167E3">
        <w:rPr>
          <w:rFonts w:ascii="Times New Roman" w:eastAsia="Times New Roman" w:hAnsi="Times New Roman" w:cs="Times New Roman"/>
          <w:b/>
          <w:bCs/>
          <w:i/>
          <w:iCs/>
          <w:color w:val="000000"/>
          <w:sz w:val="24"/>
          <w:szCs w:val="24"/>
          <w:lang w:eastAsia="ru-RU"/>
        </w:rPr>
        <w:t>Важнейшие химические понятия</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Понимать смысл важнейших понятий (выделять их характерные признаки): вещество, химический элемент, атом, молекула, относительные атомные и молекулярные массы,</w:t>
      </w:r>
    </w:p>
    <w:p w:rsidR="00DC115C" w:rsidRDefault="003167E3" w:rsidP="003167E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167E3">
        <w:rPr>
          <w:rFonts w:ascii="Times New Roman" w:eastAsia="Times New Roman" w:hAnsi="Times New Roman" w:cs="Times New Roman"/>
          <w:color w:val="000000"/>
          <w:sz w:val="24"/>
          <w:szCs w:val="24"/>
          <w:lang w:eastAsia="ru-RU"/>
        </w:rPr>
        <w:t>ион, изотопы, химическая связь,  </w:t>
      </w:r>
      <w:proofErr w:type="spellStart"/>
      <w:r w:rsidRPr="003167E3">
        <w:rPr>
          <w:rFonts w:ascii="Times New Roman" w:eastAsia="Times New Roman" w:hAnsi="Times New Roman" w:cs="Times New Roman"/>
          <w:color w:val="000000"/>
          <w:sz w:val="24"/>
          <w:szCs w:val="24"/>
          <w:lang w:eastAsia="ru-RU"/>
        </w:rPr>
        <w:t>электроотрицательность</w:t>
      </w:r>
      <w:proofErr w:type="spellEnd"/>
      <w:r w:rsidRPr="003167E3">
        <w:rPr>
          <w:rFonts w:ascii="Times New Roman" w:eastAsia="Times New Roman" w:hAnsi="Times New Roman" w:cs="Times New Roman"/>
          <w:color w:val="000000"/>
          <w:sz w:val="24"/>
          <w:szCs w:val="24"/>
          <w:lang w:eastAsia="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электролиты и </w:t>
      </w:r>
      <w:proofErr w:type="spellStart"/>
      <w:r w:rsidRPr="003167E3">
        <w:rPr>
          <w:rFonts w:ascii="Times New Roman" w:eastAsia="Times New Roman" w:hAnsi="Times New Roman" w:cs="Times New Roman"/>
          <w:color w:val="000000"/>
          <w:sz w:val="24"/>
          <w:szCs w:val="24"/>
          <w:lang w:eastAsia="ru-RU"/>
        </w:rPr>
        <w:t>неэлектролиты</w:t>
      </w:r>
      <w:proofErr w:type="spellEnd"/>
      <w:r w:rsidRPr="003167E3">
        <w:rPr>
          <w:rFonts w:ascii="Times New Roman" w:eastAsia="Times New Roman" w:hAnsi="Times New Roman" w:cs="Times New Roman"/>
          <w:color w:val="000000"/>
          <w:sz w:val="24"/>
          <w:szCs w:val="24"/>
          <w:lang w:eastAsia="ru-RU"/>
        </w:rPr>
        <w:t xml:space="preserve">, электролитическая диссоциация, гидролиз, окислитель и восстановитель, окисление и восстановление, </w:t>
      </w:r>
      <w:r w:rsidR="00DC115C">
        <w:rPr>
          <w:rFonts w:ascii="Times New Roman" w:eastAsia="Times New Roman" w:hAnsi="Times New Roman" w:cs="Times New Roman"/>
          <w:color w:val="000000"/>
          <w:sz w:val="24"/>
          <w:szCs w:val="24"/>
          <w:lang w:eastAsia="ru-RU"/>
        </w:rPr>
        <w:t xml:space="preserve"> </w:t>
      </w:r>
      <w:proofErr w:type="gramEnd"/>
    </w:p>
    <w:p w:rsidR="00DC115C" w:rsidRDefault="00DC115C" w:rsidP="00DC115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C115C" w:rsidRPr="00DC115C" w:rsidRDefault="00DC115C" w:rsidP="00DC115C">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электролиз, скорость химической реакции, химическое равновесие, тепловой эффект реакции, углеродный скелет, функциональная группа, изомерия и гомология, структурная и</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пространственная изомерия, основные типы реакций в неорганической и органической химии; выявлять взаимосвязи понятий; использовать важнейшие химические</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для объяснения отдельных фактов и явлений.</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4"/>
          <w:szCs w:val="24"/>
          <w:lang w:eastAsia="ru-RU"/>
        </w:rPr>
        <w:t>1.2 </w:t>
      </w:r>
      <w:r w:rsidRPr="003167E3">
        <w:rPr>
          <w:rFonts w:ascii="Times New Roman" w:eastAsia="Times New Roman" w:hAnsi="Times New Roman" w:cs="Times New Roman"/>
          <w:b/>
          <w:bCs/>
          <w:i/>
          <w:iCs/>
          <w:color w:val="000000"/>
          <w:sz w:val="24"/>
          <w:szCs w:val="24"/>
          <w:lang w:eastAsia="ru-RU"/>
        </w:rPr>
        <w:t>Основные законы и теории химии</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Применять основные положения химических теорий (строения атома, химической связи, электролитической диссоциации, кислот и оснований, строения органических</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соединений, химической кинетики) для анализа строения и свойств веществ;</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понимать границы применимости изученных химических теорий; понимать смысл Периодического закона Д.И. Менделеева и использовать его для качественного анализа и обоснования основных закономерностей строения атомов, свойств химических элементов и их соединений.</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1.3 </w:t>
      </w:r>
      <w:r w:rsidRPr="003167E3">
        <w:rPr>
          <w:rFonts w:ascii="Times New Roman" w:eastAsia="Times New Roman" w:hAnsi="Times New Roman" w:cs="Times New Roman"/>
          <w:b/>
          <w:bCs/>
          <w:i/>
          <w:iCs/>
          <w:color w:val="000000"/>
          <w:sz w:val="24"/>
          <w:szCs w:val="24"/>
          <w:lang w:eastAsia="ru-RU"/>
        </w:rPr>
        <w:t>Важнейшие вещества и материалы</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Классифицировать неорганические и органические вещества по всем известным классификационным признакам; понимать, что практическое применение веществ</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обусловлено их составом, строением и свойствами; иметь представление о роли и значении данного вещества в практике; объяснять общие способы и принципы получения наиболее важных веществ.</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i/>
          <w:iCs/>
          <w:color w:val="000000"/>
          <w:sz w:val="28"/>
          <w:szCs w:val="28"/>
          <w:lang w:eastAsia="ru-RU"/>
        </w:rPr>
        <w:t>Уметь:</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i/>
          <w:iCs/>
          <w:color w:val="000000"/>
          <w:sz w:val="24"/>
          <w:szCs w:val="24"/>
          <w:lang w:eastAsia="ru-RU"/>
        </w:rPr>
        <w:t>2.1 Называть</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изученные вещества по тривиальной или международной номенклатуре.</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i/>
          <w:iCs/>
          <w:color w:val="000000"/>
          <w:sz w:val="24"/>
          <w:szCs w:val="24"/>
          <w:lang w:eastAsia="ru-RU"/>
        </w:rPr>
        <w:t>2.2 Определять/ классифицировать:</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валентность, степень окисления химических элементов, заряды ионов; вид химических связей в соединениях и тип кристаллической решетки; пространственное строение молекул; характер среды водных растворов веществ; окислитель и восстановитель;</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принадлежность веществ к различным классам неорганических и органических соединений; гомологи и изомеры; химические реакции в неорганической и органической химии (по всем известным классификационным признакам).</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i/>
          <w:iCs/>
          <w:color w:val="000000"/>
          <w:sz w:val="24"/>
          <w:szCs w:val="24"/>
          <w:lang w:eastAsia="ru-RU"/>
        </w:rPr>
        <w:t>2.3 Характеризовать:</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i/>
          <w:iCs/>
          <w:color w:val="000000"/>
          <w:sz w:val="24"/>
          <w:szCs w:val="24"/>
          <w:lang w:eastAsia="ru-RU"/>
        </w:rPr>
        <w:t>s</w:t>
      </w:r>
      <w:r w:rsidRPr="003167E3">
        <w:rPr>
          <w:rFonts w:ascii="Times New Roman" w:eastAsia="Times New Roman" w:hAnsi="Times New Roman" w:cs="Times New Roman"/>
          <w:color w:val="000000"/>
          <w:sz w:val="24"/>
          <w:szCs w:val="24"/>
          <w:lang w:eastAsia="ru-RU"/>
        </w:rPr>
        <w:t>-, </w:t>
      </w:r>
      <w:r w:rsidRPr="003167E3">
        <w:rPr>
          <w:rFonts w:ascii="Times New Roman" w:eastAsia="Times New Roman" w:hAnsi="Times New Roman" w:cs="Times New Roman"/>
          <w:i/>
          <w:iCs/>
          <w:color w:val="000000"/>
          <w:sz w:val="24"/>
          <w:szCs w:val="24"/>
          <w:lang w:eastAsia="ru-RU"/>
        </w:rPr>
        <w:t>p</w:t>
      </w:r>
      <w:r w:rsidRPr="003167E3">
        <w:rPr>
          <w:rFonts w:ascii="Times New Roman" w:eastAsia="Times New Roman" w:hAnsi="Times New Roman" w:cs="Times New Roman"/>
          <w:color w:val="000000"/>
          <w:sz w:val="24"/>
          <w:szCs w:val="24"/>
          <w:lang w:eastAsia="ru-RU"/>
        </w:rPr>
        <w:t>- и </w:t>
      </w:r>
      <w:r w:rsidRPr="003167E3">
        <w:rPr>
          <w:rFonts w:ascii="Times New Roman" w:eastAsia="Times New Roman" w:hAnsi="Times New Roman" w:cs="Times New Roman"/>
          <w:i/>
          <w:iCs/>
          <w:color w:val="000000"/>
          <w:sz w:val="24"/>
          <w:szCs w:val="24"/>
          <w:lang w:eastAsia="ru-RU"/>
        </w:rPr>
        <w:t>d</w:t>
      </w:r>
      <w:r w:rsidRPr="003167E3">
        <w:rPr>
          <w:rFonts w:ascii="Times New Roman" w:eastAsia="Times New Roman" w:hAnsi="Times New Roman" w:cs="Times New Roman"/>
          <w:color w:val="000000"/>
          <w:sz w:val="24"/>
          <w:szCs w:val="24"/>
          <w:lang w:eastAsia="ru-RU"/>
        </w:rPr>
        <w:t xml:space="preserve">-элементы по их положению в Периодической системе Д.И. Менделеева; общие химические свойства простых веществ – металлов и неметаллов; общие химические </w:t>
      </w:r>
      <w:r w:rsidRPr="003167E3">
        <w:rPr>
          <w:rFonts w:ascii="Times New Roman" w:eastAsia="Times New Roman" w:hAnsi="Times New Roman" w:cs="Times New Roman"/>
          <w:color w:val="000000"/>
          <w:sz w:val="24"/>
          <w:szCs w:val="24"/>
          <w:lang w:eastAsia="ru-RU"/>
        </w:rPr>
        <w:lastRenderedPageBreak/>
        <w:t>свойства основных классов неорганических соединений, свойства отдельных представителей этих классов; строение и химические свойства изученных органических соединений.</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i/>
          <w:iCs/>
          <w:color w:val="000000"/>
          <w:sz w:val="24"/>
          <w:szCs w:val="24"/>
          <w:lang w:eastAsia="ru-RU"/>
        </w:rPr>
        <w:t>2.5 Объяснять:</w:t>
      </w:r>
    </w:p>
    <w:p w:rsidR="00C37B62" w:rsidRDefault="00C37B62" w:rsidP="00C37B62">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37B62" w:rsidRDefault="00C37B62" w:rsidP="00C37B6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C37B62" w:rsidRDefault="00C37B62" w:rsidP="003167E3">
      <w:pPr>
        <w:shd w:val="clear" w:color="auto" w:fill="FFFFFF"/>
        <w:spacing w:after="0" w:line="240" w:lineRule="auto"/>
        <w:rPr>
          <w:rFonts w:ascii="Times New Roman" w:eastAsia="Times New Roman" w:hAnsi="Times New Roman" w:cs="Times New Roman"/>
          <w:color w:val="000000"/>
          <w:sz w:val="24"/>
          <w:szCs w:val="24"/>
          <w:lang w:eastAsia="ru-RU"/>
        </w:rPr>
      </w:pP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xml:space="preserve">зависимость свойств химических элементов и их соединений от положения элемента в Периодической системе Д.И. Менделеева; природу химической связи (ионной, ковалентной, металлической, водородной); зависимость свойств неорганических и органических веществ от их состава и строения; сущность изученных видов химических реакций: электролитической диссоциации, ионного обмена, </w:t>
      </w:r>
      <w:proofErr w:type="spellStart"/>
      <w:r w:rsidRPr="003167E3">
        <w:rPr>
          <w:rFonts w:ascii="Times New Roman" w:eastAsia="Times New Roman" w:hAnsi="Times New Roman" w:cs="Times New Roman"/>
          <w:color w:val="000000"/>
          <w:sz w:val="24"/>
          <w:szCs w:val="24"/>
          <w:lang w:eastAsia="ru-RU"/>
        </w:rPr>
        <w:t>окислительно</w:t>
      </w:r>
      <w:proofErr w:type="spellEnd"/>
      <w:r w:rsidRPr="003167E3">
        <w:rPr>
          <w:rFonts w:ascii="Times New Roman" w:eastAsia="Times New Roman" w:hAnsi="Times New Roman" w:cs="Times New Roman"/>
          <w:color w:val="000000"/>
          <w:sz w:val="24"/>
          <w:szCs w:val="24"/>
          <w:lang w:eastAsia="ru-RU"/>
        </w:rPr>
        <w:t xml:space="preserve"> - восстановительных (и составлять их уравнения);влияние различных факторов на скорость химической реакции и на смещение химического равновесия.</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i/>
          <w:iCs/>
          <w:color w:val="000000"/>
          <w:sz w:val="24"/>
          <w:szCs w:val="24"/>
          <w:lang w:eastAsia="ru-RU"/>
        </w:rPr>
        <w:t>2.5 Планировать/проводить:</w:t>
      </w:r>
    </w:p>
    <w:p w:rsidR="003167E3" w:rsidRDefault="003167E3" w:rsidP="003167E3">
      <w:pPr>
        <w:shd w:val="clear" w:color="auto" w:fill="FFFFFF"/>
        <w:spacing w:after="0" w:line="240" w:lineRule="auto"/>
        <w:rPr>
          <w:rFonts w:ascii="Times New Roman" w:eastAsia="Times New Roman" w:hAnsi="Times New Roman" w:cs="Times New Roman"/>
          <w:color w:val="000000"/>
          <w:sz w:val="24"/>
          <w:szCs w:val="24"/>
          <w:lang w:eastAsia="ru-RU"/>
        </w:rPr>
      </w:pPr>
      <w:r w:rsidRPr="003167E3">
        <w:rPr>
          <w:rFonts w:ascii="Times New Roman" w:eastAsia="Times New Roman" w:hAnsi="Times New Roman" w:cs="Times New Roman"/>
          <w:color w:val="000000"/>
          <w:sz w:val="24"/>
          <w:szCs w:val="24"/>
          <w:lang w:eastAsia="ru-RU"/>
        </w:rPr>
        <w:t>эксперимент по получению и распознаванию важнейших  неорганических и органических соединений, с учетом  приобретенных знаний о правилах безопасной работы с веществами в лаборатории и в быту; вычисления по химическим формулам и уравнениям.</w:t>
      </w:r>
      <w:r w:rsidR="00DC115C">
        <w:rPr>
          <w:rFonts w:ascii="Times New Roman" w:eastAsia="Times New Roman" w:hAnsi="Times New Roman" w:cs="Times New Roman"/>
          <w:color w:val="000000"/>
          <w:sz w:val="24"/>
          <w:szCs w:val="24"/>
          <w:lang w:eastAsia="ru-RU"/>
        </w:rPr>
        <w:t xml:space="preserve"> </w:t>
      </w:r>
    </w:p>
    <w:p w:rsidR="00DC115C" w:rsidRDefault="00DC115C" w:rsidP="003167E3">
      <w:pPr>
        <w:shd w:val="clear" w:color="auto" w:fill="FFFFFF"/>
        <w:spacing w:after="0" w:line="240" w:lineRule="auto"/>
        <w:rPr>
          <w:rFonts w:ascii="Times New Roman" w:eastAsia="Times New Roman" w:hAnsi="Times New Roman" w:cs="Times New Roman"/>
          <w:color w:val="000000"/>
          <w:sz w:val="24"/>
          <w:szCs w:val="24"/>
          <w:lang w:eastAsia="ru-RU"/>
        </w:rPr>
      </w:pPr>
    </w:p>
    <w:p w:rsidR="00DC115C" w:rsidRDefault="00DC115C" w:rsidP="003167E3">
      <w:pPr>
        <w:shd w:val="clear" w:color="auto" w:fill="FFFFFF"/>
        <w:spacing w:after="0" w:line="240" w:lineRule="auto"/>
        <w:rPr>
          <w:rFonts w:ascii="Times New Roman" w:eastAsia="Times New Roman" w:hAnsi="Times New Roman" w:cs="Times New Roman"/>
          <w:color w:val="000000"/>
          <w:sz w:val="24"/>
          <w:szCs w:val="24"/>
          <w:lang w:eastAsia="ru-RU"/>
        </w:rPr>
      </w:pPr>
    </w:p>
    <w:p w:rsidR="00DC115C" w:rsidRDefault="00DC115C"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p>
    <w:p w:rsidR="00DC115C"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745087" w:rsidRPr="00DC115C" w:rsidRDefault="00745087" w:rsidP="00DC115C">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C37B62" w:rsidRDefault="003167E3" w:rsidP="003167E3">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67E3">
        <w:rPr>
          <w:rFonts w:ascii="Times New Roman" w:eastAsia="Times New Roman" w:hAnsi="Times New Roman" w:cs="Times New Roman"/>
          <w:b/>
          <w:bCs/>
          <w:color w:val="000000"/>
          <w:sz w:val="28"/>
          <w:szCs w:val="28"/>
          <w:lang w:eastAsia="ru-RU"/>
        </w:rPr>
        <w:t xml:space="preserve">                                              </w:t>
      </w:r>
      <w:r w:rsidR="00C37B62">
        <w:rPr>
          <w:rFonts w:ascii="Times New Roman" w:eastAsia="Times New Roman" w:hAnsi="Times New Roman" w:cs="Times New Roman"/>
          <w:b/>
          <w:bCs/>
          <w:color w:val="000000"/>
          <w:sz w:val="28"/>
          <w:szCs w:val="28"/>
          <w:lang w:eastAsia="ru-RU"/>
        </w:rPr>
        <w:t xml:space="preserve"> </w:t>
      </w:r>
    </w:p>
    <w:p w:rsidR="00C37B62" w:rsidRDefault="00C37B62" w:rsidP="00C37B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p>
    <w:p w:rsidR="00C37B62" w:rsidRDefault="00C37B62" w:rsidP="00C37B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167E3" w:rsidRPr="003167E3" w:rsidRDefault="003167E3" w:rsidP="00C37B6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8"/>
          <w:szCs w:val="28"/>
          <w:lang w:eastAsia="ru-RU"/>
        </w:rPr>
        <w:t>Содержание курса.</w:t>
      </w:r>
    </w:p>
    <w:p w:rsidR="003167E3" w:rsidRPr="003167E3" w:rsidRDefault="003167E3" w:rsidP="003167E3">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3167E3" w:rsidRPr="003167E3" w:rsidRDefault="003167E3" w:rsidP="003167E3">
      <w:pPr>
        <w:shd w:val="clear" w:color="auto" w:fill="FFFFFF"/>
        <w:spacing w:after="0" w:line="240" w:lineRule="auto"/>
        <w:ind w:firstLine="720"/>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8"/>
          <w:szCs w:val="28"/>
          <w:lang w:eastAsia="ru-RU"/>
        </w:rPr>
        <w:t> Тема 1. </w:t>
      </w:r>
      <w:r w:rsidRPr="003167E3">
        <w:rPr>
          <w:rFonts w:ascii="Times New Roman" w:eastAsia="Times New Roman" w:hAnsi="Times New Roman" w:cs="Times New Roman"/>
          <w:b/>
          <w:bCs/>
          <w:i/>
          <w:iCs/>
          <w:color w:val="000000"/>
          <w:sz w:val="28"/>
          <w:szCs w:val="28"/>
          <w:lang w:eastAsia="ru-RU"/>
        </w:rPr>
        <w:t>Введение. Теоретические основы химии</w:t>
      </w:r>
      <w:proofErr w:type="gramStart"/>
      <w:r w:rsidRPr="003167E3">
        <w:rPr>
          <w:rFonts w:ascii="Times New Roman" w:eastAsia="Times New Roman" w:hAnsi="Times New Roman" w:cs="Times New Roman"/>
          <w:b/>
          <w:bCs/>
          <w:i/>
          <w:iCs/>
          <w:color w:val="000000"/>
          <w:sz w:val="28"/>
          <w:szCs w:val="28"/>
          <w:lang w:eastAsia="ru-RU"/>
        </w:rPr>
        <w:t xml:space="preserve"> .</w:t>
      </w:r>
      <w:proofErr w:type="gramEnd"/>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Строение электронных оболочек атомов элементов первых четырех периодов: </w:t>
      </w:r>
      <w:r w:rsidRPr="003167E3">
        <w:rPr>
          <w:rFonts w:ascii="Times New Roman" w:eastAsia="Times New Roman" w:hAnsi="Times New Roman" w:cs="Times New Roman"/>
          <w:i/>
          <w:iCs/>
          <w:color w:val="000000"/>
          <w:sz w:val="24"/>
          <w:szCs w:val="24"/>
          <w:lang w:eastAsia="ru-RU"/>
        </w:rPr>
        <w:t>s</w:t>
      </w:r>
      <w:r w:rsidRPr="003167E3">
        <w:rPr>
          <w:rFonts w:ascii="TimesNewRoman" w:eastAsia="Times New Roman" w:hAnsi="TimesNewRoman" w:cs="Times New Roman"/>
          <w:color w:val="000000"/>
          <w:sz w:val="24"/>
          <w:szCs w:val="24"/>
          <w:lang w:eastAsia="ru-RU"/>
        </w:rPr>
        <w:t>-, </w:t>
      </w:r>
      <w:r w:rsidRPr="003167E3">
        <w:rPr>
          <w:rFonts w:ascii="Times New Roman" w:eastAsia="Times New Roman" w:hAnsi="Times New Roman" w:cs="Times New Roman"/>
          <w:i/>
          <w:iCs/>
          <w:color w:val="000000"/>
          <w:sz w:val="24"/>
          <w:szCs w:val="24"/>
          <w:lang w:eastAsia="ru-RU"/>
        </w:rPr>
        <w:t>p- </w:t>
      </w:r>
      <w:r w:rsidRPr="003167E3">
        <w:rPr>
          <w:rFonts w:ascii="TimesNewRoman" w:eastAsia="Times New Roman" w:hAnsi="TimesNewRoman" w:cs="Times New Roman"/>
          <w:color w:val="000000"/>
          <w:sz w:val="24"/>
          <w:szCs w:val="24"/>
          <w:lang w:eastAsia="ru-RU"/>
        </w:rPr>
        <w:t>и </w:t>
      </w:r>
      <w:r w:rsidRPr="003167E3">
        <w:rPr>
          <w:rFonts w:ascii="Times New Roman" w:eastAsia="Times New Roman" w:hAnsi="Times New Roman" w:cs="Times New Roman"/>
          <w:i/>
          <w:iCs/>
          <w:color w:val="000000"/>
          <w:sz w:val="24"/>
          <w:szCs w:val="24"/>
          <w:lang w:eastAsia="ru-RU"/>
        </w:rPr>
        <w:t>d</w:t>
      </w:r>
      <w:r w:rsidRPr="003167E3">
        <w:rPr>
          <w:rFonts w:ascii="TimesNewRoman" w:eastAsia="Times New Roman" w:hAnsi="TimesNewRoman" w:cs="Times New Roman"/>
          <w:color w:val="000000"/>
          <w:sz w:val="24"/>
          <w:szCs w:val="24"/>
          <w:lang w:eastAsia="ru-RU"/>
        </w:rPr>
        <w:t>-элементы. Электронная конфигурация атома. Основное и возбужденное состояние атомов.</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Закономерности изменения свойств элементов и их соединений по периодам и группам.</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Общая характеристика металлов IА–IIIА групп в связи с их положением в Периодической системе химических элементов Д.И. Менделеева и особенностями строения их атомов. Характеристика переходных элементов (меди, цинка, хрома, железа) по их положению в периодической системе химических элементов Д.И. Менделеева и особенностям строения их атомов.</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Общая характеристика неметаллов IVА–VIIА групп в связи с их положением в Периодической системе химических элементов Д.И. Менделеева и особенностями строения их атомов.</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Ковалентная химическая связь, ее разновидности и механизмы образования. Характеристики ковалентной связи (полярность и энергия связи). Ионная связь. Металлическая связь. Водородная связь.</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xml:space="preserve">      </w:t>
      </w:r>
      <w:proofErr w:type="spellStart"/>
      <w:r w:rsidRPr="003167E3">
        <w:rPr>
          <w:rFonts w:ascii="TimesNewRoman" w:eastAsia="Times New Roman" w:hAnsi="TimesNewRoman" w:cs="Times New Roman"/>
          <w:color w:val="000000"/>
          <w:sz w:val="24"/>
          <w:szCs w:val="24"/>
          <w:lang w:eastAsia="ru-RU"/>
        </w:rPr>
        <w:t>Электроотрицательность</w:t>
      </w:r>
      <w:proofErr w:type="spellEnd"/>
      <w:r w:rsidRPr="003167E3">
        <w:rPr>
          <w:rFonts w:ascii="TimesNewRoman" w:eastAsia="Times New Roman" w:hAnsi="TimesNewRoman" w:cs="Times New Roman"/>
          <w:color w:val="000000"/>
          <w:sz w:val="24"/>
          <w:szCs w:val="24"/>
          <w:lang w:eastAsia="ru-RU"/>
        </w:rPr>
        <w:t>. Степень окисления и валентность химических элементов.</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Вещества молекулярного и немолекулярного строения. Тип кристаллической решетки. Зависимость свойств веществ от их состава и строения.</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b/>
          <w:bCs/>
          <w:i/>
          <w:iCs/>
          <w:color w:val="000000"/>
          <w:sz w:val="24"/>
          <w:szCs w:val="24"/>
          <w:lang w:eastAsia="ru-RU"/>
        </w:rPr>
        <w:t>       </w:t>
      </w:r>
      <w:r w:rsidRPr="003167E3">
        <w:rPr>
          <w:rFonts w:ascii="TimesNewRoman" w:eastAsia="Times New Roman" w:hAnsi="TimesNewRoman" w:cs="Times New Roman"/>
          <w:color w:val="000000"/>
          <w:sz w:val="24"/>
          <w:szCs w:val="24"/>
          <w:lang w:eastAsia="ru-RU"/>
        </w:rPr>
        <w:t>Классификация химических реакций в неорганической и органической химии.</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Тепловой эффект химической реакции. Термохимические уравнения.</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Скорость реакции, ее зависимость от различных факторов. Обратимые и необратимые химические реакции. Химическое равновесие. Смещение химического равновесия под действием различных факторов. Электролитическая диссоциация электролитов в водных растворах. Сильные и слабые электролиты. Реакции ионного обмена. Гидролиз солей. Среда водных растворов: кислая, нейтральная, щелочная. Реакции окислительно-восстановительные. Коррозия металлов и способы защиты от нее. Электролиз расплавов и растворов (солей, щелочей, кислот).</w:t>
      </w:r>
    </w:p>
    <w:p w:rsidR="003167E3" w:rsidRPr="003167E3" w:rsidRDefault="003167E3" w:rsidP="003167E3">
      <w:pPr>
        <w:shd w:val="clear" w:color="auto" w:fill="FFFFFF"/>
        <w:spacing w:after="0" w:line="240" w:lineRule="auto"/>
        <w:ind w:firstLine="720"/>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8"/>
          <w:szCs w:val="28"/>
          <w:lang w:eastAsia="ru-RU"/>
        </w:rPr>
        <w:t>Тема 2</w:t>
      </w:r>
      <w:r w:rsidRPr="003167E3">
        <w:rPr>
          <w:rFonts w:ascii="Times New Roman" w:eastAsia="Times New Roman" w:hAnsi="Times New Roman" w:cs="Times New Roman"/>
          <w:i/>
          <w:iCs/>
          <w:color w:val="000000"/>
          <w:sz w:val="28"/>
          <w:szCs w:val="28"/>
          <w:lang w:eastAsia="ru-RU"/>
        </w:rPr>
        <w:t>. </w:t>
      </w:r>
      <w:r w:rsidRPr="003167E3">
        <w:rPr>
          <w:rFonts w:ascii="Times New Roman" w:eastAsia="Times New Roman" w:hAnsi="Times New Roman" w:cs="Times New Roman"/>
          <w:b/>
          <w:bCs/>
          <w:i/>
          <w:iCs/>
          <w:color w:val="000000"/>
          <w:sz w:val="28"/>
          <w:szCs w:val="28"/>
          <w:lang w:eastAsia="ru-RU"/>
        </w:rPr>
        <w:t>Неорганическая химия.</w:t>
      </w:r>
      <w:r w:rsidRPr="003167E3">
        <w:rPr>
          <w:rFonts w:ascii="Times New Roman" w:eastAsia="Times New Roman" w:hAnsi="Times New Roman" w:cs="Times New Roman"/>
          <w:color w:val="000000"/>
          <w:sz w:val="28"/>
          <w:szCs w:val="28"/>
          <w:lang w:eastAsia="ru-RU"/>
        </w:rPr>
        <w:t> </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4"/>
          <w:szCs w:val="24"/>
          <w:lang w:eastAsia="ru-RU"/>
        </w:rPr>
        <w:t>        </w:t>
      </w:r>
      <w:r w:rsidRPr="003167E3">
        <w:rPr>
          <w:rFonts w:ascii="TimesNewRoman" w:eastAsia="Times New Roman" w:hAnsi="TimesNewRoman" w:cs="Times New Roman"/>
          <w:color w:val="000000"/>
          <w:sz w:val="24"/>
          <w:szCs w:val="24"/>
          <w:lang w:eastAsia="ru-RU"/>
        </w:rPr>
        <w:t>Классификация неорганических веществ. Номенклатура</w:t>
      </w:r>
      <w:r w:rsidRPr="003167E3">
        <w:rPr>
          <w:rFonts w:ascii="Times New Roman" w:eastAsia="Times New Roman" w:hAnsi="Times New Roman" w:cs="Times New Roman"/>
          <w:b/>
          <w:bCs/>
          <w:color w:val="000000"/>
          <w:sz w:val="24"/>
          <w:szCs w:val="24"/>
          <w:lang w:eastAsia="ru-RU"/>
        </w:rPr>
        <w:t> </w:t>
      </w:r>
      <w:r w:rsidRPr="003167E3">
        <w:rPr>
          <w:rFonts w:ascii="TimesNewRoman" w:eastAsia="Times New Roman" w:hAnsi="TimesNewRoman" w:cs="Times New Roman"/>
          <w:color w:val="000000"/>
          <w:sz w:val="24"/>
          <w:szCs w:val="24"/>
          <w:lang w:eastAsia="ru-RU"/>
        </w:rPr>
        <w:t>неорганических веществ (тривиальная и</w:t>
      </w:r>
      <w:r w:rsidRPr="003167E3">
        <w:rPr>
          <w:rFonts w:ascii="Times New Roman" w:eastAsia="Times New Roman" w:hAnsi="Times New Roman" w:cs="Times New Roman"/>
          <w:b/>
          <w:bCs/>
          <w:color w:val="000000"/>
          <w:sz w:val="24"/>
          <w:szCs w:val="24"/>
          <w:lang w:eastAsia="ru-RU"/>
        </w:rPr>
        <w:t> </w:t>
      </w:r>
      <w:r w:rsidRPr="003167E3">
        <w:rPr>
          <w:rFonts w:ascii="TimesNewRoman" w:eastAsia="Times New Roman" w:hAnsi="TimesNewRoman" w:cs="Times New Roman"/>
          <w:color w:val="000000"/>
          <w:sz w:val="24"/>
          <w:szCs w:val="24"/>
          <w:lang w:eastAsia="ru-RU"/>
        </w:rPr>
        <w:t>международная)</w:t>
      </w:r>
      <w:r w:rsidRPr="003167E3">
        <w:rPr>
          <w:rFonts w:ascii="Times New Roman" w:eastAsia="Times New Roman" w:hAnsi="Times New Roman" w:cs="Times New Roman"/>
          <w:b/>
          <w:bCs/>
          <w:color w:val="000000"/>
          <w:sz w:val="24"/>
          <w:szCs w:val="24"/>
          <w:lang w:eastAsia="ru-RU"/>
        </w:rPr>
        <w:t>. </w:t>
      </w:r>
      <w:r w:rsidRPr="003167E3">
        <w:rPr>
          <w:rFonts w:ascii="TimesNewRoman" w:eastAsia="Times New Roman" w:hAnsi="TimesNewRoman" w:cs="Times New Roman"/>
          <w:color w:val="000000"/>
          <w:sz w:val="24"/>
          <w:szCs w:val="24"/>
          <w:lang w:eastAsia="ru-RU"/>
        </w:rPr>
        <w:t>Характерные химические свойства простых веществ –</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металлов: щелочных, щелочноземельных, алюминия; переходных металлов (меди, цинка, хрома, железа).</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Характерные химические свойства простых веществ – неметаллов: водорода, галогенов, кислорода, серы, азота, фосфора, углерода, кремния.</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xml:space="preserve">      Характерные химические свойства оксидов: </w:t>
      </w:r>
      <w:proofErr w:type="spellStart"/>
      <w:r w:rsidRPr="003167E3">
        <w:rPr>
          <w:rFonts w:ascii="TimesNewRoman" w:eastAsia="Times New Roman" w:hAnsi="TimesNewRoman" w:cs="Times New Roman"/>
          <w:color w:val="000000"/>
          <w:sz w:val="24"/>
          <w:szCs w:val="24"/>
          <w:lang w:eastAsia="ru-RU"/>
        </w:rPr>
        <w:t>оснóвных</w:t>
      </w:r>
      <w:proofErr w:type="spellEnd"/>
      <w:r w:rsidRPr="003167E3">
        <w:rPr>
          <w:rFonts w:ascii="TimesNewRoman" w:eastAsia="Times New Roman" w:hAnsi="TimesNewRoman" w:cs="Times New Roman"/>
          <w:color w:val="000000"/>
          <w:sz w:val="24"/>
          <w:szCs w:val="24"/>
          <w:lang w:eastAsia="ru-RU"/>
        </w:rPr>
        <w:t>, амфотерных, кислотных.</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Характерные химические свойства оснований и амфотерных гидроксидов</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Характерные химические свойства кислот.</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lastRenderedPageBreak/>
        <w:t xml:space="preserve">    Характерные химические свойства солей: средних, кислых, </w:t>
      </w:r>
      <w:proofErr w:type="spellStart"/>
      <w:r w:rsidRPr="003167E3">
        <w:rPr>
          <w:rFonts w:ascii="TimesNewRoman" w:eastAsia="Times New Roman" w:hAnsi="TimesNewRoman" w:cs="Times New Roman"/>
          <w:color w:val="000000"/>
          <w:sz w:val="24"/>
          <w:szCs w:val="24"/>
          <w:lang w:eastAsia="ru-RU"/>
        </w:rPr>
        <w:t>оснóвных</w:t>
      </w:r>
      <w:proofErr w:type="spellEnd"/>
      <w:r w:rsidRPr="003167E3">
        <w:rPr>
          <w:rFonts w:ascii="TimesNewRoman" w:eastAsia="Times New Roman" w:hAnsi="TimesNewRoman" w:cs="Times New Roman"/>
          <w:color w:val="000000"/>
          <w:sz w:val="24"/>
          <w:szCs w:val="24"/>
          <w:lang w:eastAsia="ru-RU"/>
        </w:rPr>
        <w:t>; комплексных (на примере соединений алюминия и цинка)</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Взаимосвязь различных классов неорганических веществ.</w:t>
      </w:r>
    </w:p>
    <w:p w:rsidR="003167E3" w:rsidRDefault="003167E3" w:rsidP="003167E3">
      <w:pPr>
        <w:shd w:val="clear" w:color="auto" w:fill="FFFFFF"/>
        <w:spacing w:after="0" w:line="240" w:lineRule="auto"/>
        <w:rPr>
          <w:rFonts w:ascii="Times New Roman" w:eastAsia="Times New Roman" w:hAnsi="Times New Roman" w:cs="Times New Roman"/>
          <w:b/>
          <w:bCs/>
          <w:color w:val="000000"/>
          <w:sz w:val="28"/>
          <w:szCs w:val="28"/>
          <w:lang w:eastAsia="ru-RU"/>
        </w:rPr>
      </w:pPr>
      <w:r w:rsidRPr="003167E3">
        <w:rPr>
          <w:rFonts w:ascii="Times New Roman" w:eastAsia="Times New Roman" w:hAnsi="Times New Roman" w:cs="Times New Roman"/>
          <w:b/>
          <w:bCs/>
          <w:color w:val="000000"/>
          <w:sz w:val="28"/>
          <w:szCs w:val="28"/>
          <w:lang w:eastAsia="ru-RU"/>
        </w:rPr>
        <w:t> Тема 3.</w:t>
      </w:r>
      <w:r w:rsidRPr="003167E3">
        <w:rPr>
          <w:rFonts w:ascii="Times New Roman" w:eastAsia="Times New Roman" w:hAnsi="Times New Roman" w:cs="Times New Roman"/>
          <w:color w:val="000000"/>
          <w:sz w:val="28"/>
          <w:szCs w:val="28"/>
          <w:lang w:eastAsia="ru-RU"/>
        </w:rPr>
        <w:t> </w:t>
      </w:r>
      <w:r w:rsidRPr="003167E3">
        <w:rPr>
          <w:rFonts w:ascii="Times New Roman" w:eastAsia="Times New Roman" w:hAnsi="Times New Roman" w:cs="Times New Roman"/>
          <w:b/>
          <w:bCs/>
          <w:i/>
          <w:iCs/>
          <w:color w:val="000000"/>
          <w:sz w:val="28"/>
          <w:szCs w:val="28"/>
          <w:lang w:eastAsia="ru-RU"/>
        </w:rPr>
        <w:t>Органическая химия</w:t>
      </w:r>
      <w:proofErr w:type="gramStart"/>
      <w:r w:rsidRPr="003167E3">
        <w:rPr>
          <w:rFonts w:ascii="Times New Roman" w:eastAsia="Times New Roman" w:hAnsi="Times New Roman" w:cs="Times New Roman"/>
          <w:color w:val="000000"/>
          <w:sz w:val="28"/>
          <w:szCs w:val="28"/>
          <w:lang w:eastAsia="ru-RU"/>
        </w:rPr>
        <w:t> </w:t>
      </w:r>
      <w:r w:rsidRPr="003167E3">
        <w:rPr>
          <w:rFonts w:ascii="Times New Roman" w:eastAsia="Times New Roman" w:hAnsi="Times New Roman" w:cs="Times New Roman"/>
          <w:b/>
          <w:bCs/>
          <w:color w:val="000000"/>
          <w:sz w:val="28"/>
          <w:szCs w:val="28"/>
          <w:lang w:eastAsia="ru-RU"/>
        </w:rPr>
        <w:t>.</w:t>
      </w:r>
      <w:proofErr w:type="gramEnd"/>
      <w:r w:rsidR="00C37B62">
        <w:rPr>
          <w:rFonts w:ascii="Times New Roman" w:eastAsia="Times New Roman" w:hAnsi="Times New Roman" w:cs="Times New Roman"/>
          <w:b/>
          <w:bCs/>
          <w:color w:val="000000"/>
          <w:sz w:val="28"/>
          <w:szCs w:val="28"/>
          <w:lang w:eastAsia="ru-RU"/>
        </w:rPr>
        <w:t xml:space="preserve"> </w:t>
      </w:r>
    </w:p>
    <w:p w:rsidR="00C37B62" w:rsidRDefault="00C37B62" w:rsidP="00316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37B62" w:rsidRDefault="00C37B62" w:rsidP="00C37B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6</w:t>
      </w:r>
    </w:p>
    <w:p w:rsidR="00C37B62" w:rsidRDefault="00C37B62" w:rsidP="003167E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37B62" w:rsidRPr="003167E3" w:rsidRDefault="00C37B62" w:rsidP="003167E3">
      <w:pPr>
        <w:shd w:val="clear" w:color="auto" w:fill="FFFFFF"/>
        <w:spacing w:after="0" w:line="240" w:lineRule="auto"/>
        <w:rPr>
          <w:rFonts w:ascii="Times New Roman" w:eastAsia="Times New Roman" w:hAnsi="Times New Roman" w:cs="Times New Roman"/>
          <w:color w:val="000000"/>
          <w:sz w:val="20"/>
          <w:szCs w:val="20"/>
          <w:lang w:eastAsia="ru-RU"/>
        </w:rPr>
      </w:pP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xml:space="preserve">    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w:t>
      </w:r>
      <w:proofErr w:type="gramStart"/>
      <w:r w:rsidRPr="003167E3">
        <w:rPr>
          <w:rFonts w:ascii="TimesNewRoman" w:eastAsia="Times New Roman" w:hAnsi="TimesNewRoman" w:cs="Times New Roman"/>
          <w:color w:val="000000"/>
          <w:sz w:val="24"/>
          <w:szCs w:val="24"/>
          <w:lang w:eastAsia="ru-RU"/>
        </w:rPr>
        <w:t>атомных</w:t>
      </w:r>
      <w:proofErr w:type="gramEnd"/>
      <w:r w:rsidRPr="003167E3">
        <w:rPr>
          <w:rFonts w:ascii="TimesNewRoman" w:eastAsia="Times New Roman" w:hAnsi="TimesNewRoman" w:cs="Times New Roman"/>
          <w:color w:val="000000"/>
          <w:sz w:val="24"/>
          <w:szCs w:val="24"/>
          <w:lang w:eastAsia="ru-RU"/>
        </w:rPr>
        <w:t xml:space="preserve">  </w:t>
      </w:r>
      <w:proofErr w:type="spellStart"/>
      <w:r w:rsidRPr="003167E3">
        <w:rPr>
          <w:rFonts w:ascii="TimesNewRoman" w:eastAsia="Times New Roman" w:hAnsi="TimesNewRoman" w:cs="Times New Roman"/>
          <w:color w:val="000000"/>
          <w:sz w:val="24"/>
          <w:szCs w:val="24"/>
          <w:lang w:eastAsia="ru-RU"/>
        </w:rPr>
        <w:t>орбиталей</w:t>
      </w:r>
      <w:proofErr w:type="spellEnd"/>
      <w:r w:rsidRPr="003167E3">
        <w:rPr>
          <w:rFonts w:ascii="TimesNewRoman" w:eastAsia="Times New Roman" w:hAnsi="TimesNewRoman" w:cs="Times New Roman"/>
          <w:color w:val="000000"/>
          <w:sz w:val="24"/>
          <w:szCs w:val="24"/>
          <w:lang w:eastAsia="ru-RU"/>
        </w:rPr>
        <w:t xml:space="preserve"> углерода. Радикал. Функциональная группа.</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Классификация органических веществ. Номенклатура органических веществ (тривиальная и международная).</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xml:space="preserve">    Характерные химические свойства углеводородов: </w:t>
      </w:r>
      <w:proofErr w:type="spellStart"/>
      <w:r w:rsidRPr="003167E3">
        <w:rPr>
          <w:rFonts w:ascii="TimesNewRoman" w:eastAsia="Times New Roman" w:hAnsi="TimesNewRoman" w:cs="Times New Roman"/>
          <w:color w:val="000000"/>
          <w:sz w:val="24"/>
          <w:szCs w:val="24"/>
          <w:lang w:eastAsia="ru-RU"/>
        </w:rPr>
        <w:t>алканов</w:t>
      </w:r>
      <w:proofErr w:type="spellEnd"/>
      <w:r w:rsidRPr="003167E3">
        <w:rPr>
          <w:rFonts w:ascii="TimesNewRoman" w:eastAsia="Times New Roman" w:hAnsi="TimesNewRoman" w:cs="Times New Roman"/>
          <w:color w:val="000000"/>
          <w:sz w:val="24"/>
          <w:szCs w:val="24"/>
          <w:lang w:eastAsia="ru-RU"/>
        </w:rPr>
        <w:t xml:space="preserve">, </w:t>
      </w:r>
      <w:proofErr w:type="spellStart"/>
      <w:r w:rsidRPr="003167E3">
        <w:rPr>
          <w:rFonts w:ascii="TimesNewRoman" w:eastAsia="Times New Roman" w:hAnsi="TimesNewRoman" w:cs="Times New Roman"/>
          <w:color w:val="000000"/>
          <w:sz w:val="24"/>
          <w:szCs w:val="24"/>
          <w:lang w:eastAsia="ru-RU"/>
        </w:rPr>
        <w:t>циклоалканов</w:t>
      </w:r>
      <w:proofErr w:type="spellEnd"/>
      <w:r w:rsidRPr="003167E3">
        <w:rPr>
          <w:rFonts w:ascii="TimesNewRoman" w:eastAsia="Times New Roman" w:hAnsi="TimesNewRoman" w:cs="Times New Roman"/>
          <w:color w:val="000000"/>
          <w:sz w:val="24"/>
          <w:szCs w:val="24"/>
          <w:lang w:eastAsia="ru-RU"/>
        </w:rPr>
        <w:t xml:space="preserve">, </w:t>
      </w:r>
      <w:proofErr w:type="spellStart"/>
      <w:r w:rsidRPr="003167E3">
        <w:rPr>
          <w:rFonts w:ascii="TimesNewRoman" w:eastAsia="Times New Roman" w:hAnsi="TimesNewRoman" w:cs="Times New Roman"/>
          <w:color w:val="000000"/>
          <w:sz w:val="24"/>
          <w:szCs w:val="24"/>
          <w:lang w:eastAsia="ru-RU"/>
        </w:rPr>
        <w:t>алкенов</w:t>
      </w:r>
      <w:proofErr w:type="spellEnd"/>
      <w:r w:rsidRPr="003167E3">
        <w:rPr>
          <w:rFonts w:ascii="TimesNewRoman" w:eastAsia="Times New Roman" w:hAnsi="TimesNewRoman" w:cs="Times New Roman"/>
          <w:color w:val="000000"/>
          <w:sz w:val="24"/>
          <w:szCs w:val="24"/>
          <w:lang w:eastAsia="ru-RU"/>
        </w:rPr>
        <w:t xml:space="preserve">, диенов, </w:t>
      </w:r>
      <w:proofErr w:type="spellStart"/>
      <w:r w:rsidRPr="003167E3">
        <w:rPr>
          <w:rFonts w:ascii="TimesNewRoman" w:eastAsia="Times New Roman" w:hAnsi="TimesNewRoman" w:cs="Times New Roman"/>
          <w:color w:val="000000"/>
          <w:sz w:val="24"/>
          <w:szCs w:val="24"/>
          <w:lang w:eastAsia="ru-RU"/>
        </w:rPr>
        <w:t>алкинов</w:t>
      </w:r>
      <w:proofErr w:type="spellEnd"/>
      <w:r w:rsidRPr="003167E3">
        <w:rPr>
          <w:rFonts w:ascii="TimesNewRoman" w:eastAsia="Times New Roman" w:hAnsi="TimesNewRoman" w:cs="Times New Roman"/>
          <w:color w:val="000000"/>
          <w:sz w:val="24"/>
          <w:szCs w:val="24"/>
          <w:lang w:eastAsia="ru-RU"/>
        </w:rPr>
        <w:t>, ароматических углеводородов (бензола и толуола).</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Характерные химические свойства предельных одноатомных и многоатомных спиртов, фенола.</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Характерные химические свойства альдегидов, предельных карбоновых кислот, сложных эфиров.</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Характерные химические свойства азотсодержащих органических соединений: аминов и аминокислот.</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Биологически важные вещества: жиры, белки, углеводы (моносахариды, дисахариды, полисахариды).</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b/>
          <w:bCs/>
          <w:color w:val="000000"/>
          <w:sz w:val="24"/>
          <w:szCs w:val="24"/>
          <w:lang w:eastAsia="ru-RU"/>
        </w:rPr>
        <w:t>     </w:t>
      </w:r>
      <w:r w:rsidRPr="003167E3">
        <w:rPr>
          <w:rFonts w:ascii="TimesNewRoman" w:eastAsia="Times New Roman" w:hAnsi="TimesNewRoman" w:cs="Times New Roman"/>
          <w:color w:val="000000"/>
          <w:sz w:val="24"/>
          <w:szCs w:val="24"/>
          <w:lang w:eastAsia="ru-RU"/>
        </w:rPr>
        <w:t>Взаимосвязь органических соединений.</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8"/>
          <w:szCs w:val="28"/>
          <w:lang w:eastAsia="ru-RU"/>
        </w:rPr>
        <w:t>Тема 4</w:t>
      </w:r>
      <w:r w:rsidRPr="003167E3">
        <w:rPr>
          <w:rFonts w:ascii="Times New Roman" w:eastAsia="Times New Roman" w:hAnsi="Times New Roman" w:cs="Times New Roman"/>
          <w:b/>
          <w:bCs/>
          <w:i/>
          <w:iCs/>
          <w:color w:val="000000"/>
          <w:sz w:val="28"/>
          <w:szCs w:val="28"/>
          <w:lang w:eastAsia="ru-RU"/>
        </w:rPr>
        <w:t>. </w:t>
      </w:r>
      <w:r w:rsidRPr="003167E3">
        <w:rPr>
          <w:rFonts w:ascii="TimesNewRoman" w:eastAsia="Times New Roman" w:hAnsi="TimesNewRoman" w:cs="Times New Roman"/>
          <w:b/>
          <w:bCs/>
          <w:i/>
          <w:iCs/>
          <w:color w:val="000000"/>
          <w:sz w:val="28"/>
          <w:szCs w:val="28"/>
          <w:lang w:eastAsia="ru-RU"/>
        </w:rPr>
        <w:t> Методы познания в химии. Химия и жизнь.</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19"/>
          <w:szCs w:val="19"/>
          <w:lang w:eastAsia="ru-RU"/>
        </w:rPr>
        <w:t>      </w:t>
      </w:r>
      <w:r w:rsidRPr="003167E3">
        <w:rPr>
          <w:rFonts w:ascii="TimesNewRoman" w:eastAsia="Times New Roman" w:hAnsi="TimesNewRoman" w:cs="Times New Roman"/>
          <w:color w:val="000000"/>
          <w:sz w:val="24"/>
          <w:szCs w:val="24"/>
          <w:lang w:eastAsia="ru-RU"/>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Определение характера среды водных растворов веществ. Индикаторы.</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Качественные реакции на неорганические вещества и ионы. Качественные реакции органических соединений.</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Основные способы получения (в лаборатории) конкретных веществ, относящихся к изученным классам неорганических соединений.</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Основные способы получения углеводородов (в лаборатории).</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b/>
          <w:bCs/>
          <w:i/>
          <w:iCs/>
          <w:color w:val="000000"/>
          <w:sz w:val="24"/>
          <w:szCs w:val="24"/>
          <w:lang w:eastAsia="ru-RU"/>
        </w:rPr>
        <w:t>    </w:t>
      </w:r>
      <w:r w:rsidRPr="003167E3">
        <w:rPr>
          <w:rFonts w:ascii="TimesNewRoman" w:eastAsia="Times New Roman" w:hAnsi="TimesNewRoman" w:cs="Times New Roman"/>
          <w:color w:val="000000"/>
          <w:sz w:val="24"/>
          <w:szCs w:val="24"/>
          <w:lang w:eastAsia="ru-RU"/>
        </w:rPr>
        <w:t>Основные способы получения кислородсодержащих соединений (в лаборатории).</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Понятие о металлургии: общие способы получения металлов.</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xml:space="preserve">   Общие научные принципы химического производства (на примере промышленного получения </w:t>
      </w:r>
      <w:proofErr w:type="spellStart"/>
      <w:r w:rsidRPr="003167E3">
        <w:rPr>
          <w:rFonts w:ascii="TimesNewRoman" w:eastAsia="Times New Roman" w:hAnsi="TimesNewRoman" w:cs="Times New Roman"/>
          <w:color w:val="000000"/>
          <w:sz w:val="24"/>
          <w:szCs w:val="24"/>
          <w:lang w:eastAsia="ru-RU"/>
        </w:rPr>
        <w:t>аммиака</w:t>
      </w:r>
      <w:proofErr w:type="gramStart"/>
      <w:r w:rsidRPr="003167E3">
        <w:rPr>
          <w:rFonts w:ascii="TimesNewRoman" w:eastAsia="Times New Roman" w:hAnsi="TimesNewRoman" w:cs="Times New Roman"/>
          <w:color w:val="000000"/>
          <w:sz w:val="24"/>
          <w:szCs w:val="24"/>
          <w:lang w:eastAsia="ru-RU"/>
        </w:rPr>
        <w:t>,с</w:t>
      </w:r>
      <w:proofErr w:type="gramEnd"/>
      <w:r w:rsidRPr="003167E3">
        <w:rPr>
          <w:rFonts w:ascii="TimesNewRoman" w:eastAsia="Times New Roman" w:hAnsi="TimesNewRoman" w:cs="Times New Roman"/>
          <w:color w:val="000000"/>
          <w:sz w:val="24"/>
          <w:szCs w:val="24"/>
          <w:lang w:eastAsia="ru-RU"/>
        </w:rPr>
        <w:t>ерной</w:t>
      </w:r>
      <w:proofErr w:type="spellEnd"/>
      <w:r w:rsidRPr="003167E3">
        <w:rPr>
          <w:rFonts w:ascii="TimesNewRoman" w:eastAsia="Times New Roman" w:hAnsi="TimesNewRoman" w:cs="Times New Roman"/>
          <w:color w:val="000000"/>
          <w:sz w:val="24"/>
          <w:szCs w:val="24"/>
          <w:lang w:eastAsia="ru-RU"/>
        </w:rPr>
        <w:t xml:space="preserve"> кислоты, метанола). Химическое загрязнение окружающей среды и его последствия.</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Природные источники углеводородов, их переработка.</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Высокомолекулярные соединения. Реакции полимеризации и поликонденсации. Полимеры. Пластмассы, волокна, каучуки</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Вычисление массы растворенного вещества, содержащегося в определенной массе раствора с известной массовой долей; вычисление массовой доли вещества в растворе.             Расчеты объемных отношений газов при химических реакциях.</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Расчеты массы вещества или объема газов по известному количеству вещества, массе или объему одного из участвующих в реакции веществ.</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Расчеты теплового эффекта реакции. Расчеты массы (объема, количества вещества)</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продуктов реакции, если одно из веществ дано в избытке (имеет примеси)</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lastRenderedPageBreak/>
        <w:t>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Нахождение молекулярной формулы вещества</w:t>
      </w:r>
    </w:p>
    <w:p w:rsidR="003167E3" w:rsidRPr="003167E3" w:rsidRDefault="003167E3" w:rsidP="003167E3">
      <w:pPr>
        <w:shd w:val="clear" w:color="auto" w:fill="FFFFFF"/>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Расчеты массовой или объемной доли выхода продукта реакции от теоретически возможного.</w:t>
      </w:r>
    </w:p>
    <w:p w:rsidR="003167E3" w:rsidRDefault="003167E3" w:rsidP="003167E3">
      <w:pPr>
        <w:shd w:val="clear" w:color="auto" w:fill="FFFFFF"/>
        <w:spacing w:after="0" w:line="240" w:lineRule="auto"/>
        <w:rPr>
          <w:rFonts w:ascii="TimesNewRoman" w:eastAsia="Times New Roman" w:hAnsi="TimesNewRoman" w:cs="Times New Roman"/>
          <w:color w:val="000000"/>
          <w:sz w:val="24"/>
          <w:szCs w:val="24"/>
          <w:lang w:eastAsia="ru-RU"/>
        </w:rPr>
      </w:pPr>
      <w:r w:rsidRPr="003167E3">
        <w:rPr>
          <w:rFonts w:ascii="TimesNewRoman" w:eastAsia="Times New Roman" w:hAnsi="TimesNewRoman" w:cs="Times New Roman"/>
          <w:color w:val="000000"/>
          <w:sz w:val="24"/>
          <w:szCs w:val="24"/>
          <w:lang w:eastAsia="ru-RU"/>
        </w:rPr>
        <w:t>  Расчеты массовой доли (массы) химического соединения в смеси.</w:t>
      </w:r>
      <w:r w:rsidR="00745087">
        <w:rPr>
          <w:rFonts w:ascii="TimesNewRoman" w:eastAsia="Times New Roman" w:hAnsi="TimesNewRoman" w:cs="Times New Roman"/>
          <w:color w:val="000000"/>
          <w:sz w:val="24"/>
          <w:szCs w:val="24"/>
          <w:lang w:eastAsia="ru-RU"/>
        </w:rPr>
        <w:t xml:space="preserve"> </w:t>
      </w:r>
    </w:p>
    <w:p w:rsidR="00745087" w:rsidRDefault="00C37B62" w:rsidP="00C37B62">
      <w:pPr>
        <w:shd w:val="clear" w:color="auto" w:fill="FFFFFF"/>
        <w:spacing w:after="0" w:line="240" w:lineRule="auto"/>
        <w:jc w:val="center"/>
        <w:rPr>
          <w:rFonts w:ascii="TimesNewRoman" w:eastAsia="Times New Roman" w:hAnsi="TimesNewRoman" w:cs="Times New Roman"/>
          <w:color w:val="000000"/>
          <w:sz w:val="24"/>
          <w:szCs w:val="24"/>
          <w:lang w:eastAsia="ru-RU"/>
        </w:rPr>
      </w:pPr>
      <w:r>
        <w:rPr>
          <w:rFonts w:ascii="TimesNewRoman" w:eastAsia="Times New Roman" w:hAnsi="TimesNewRoman" w:cs="Times New Roman"/>
          <w:color w:val="000000"/>
          <w:sz w:val="24"/>
          <w:szCs w:val="24"/>
          <w:lang w:eastAsia="ru-RU"/>
        </w:rPr>
        <w:t>7</w:t>
      </w:r>
    </w:p>
    <w:p w:rsidR="00745087" w:rsidRDefault="00745087"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745087" w:rsidRDefault="00745087"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745087" w:rsidRDefault="00745087"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745087" w:rsidRDefault="00745087"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745087" w:rsidRDefault="00745087"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E45847" w:rsidRDefault="00E45847" w:rsidP="00E4584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ТЕМАТИЧЕСКОЕ ПЛАНИРОВАНИЕ </w:t>
      </w:r>
    </w:p>
    <w:p w:rsidR="00E45847" w:rsidRDefault="00E45847" w:rsidP="00E45847">
      <w:pPr>
        <w:spacing w:after="0"/>
        <w:jc w:val="center"/>
        <w:rPr>
          <w:rFonts w:ascii="Times New Roman" w:hAnsi="Times New Roman" w:cs="Times New Roman"/>
          <w:b/>
          <w:sz w:val="24"/>
          <w:szCs w:val="24"/>
        </w:rPr>
      </w:pPr>
      <w:r>
        <w:rPr>
          <w:rFonts w:ascii="Times New Roman" w:hAnsi="Times New Roman" w:cs="Times New Roman"/>
          <w:b/>
          <w:sz w:val="24"/>
          <w:szCs w:val="24"/>
        </w:rPr>
        <w:t>КУРСА ВНЕУРОЧНОЙ ДЕЯТЕЛЬНОСТИ (</w:t>
      </w:r>
      <w:r w:rsidRPr="00290FC8">
        <w:rPr>
          <w:rFonts w:ascii="Times New Roman" w:hAnsi="Times New Roman" w:cs="Times New Roman"/>
          <w:b/>
          <w:i/>
          <w:sz w:val="24"/>
          <w:szCs w:val="24"/>
        </w:rPr>
        <w:t>возможный вариант</w:t>
      </w:r>
      <w:r>
        <w:rPr>
          <w:rFonts w:ascii="Times New Roman" w:hAnsi="Times New Roman" w:cs="Times New Roman"/>
          <w:b/>
          <w:sz w:val="24"/>
          <w:szCs w:val="24"/>
        </w:rPr>
        <w:t>)</w:t>
      </w:r>
    </w:p>
    <w:p w:rsidR="00E45847" w:rsidRDefault="00E45847" w:rsidP="00E45847">
      <w:pPr>
        <w:spacing w:after="0"/>
        <w:jc w:val="center"/>
        <w:rPr>
          <w:rFonts w:ascii="Times New Roman" w:hAnsi="Times New Roman" w:cs="Times New Roman"/>
          <w:b/>
          <w:sz w:val="24"/>
          <w:szCs w:val="24"/>
        </w:rPr>
      </w:pPr>
    </w:p>
    <w:tbl>
      <w:tblPr>
        <w:tblStyle w:val="a3"/>
        <w:tblW w:w="0" w:type="auto"/>
        <w:jc w:val="center"/>
        <w:tblLook w:val="04A0" w:firstRow="1" w:lastRow="0" w:firstColumn="1" w:lastColumn="0" w:noHBand="0" w:noVBand="1"/>
      </w:tblPr>
      <w:tblGrid>
        <w:gridCol w:w="1627"/>
        <w:gridCol w:w="669"/>
        <w:gridCol w:w="1895"/>
        <w:gridCol w:w="1516"/>
        <w:gridCol w:w="1753"/>
        <w:gridCol w:w="1666"/>
        <w:gridCol w:w="445"/>
      </w:tblGrid>
      <w:tr w:rsidR="00091E1B" w:rsidTr="00A56FFA">
        <w:trPr>
          <w:trHeight w:val="597"/>
          <w:jc w:val="center"/>
        </w:trPr>
        <w:tc>
          <w:tcPr>
            <w:tcW w:w="1222" w:type="dxa"/>
            <w:vMerge w:val="restart"/>
            <w:textDirection w:val="btLr"/>
            <w:vAlign w:val="center"/>
          </w:tcPr>
          <w:p w:rsidR="00E45847" w:rsidRDefault="00E45847" w:rsidP="00A56FFA">
            <w:pPr>
              <w:ind w:left="113" w:right="113"/>
              <w:jc w:val="center"/>
              <w:rPr>
                <w:rFonts w:ascii="Times New Roman" w:hAnsi="Times New Roman" w:cs="Times New Roman"/>
                <w:b/>
                <w:sz w:val="24"/>
                <w:szCs w:val="24"/>
              </w:rPr>
            </w:pPr>
            <w:r>
              <w:rPr>
                <w:rFonts w:ascii="Times New Roman" w:hAnsi="Times New Roman" w:cs="Times New Roman"/>
                <w:b/>
                <w:sz w:val="24"/>
                <w:szCs w:val="24"/>
              </w:rPr>
              <w:t>Тематический раздел</w:t>
            </w:r>
          </w:p>
        </w:tc>
        <w:tc>
          <w:tcPr>
            <w:tcW w:w="1104" w:type="dxa"/>
            <w:vMerge w:val="restart"/>
            <w:textDirection w:val="btLr"/>
            <w:vAlign w:val="center"/>
          </w:tcPr>
          <w:p w:rsidR="00E45847" w:rsidRDefault="00E45847" w:rsidP="00A56FFA">
            <w:pPr>
              <w:ind w:left="113" w:right="113"/>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E45847" w:rsidRDefault="00E45847" w:rsidP="00A56FFA">
            <w:pPr>
              <w:ind w:left="113" w:right="113"/>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1243" w:type="dxa"/>
            <w:vMerge w:val="restart"/>
            <w:textDirection w:val="btLr"/>
            <w:vAlign w:val="center"/>
          </w:tcPr>
          <w:p w:rsidR="00E45847" w:rsidRDefault="00E45847" w:rsidP="00A56FFA">
            <w:pPr>
              <w:ind w:left="113" w:right="113"/>
              <w:jc w:val="center"/>
              <w:rPr>
                <w:rFonts w:ascii="Times New Roman" w:hAnsi="Times New Roman" w:cs="Times New Roman"/>
                <w:b/>
                <w:sz w:val="24"/>
                <w:szCs w:val="24"/>
              </w:rPr>
            </w:pPr>
            <w:r>
              <w:rPr>
                <w:rFonts w:ascii="Times New Roman" w:hAnsi="Times New Roman" w:cs="Times New Roman"/>
                <w:b/>
                <w:sz w:val="24"/>
                <w:szCs w:val="24"/>
              </w:rPr>
              <w:t>Элементы содержания</w:t>
            </w:r>
          </w:p>
        </w:tc>
        <w:tc>
          <w:tcPr>
            <w:tcW w:w="5733" w:type="dxa"/>
            <w:gridSpan w:val="3"/>
            <w:vAlign w:val="center"/>
          </w:tcPr>
          <w:p w:rsidR="00E45847" w:rsidRPr="00C66FD2" w:rsidRDefault="00E45847" w:rsidP="00A56FFA">
            <w:pPr>
              <w:jc w:val="center"/>
              <w:rPr>
                <w:rFonts w:ascii="Times New Roman" w:hAnsi="Times New Roman" w:cs="Times New Roman"/>
                <w:b/>
                <w:sz w:val="24"/>
                <w:szCs w:val="24"/>
              </w:rPr>
            </w:pPr>
            <w:r w:rsidRPr="00C66FD2">
              <w:rPr>
                <w:rFonts w:ascii="Times New Roman" w:hAnsi="Times New Roman" w:cs="Times New Roman"/>
                <w:b/>
                <w:sz w:val="24"/>
                <w:szCs w:val="24"/>
              </w:rPr>
              <w:t>Планируемые результаты курса</w:t>
            </w:r>
          </w:p>
        </w:tc>
        <w:tc>
          <w:tcPr>
            <w:tcW w:w="1078" w:type="dxa"/>
            <w:vMerge w:val="restart"/>
            <w:textDirection w:val="btLr"/>
            <w:vAlign w:val="center"/>
          </w:tcPr>
          <w:p w:rsidR="00E45847" w:rsidRPr="00C66FD2" w:rsidRDefault="00E45847" w:rsidP="00A56FFA">
            <w:pPr>
              <w:ind w:left="113" w:right="113"/>
              <w:jc w:val="center"/>
              <w:rPr>
                <w:rFonts w:ascii="Times New Roman" w:hAnsi="Times New Roman" w:cs="Times New Roman"/>
                <w:b/>
                <w:sz w:val="24"/>
                <w:szCs w:val="24"/>
              </w:rPr>
            </w:pPr>
            <w:r w:rsidRPr="00C66FD2">
              <w:rPr>
                <w:rFonts w:ascii="Times New Roman" w:hAnsi="Times New Roman" w:cs="Times New Roman"/>
                <w:b/>
                <w:sz w:val="24"/>
                <w:szCs w:val="24"/>
              </w:rPr>
              <w:t>Контроль</w:t>
            </w:r>
          </w:p>
        </w:tc>
      </w:tr>
      <w:tr w:rsidR="00091E1B" w:rsidTr="00A56FFA">
        <w:trPr>
          <w:trHeight w:val="1272"/>
          <w:jc w:val="center"/>
        </w:trPr>
        <w:tc>
          <w:tcPr>
            <w:tcW w:w="1222" w:type="dxa"/>
            <w:vMerge/>
          </w:tcPr>
          <w:p w:rsidR="00E45847" w:rsidRDefault="00E45847" w:rsidP="00A56FFA">
            <w:pPr>
              <w:jc w:val="center"/>
              <w:rPr>
                <w:rFonts w:ascii="Times New Roman" w:hAnsi="Times New Roman" w:cs="Times New Roman"/>
                <w:b/>
                <w:sz w:val="24"/>
                <w:szCs w:val="24"/>
              </w:rPr>
            </w:pPr>
          </w:p>
        </w:tc>
        <w:tc>
          <w:tcPr>
            <w:tcW w:w="1104" w:type="dxa"/>
            <w:vMerge/>
          </w:tcPr>
          <w:p w:rsidR="00E45847" w:rsidRDefault="00E45847" w:rsidP="00A56FFA">
            <w:pPr>
              <w:jc w:val="center"/>
              <w:rPr>
                <w:rFonts w:ascii="Times New Roman" w:hAnsi="Times New Roman" w:cs="Times New Roman"/>
                <w:b/>
                <w:sz w:val="24"/>
                <w:szCs w:val="24"/>
              </w:rPr>
            </w:pPr>
          </w:p>
        </w:tc>
        <w:tc>
          <w:tcPr>
            <w:tcW w:w="1243" w:type="dxa"/>
            <w:vMerge/>
          </w:tcPr>
          <w:p w:rsidR="00E45847" w:rsidRDefault="00E45847" w:rsidP="00A56FFA">
            <w:pPr>
              <w:jc w:val="center"/>
              <w:rPr>
                <w:rFonts w:ascii="Times New Roman" w:hAnsi="Times New Roman" w:cs="Times New Roman"/>
                <w:b/>
                <w:sz w:val="24"/>
                <w:szCs w:val="24"/>
              </w:rPr>
            </w:pPr>
          </w:p>
        </w:tc>
        <w:tc>
          <w:tcPr>
            <w:tcW w:w="1764" w:type="dxa"/>
            <w:vAlign w:val="center"/>
          </w:tcPr>
          <w:p w:rsidR="00E45847" w:rsidRPr="00C66FD2" w:rsidRDefault="00E45847" w:rsidP="00A56FFA">
            <w:pPr>
              <w:jc w:val="center"/>
              <w:rPr>
                <w:rFonts w:ascii="Times New Roman" w:hAnsi="Times New Roman" w:cs="Times New Roman"/>
                <w:b/>
                <w:sz w:val="24"/>
                <w:szCs w:val="24"/>
              </w:rPr>
            </w:pPr>
            <w:r w:rsidRPr="00C66FD2">
              <w:rPr>
                <w:rFonts w:ascii="Times New Roman" w:hAnsi="Times New Roman" w:cs="Times New Roman"/>
                <w:b/>
                <w:sz w:val="24"/>
                <w:szCs w:val="24"/>
              </w:rPr>
              <w:t>Личностные</w:t>
            </w:r>
          </w:p>
        </w:tc>
        <w:tc>
          <w:tcPr>
            <w:tcW w:w="2126" w:type="dxa"/>
            <w:vAlign w:val="center"/>
          </w:tcPr>
          <w:p w:rsidR="00E45847" w:rsidRPr="00C66FD2" w:rsidRDefault="00E45847" w:rsidP="00A56FFA">
            <w:pPr>
              <w:jc w:val="center"/>
              <w:rPr>
                <w:rFonts w:ascii="Times New Roman" w:hAnsi="Times New Roman" w:cs="Times New Roman"/>
                <w:b/>
                <w:sz w:val="24"/>
                <w:szCs w:val="24"/>
              </w:rPr>
            </w:pPr>
            <w:proofErr w:type="spellStart"/>
            <w:r w:rsidRPr="00C66FD2">
              <w:rPr>
                <w:rFonts w:ascii="Times New Roman" w:hAnsi="Times New Roman" w:cs="Times New Roman"/>
                <w:b/>
                <w:sz w:val="24"/>
                <w:szCs w:val="24"/>
              </w:rPr>
              <w:t>Метапредметные</w:t>
            </w:r>
            <w:proofErr w:type="spellEnd"/>
          </w:p>
        </w:tc>
        <w:tc>
          <w:tcPr>
            <w:tcW w:w="1843" w:type="dxa"/>
            <w:vAlign w:val="center"/>
          </w:tcPr>
          <w:p w:rsidR="00E45847" w:rsidRPr="00C66FD2" w:rsidRDefault="00E45847" w:rsidP="00A56FFA">
            <w:pPr>
              <w:jc w:val="center"/>
              <w:rPr>
                <w:rFonts w:ascii="Times New Roman" w:hAnsi="Times New Roman" w:cs="Times New Roman"/>
                <w:b/>
                <w:sz w:val="24"/>
                <w:szCs w:val="24"/>
              </w:rPr>
            </w:pPr>
            <w:r w:rsidRPr="00C66FD2">
              <w:rPr>
                <w:rFonts w:ascii="Times New Roman" w:hAnsi="Times New Roman" w:cs="Times New Roman"/>
                <w:b/>
                <w:sz w:val="24"/>
                <w:szCs w:val="24"/>
              </w:rPr>
              <w:t>Предметные</w:t>
            </w:r>
          </w:p>
        </w:tc>
        <w:tc>
          <w:tcPr>
            <w:tcW w:w="1078" w:type="dxa"/>
            <w:vMerge/>
          </w:tcPr>
          <w:p w:rsidR="00E45847" w:rsidRPr="00C66FD2" w:rsidRDefault="00E45847" w:rsidP="00A56FFA">
            <w:pPr>
              <w:jc w:val="center"/>
              <w:rPr>
                <w:rFonts w:ascii="Times New Roman" w:hAnsi="Times New Roman" w:cs="Times New Roman"/>
                <w:b/>
                <w:sz w:val="24"/>
                <w:szCs w:val="24"/>
              </w:rPr>
            </w:pPr>
          </w:p>
        </w:tc>
      </w:tr>
      <w:tr w:rsidR="00091E1B" w:rsidTr="00A56FFA">
        <w:trPr>
          <w:jc w:val="center"/>
        </w:trPr>
        <w:tc>
          <w:tcPr>
            <w:tcW w:w="1222" w:type="dxa"/>
          </w:tcPr>
          <w:p w:rsidR="00E45847" w:rsidRDefault="00E45847" w:rsidP="00A56FFA">
            <w:pPr>
              <w:jc w:val="center"/>
              <w:rPr>
                <w:rFonts w:ascii="Times New Roman" w:hAnsi="Times New Roman" w:cs="Times New Roman"/>
                <w:b/>
                <w:sz w:val="24"/>
                <w:szCs w:val="24"/>
              </w:rPr>
            </w:pPr>
            <w:r>
              <w:rPr>
                <w:rFonts w:ascii="Times New Roman" w:hAnsi="Times New Roman" w:cs="Times New Roman"/>
                <w:b/>
                <w:sz w:val="24"/>
                <w:szCs w:val="24"/>
              </w:rPr>
              <w:t>1 Введение. Теоретические основы химии.</w:t>
            </w:r>
          </w:p>
        </w:tc>
        <w:tc>
          <w:tcPr>
            <w:tcW w:w="1104" w:type="dxa"/>
          </w:tcPr>
          <w:p w:rsidR="00E45847" w:rsidRDefault="00E45847" w:rsidP="00A56FFA">
            <w:pPr>
              <w:jc w:val="center"/>
              <w:rPr>
                <w:rFonts w:ascii="Times New Roman" w:hAnsi="Times New Roman" w:cs="Times New Roman"/>
                <w:b/>
                <w:sz w:val="24"/>
                <w:szCs w:val="24"/>
              </w:rPr>
            </w:pPr>
            <w:r>
              <w:rPr>
                <w:rFonts w:ascii="Times New Roman" w:hAnsi="Times New Roman" w:cs="Times New Roman"/>
                <w:b/>
                <w:sz w:val="24"/>
                <w:szCs w:val="24"/>
              </w:rPr>
              <w:t>9</w:t>
            </w:r>
          </w:p>
        </w:tc>
        <w:tc>
          <w:tcPr>
            <w:tcW w:w="1243" w:type="dxa"/>
          </w:tcPr>
          <w:p w:rsidR="00E45847" w:rsidRDefault="00E45847" w:rsidP="00A56FFA">
            <w:pPr>
              <w:jc w:val="center"/>
              <w:rPr>
                <w:rFonts w:ascii="Times New Roman" w:hAnsi="Times New Roman" w:cs="Times New Roman"/>
                <w:b/>
                <w:sz w:val="24"/>
                <w:szCs w:val="24"/>
              </w:rPr>
            </w:pPr>
            <w:r>
              <w:rPr>
                <w:rFonts w:ascii="Times New Roman" w:hAnsi="Times New Roman" w:cs="Times New Roman"/>
                <w:b/>
                <w:sz w:val="24"/>
                <w:szCs w:val="24"/>
              </w:rPr>
              <w:t>Химическая связь. Термодинамика Кинетика. Теория электролитической диссоциации.</w:t>
            </w:r>
          </w:p>
        </w:tc>
        <w:tc>
          <w:tcPr>
            <w:tcW w:w="1764" w:type="dxa"/>
          </w:tcPr>
          <w:p w:rsidR="00E45847" w:rsidRDefault="00E45847" w:rsidP="00A56FFA">
            <w:pPr>
              <w:jc w:val="center"/>
              <w:rPr>
                <w:rFonts w:ascii="Times New Roman" w:hAnsi="Times New Roman" w:cs="Times New Roman"/>
                <w:b/>
                <w:sz w:val="24"/>
                <w:szCs w:val="24"/>
              </w:rPr>
            </w:pPr>
            <w:r>
              <w:rPr>
                <w:rFonts w:ascii="Times New Roman" w:hAnsi="Times New Roman" w:cs="Times New Roman"/>
                <w:b/>
                <w:sz w:val="24"/>
                <w:szCs w:val="24"/>
              </w:rPr>
              <w:t>Мотивация научения предмету химии.</w:t>
            </w:r>
          </w:p>
        </w:tc>
        <w:tc>
          <w:tcPr>
            <w:tcW w:w="2126" w:type="dxa"/>
          </w:tcPr>
          <w:p w:rsidR="00E45847" w:rsidRDefault="00E45847" w:rsidP="00A56FFA">
            <w:pPr>
              <w:jc w:val="center"/>
              <w:rPr>
                <w:rFonts w:ascii="Times New Roman" w:hAnsi="Times New Roman" w:cs="Times New Roman"/>
                <w:b/>
                <w:sz w:val="24"/>
                <w:szCs w:val="24"/>
              </w:rPr>
            </w:pPr>
            <w:r>
              <w:rPr>
                <w:rFonts w:ascii="Times New Roman" w:hAnsi="Times New Roman" w:cs="Times New Roman"/>
                <w:b/>
                <w:sz w:val="24"/>
                <w:szCs w:val="24"/>
              </w:rPr>
              <w:t>Формирование познавательной цели.</w:t>
            </w:r>
          </w:p>
        </w:tc>
        <w:tc>
          <w:tcPr>
            <w:tcW w:w="1843" w:type="dxa"/>
          </w:tcPr>
          <w:p w:rsidR="00E45847" w:rsidRDefault="00E45847" w:rsidP="00A56FFA">
            <w:pPr>
              <w:jc w:val="center"/>
              <w:rPr>
                <w:rFonts w:ascii="Times New Roman" w:hAnsi="Times New Roman" w:cs="Times New Roman"/>
                <w:b/>
                <w:sz w:val="24"/>
                <w:szCs w:val="24"/>
              </w:rPr>
            </w:pPr>
            <w:r>
              <w:rPr>
                <w:rFonts w:ascii="Times New Roman" w:hAnsi="Times New Roman" w:cs="Times New Roman"/>
                <w:b/>
                <w:sz w:val="24"/>
                <w:szCs w:val="24"/>
              </w:rPr>
              <w:t>Формирование знаний о диссоциации. Типах электролитов в свете теории окисления- восстановления.</w:t>
            </w:r>
          </w:p>
        </w:tc>
        <w:tc>
          <w:tcPr>
            <w:tcW w:w="1078" w:type="dxa"/>
          </w:tcPr>
          <w:p w:rsidR="00E45847" w:rsidRDefault="00E45847" w:rsidP="00A56FFA">
            <w:pPr>
              <w:jc w:val="center"/>
              <w:rPr>
                <w:rFonts w:ascii="Times New Roman" w:hAnsi="Times New Roman" w:cs="Times New Roman"/>
                <w:b/>
                <w:sz w:val="24"/>
                <w:szCs w:val="24"/>
              </w:rPr>
            </w:pPr>
          </w:p>
        </w:tc>
      </w:tr>
      <w:tr w:rsidR="00091E1B" w:rsidTr="00A56FFA">
        <w:trPr>
          <w:jc w:val="center"/>
        </w:trPr>
        <w:tc>
          <w:tcPr>
            <w:tcW w:w="1222" w:type="dxa"/>
          </w:tcPr>
          <w:p w:rsidR="00E45847" w:rsidRDefault="00E45847" w:rsidP="00A56FFA">
            <w:pPr>
              <w:jc w:val="center"/>
              <w:rPr>
                <w:rFonts w:ascii="Times New Roman" w:hAnsi="Times New Roman" w:cs="Times New Roman"/>
                <w:b/>
                <w:sz w:val="24"/>
                <w:szCs w:val="24"/>
              </w:rPr>
            </w:pPr>
            <w:r>
              <w:rPr>
                <w:rFonts w:ascii="Times New Roman" w:hAnsi="Times New Roman" w:cs="Times New Roman"/>
                <w:b/>
                <w:sz w:val="24"/>
                <w:szCs w:val="24"/>
              </w:rPr>
              <w:t>2</w:t>
            </w:r>
            <w:r w:rsidR="009B0493">
              <w:rPr>
                <w:rFonts w:ascii="Times New Roman" w:hAnsi="Times New Roman" w:cs="Times New Roman"/>
                <w:b/>
                <w:sz w:val="24"/>
                <w:szCs w:val="24"/>
              </w:rPr>
              <w:t xml:space="preserve"> Неорганическая химия </w:t>
            </w:r>
          </w:p>
        </w:tc>
        <w:tc>
          <w:tcPr>
            <w:tcW w:w="1104" w:type="dxa"/>
          </w:tcPr>
          <w:p w:rsidR="00E45847" w:rsidRDefault="009B0493" w:rsidP="00A56FF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243" w:type="dxa"/>
          </w:tcPr>
          <w:p w:rsidR="00E45847" w:rsidRDefault="00066BD8" w:rsidP="00A56FFA">
            <w:pPr>
              <w:jc w:val="center"/>
              <w:rPr>
                <w:rFonts w:ascii="Times New Roman" w:hAnsi="Times New Roman" w:cs="Times New Roman"/>
                <w:b/>
                <w:sz w:val="24"/>
                <w:szCs w:val="24"/>
              </w:rPr>
            </w:pPr>
            <w:r>
              <w:rPr>
                <w:rFonts w:ascii="Times New Roman" w:hAnsi="Times New Roman" w:cs="Times New Roman"/>
                <w:b/>
                <w:sz w:val="24"/>
                <w:szCs w:val="24"/>
              </w:rPr>
              <w:t>Классы неорганических веществ. Химические свойства. Генетические ряды. Расчеты по химическим уравнениям.</w:t>
            </w:r>
          </w:p>
        </w:tc>
        <w:tc>
          <w:tcPr>
            <w:tcW w:w="1764" w:type="dxa"/>
          </w:tcPr>
          <w:p w:rsidR="00E45847" w:rsidRDefault="00066BD8" w:rsidP="00A56FFA">
            <w:pPr>
              <w:jc w:val="center"/>
              <w:rPr>
                <w:rFonts w:ascii="Times New Roman" w:hAnsi="Times New Roman" w:cs="Times New Roman"/>
                <w:b/>
                <w:sz w:val="24"/>
                <w:szCs w:val="24"/>
              </w:rPr>
            </w:pPr>
            <w:r>
              <w:rPr>
                <w:rFonts w:ascii="Times New Roman" w:hAnsi="Times New Roman" w:cs="Times New Roman"/>
                <w:b/>
                <w:sz w:val="24"/>
                <w:szCs w:val="24"/>
              </w:rPr>
              <w:t>Формирование интереса к новым способам решения задач.</w:t>
            </w:r>
          </w:p>
        </w:tc>
        <w:tc>
          <w:tcPr>
            <w:tcW w:w="2126" w:type="dxa"/>
          </w:tcPr>
          <w:p w:rsidR="00E45847" w:rsidRDefault="00066BD8" w:rsidP="00A56FFA">
            <w:pPr>
              <w:jc w:val="center"/>
              <w:rPr>
                <w:rFonts w:ascii="Times New Roman" w:hAnsi="Times New Roman" w:cs="Times New Roman"/>
                <w:b/>
                <w:sz w:val="24"/>
                <w:szCs w:val="24"/>
              </w:rPr>
            </w:pPr>
            <w:r>
              <w:rPr>
                <w:rFonts w:ascii="Times New Roman" w:hAnsi="Times New Roman" w:cs="Times New Roman"/>
                <w:b/>
                <w:sz w:val="24"/>
                <w:szCs w:val="24"/>
              </w:rPr>
              <w:t>Формирование собственной цели и позиции.</w:t>
            </w:r>
          </w:p>
        </w:tc>
        <w:tc>
          <w:tcPr>
            <w:tcW w:w="1843" w:type="dxa"/>
          </w:tcPr>
          <w:p w:rsidR="00E45847" w:rsidRDefault="00066BD8" w:rsidP="00A56FFA">
            <w:pPr>
              <w:jc w:val="center"/>
              <w:rPr>
                <w:rFonts w:ascii="Times New Roman" w:hAnsi="Times New Roman" w:cs="Times New Roman"/>
                <w:b/>
                <w:sz w:val="24"/>
                <w:szCs w:val="24"/>
              </w:rPr>
            </w:pPr>
            <w:r>
              <w:rPr>
                <w:rFonts w:ascii="Times New Roman" w:hAnsi="Times New Roman" w:cs="Times New Roman"/>
                <w:b/>
                <w:sz w:val="24"/>
                <w:szCs w:val="24"/>
              </w:rPr>
              <w:t>Умение характеризовать важнейшие  химические свойства.</w:t>
            </w:r>
          </w:p>
        </w:tc>
        <w:tc>
          <w:tcPr>
            <w:tcW w:w="1078" w:type="dxa"/>
          </w:tcPr>
          <w:p w:rsidR="00E45847" w:rsidRDefault="00E45847" w:rsidP="00A56FFA">
            <w:pPr>
              <w:jc w:val="center"/>
              <w:rPr>
                <w:rFonts w:ascii="Times New Roman" w:hAnsi="Times New Roman" w:cs="Times New Roman"/>
                <w:b/>
                <w:sz w:val="24"/>
                <w:szCs w:val="24"/>
              </w:rPr>
            </w:pPr>
          </w:p>
        </w:tc>
      </w:tr>
      <w:tr w:rsidR="00091E1B" w:rsidTr="00A56FFA">
        <w:trPr>
          <w:jc w:val="center"/>
        </w:trPr>
        <w:tc>
          <w:tcPr>
            <w:tcW w:w="1222" w:type="dxa"/>
          </w:tcPr>
          <w:p w:rsidR="00E45847" w:rsidRDefault="00066BD8" w:rsidP="00A56FFA">
            <w:pPr>
              <w:jc w:val="center"/>
              <w:rPr>
                <w:rFonts w:ascii="Times New Roman" w:hAnsi="Times New Roman" w:cs="Times New Roman"/>
                <w:b/>
                <w:sz w:val="24"/>
                <w:szCs w:val="24"/>
              </w:rPr>
            </w:pPr>
            <w:r>
              <w:rPr>
                <w:rFonts w:ascii="Times New Roman" w:hAnsi="Times New Roman" w:cs="Times New Roman"/>
                <w:b/>
                <w:sz w:val="24"/>
                <w:szCs w:val="24"/>
              </w:rPr>
              <w:t>3 Органическая химия.</w:t>
            </w:r>
          </w:p>
        </w:tc>
        <w:tc>
          <w:tcPr>
            <w:tcW w:w="1104" w:type="dxa"/>
          </w:tcPr>
          <w:p w:rsidR="00E45847" w:rsidRDefault="00066BD8" w:rsidP="00A56FFA">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243" w:type="dxa"/>
          </w:tcPr>
          <w:p w:rsidR="00E45847" w:rsidRDefault="00066BD8" w:rsidP="00A56FFA">
            <w:pPr>
              <w:jc w:val="center"/>
              <w:rPr>
                <w:rFonts w:ascii="Times New Roman" w:hAnsi="Times New Roman" w:cs="Times New Roman"/>
                <w:b/>
                <w:sz w:val="24"/>
                <w:szCs w:val="24"/>
              </w:rPr>
            </w:pPr>
            <w:r>
              <w:rPr>
                <w:rFonts w:ascii="Times New Roman" w:hAnsi="Times New Roman" w:cs="Times New Roman"/>
                <w:b/>
                <w:sz w:val="24"/>
                <w:szCs w:val="24"/>
              </w:rPr>
              <w:t xml:space="preserve">Особенности основных классов органических </w:t>
            </w:r>
            <w:proofErr w:type="spellStart"/>
            <w:r>
              <w:rPr>
                <w:rFonts w:ascii="Times New Roman" w:hAnsi="Times New Roman" w:cs="Times New Roman"/>
                <w:b/>
                <w:sz w:val="24"/>
                <w:szCs w:val="24"/>
              </w:rPr>
              <w:t>веществ:получеие</w:t>
            </w:r>
            <w:proofErr w:type="spellEnd"/>
            <w:r>
              <w:rPr>
                <w:rFonts w:ascii="Times New Roman" w:hAnsi="Times New Roman" w:cs="Times New Roman"/>
                <w:b/>
                <w:sz w:val="24"/>
                <w:szCs w:val="24"/>
              </w:rPr>
              <w:t xml:space="preserve"> ,номенклатура, свойства, применение.</w:t>
            </w:r>
          </w:p>
        </w:tc>
        <w:tc>
          <w:tcPr>
            <w:tcW w:w="1764" w:type="dxa"/>
          </w:tcPr>
          <w:p w:rsidR="00E45847" w:rsidRDefault="00091E1B" w:rsidP="00A56FFA">
            <w:pPr>
              <w:jc w:val="center"/>
              <w:rPr>
                <w:rFonts w:ascii="Times New Roman" w:hAnsi="Times New Roman" w:cs="Times New Roman"/>
                <w:b/>
                <w:sz w:val="24"/>
                <w:szCs w:val="24"/>
              </w:rPr>
            </w:pPr>
            <w:r>
              <w:rPr>
                <w:rFonts w:ascii="Times New Roman" w:hAnsi="Times New Roman" w:cs="Times New Roman"/>
                <w:b/>
                <w:sz w:val="24"/>
                <w:szCs w:val="24"/>
              </w:rPr>
              <w:t>Мотивация научения предмету химия.</w:t>
            </w:r>
          </w:p>
        </w:tc>
        <w:tc>
          <w:tcPr>
            <w:tcW w:w="2126" w:type="dxa"/>
          </w:tcPr>
          <w:p w:rsidR="00E45847" w:rsidRDefault="00091E1B" w:rsidP="00A56FFA">
            <w:pPr>
              <w:jc w:val="center"/>
              <w:rPr>
                <w:rFonts w:ascii="Times New Roman" w:hAnsi="Times New Roman" w:cs="Times New Roman"/>
                <w:b/>
                <w:sz w:val="24"/>
                <w:szCs w:val="24"/>
              </w:rPr>
            </w:pPr>
            <w:r>
              <w:rPr>
                <w:rFonts w:ascii="Times New Roman" w:hAnsi="Times New Roman" w:cs="Times New Roman"/>
                <w:b/>
                <w:sz w:val="24"/>
                <w:szCs w:val="24"/>
              </w:rPr>
              <w:t xml:space="preserve">Аргументировать свою позицию и координировать ее с позициями партнеров в сотрудничестве при выработке общего </w:t>
            </w:r>
            <w:r>
              <w:rPr>
                <w:rFonts w:ascii="Times New Roman" w:hAnsi="Times New Roman" w:cs="Times New Roman"/>
                <w:b/>
                <w:sz w:val="24"/>
                <w:szCs w:val="24"/>
              </w:rPr>
              <w:lastRenderedPageBreak/>
              <w:t>решения в совместной деятельности.</w:t>
            </w:r>
          </w:p>
        </w:tc>
        <w:tc>
          <w:tcPr>
            <w:tcW w:w="1843" w:type="dxa"/>
          </w:tcPr>
          <w:p w:rsidR="00E45847" w:rsidRDefault="00091E1B" w:rsidP="00A56FFA">
            <w:pPr>
              <w:jc w:val="center"/>
              <w:rPr>
                <w:rFonts w:ascii="Times New Roman" w:hAnsi="Times New Roman" w:cs="Times New Roman"/>
                <w:b/>
                <w:sz w:val="24"/>
                <w:szCs w:val="24"/>
              </w:rPr>
            </w:pPr>
            <w:r>
              <w:rPr>
                <w:rFonts w:ascii="Times New Roman" w:hAnsi="Times New Roman" w:cs="Times New Roman"/>
                <w:b/>
                <w:sz w:val="24"/>
                <w:szCs w:val="24"/>
              </w:rPr>
              <w:lastRenderedPageBreak/>
              <w:t>Умение выделять признаки органических веществ, использовать общую формулу.</w:t>
            </w:r>
          </w:p>
        </w:tc>
        <w:tc>
          <w:tcPr>
            <w:tcW w:w="1078" w:type="dxa"/>
          </w:tcPr>
          <w:p w:rsidR="00E45847" w:rsidRDefault="00E45847" w:rsidP="00A56FFA">
            <w:pPr>
              <w:jc w:val="center"/>
              <w:rPr>
                <w:rFonts w:ascii="Times New Roman" w:hAnsi="Times New Roman" w:cs="Times New Roman"/>
                <w:b/>
                <w:sz w:val="24"/>
                <w:szCs w:val="24"/>
              </w:rPr>
            </w:pPr>
          </w:p>
        </w:tc>
      </w:tr>
      <w:tr w:rsidR="00091E1B" w:rsidTr="00A56FFA">
        <w:trPr>
          <w:jc w:val="center"/>
        </w:trPr>
        <w:tc>
          <w:tcPr>
            <w:tcW w:w="1222" w:type="dxa"/>
          </w:tcPr>
          <w:p w:rsidR="00066BD8" w:rsidRDefault="00066BD8" w:rsidP="00A56FFA">
            <w:pPr>
              <w:jc w:val="center"/>
              <w:rPr>
                <w:rFonts w:ascii="Times New Roman" w:hAnsi="Times New Roman" w:cs="Times New Roman"/>
                <w:b/>
                <w:sz w:val="24"/>
                <w:szCs w:val="24"/>
              </w:rPr>
            </w:pPr>
            <w:r>
              <w:rPr>
                <w:rFonts w:ascii="Times New Roman" w:hAnsi="Times New Roman" w:cs="Times New Roman"/>
                <w:b/>
                <w:sz w:val="24"/>
                <w:szCs w:val="24"/>
              </w:rPr>
              <w:lastRenderedPageBreak/>
              <w:t>4 Методы познания в химии.</w:t>
            </w:r>
            <w:r w:rsidR="00091E1B">
              <w:rPr>
                <w:rFonts w:ascii="Times New Roman" w:hAnsi="Times New Roman" w:cs="Times New Roman"/>
                <w:b/>
                <w:sz w:val="24"/>
                <w:szCs w:val="24"/>
              </w:rPr>
              <w:t xml:space="preserve"> Химия и жизнь.</w:t>
            </w:r>
          </w:p>
        </w:tc>
        <w:tc>
          <w:tcPr>
            <w:tcW w:w="1104" w:type="dxa"/>
          </w:tcPr>
          <w:p w:rsidR="00066BD8" w:rsidRDefault="00091E1B" w:rsidP="00A56FF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43" w:type="dxa"/>
          </w:tcPr>
          <w:p w:rsidR="00066BD8" w:rsidRDefault="00091E1B" w:rsidP="00091E1B">
            <w:pPr>
              <w:jc w:val="right"/>
              <w:rPr>
                <w:rFonts w:ascii="Times New Roman" w:hAnsi="Times New Roman" w:cs="Times New Roman"/>
                <w:b/>
                <w:sz w:val="24"/>
                <w:szCs w:val="24"/>
              </w:rPr>
            </w:pPr>
            <w:r>
              <w:rPr>
                <w:rFonts w:ascii="Times New Roman" w:hAnsi="Times New Roman" w:cs="Times New Roman"/>
                <w:b/>
                <w:sz w:val="24"/>
                <w:szCs w:val="24"/>
              </w:rPr>
              <w:t>Качественный анализ.  Важнейшие химические производства.</w:t>
            </w:r>
          </w:p>
        </w:tc>
        <w:tc>
          <w:tcPr>
            <w:tcW w:w="1764" w:type="dxa"/>
          </w:tcPr>
          <w:p w:rsidR="00066BD8" w:rsidRDefault="00091E1B" w:rsidP="00A56FFA">
            <w:pPr>
              <w:jc w:val="center"/>
              <w:rPr>
                <w:rFonts w:ascii="Times New Roman" w:hAnsi="Times New Roman" w:cs="Times New Roman"/>
                <w:b/>
                <w:sz w:val="24"/>
                <w:szCs w:val="24"/>
              </w:rPr>
            </w:pPr>
            <w:r>
              <w:rPr>
                <w:rFonts w:ascii="Times New Roman" w:hAnsi="Times New Roman" w:cs="Times New Roman"/>
                <w:b/>
                <w:sz w:val="24"/>
                <w:szCs w:val="24"/>
              </w:rPr>
              <w:t>Развитие чувства гордости за  российскую химическую науку.</w:t>
            </w:r>
          </w:p>
        </w:tc>
        <w:tc>
          <w:tcPr>
            <w:tcW w:w="2126" w:type="dxa"/>
          </w:tcPr>
          <w:p w:rsidR="00066BD8" w:rsidRDefault="00091E1B" w:rsidP="00A56FFA">
            <w:pPr>
              <w:jc w:val="center"/>
              <w:rPr>
                <w:rFonts w:ascii="Times New Roman" w:hAnsi="Times New Roman" w:cs="Times New Roman"/>
                <w:b/>
                <w:sz w:val="24"/>
                <w:szCs w:val="24"/>
              </w:rPr>
            </w:pPr>
            <w:r>
              <w:rPr>
                <w:rFonts w:ascii="Times New Roman" w:hAnsi="Times New Roman" w:cs="Times New Roman"/>
                <w:b/>
                <w:sz w:val="24"/>
                <w:szCs w:val="24"/>
              </w:rPr>
              <w:t>Умение ориентироваться на разнообразие способов решения вопросов.</w:t>
            </w:r>
          </w:p>
        </w:tc>
        <w:tc>
          <w:tcPr>
            <w:tcW w:w="1843" w:type="dxa"/>
          </w:tcPr>
          <w:p w:rsidR="00066BD8" w:rsidRDefault="00091E1B" w:rsidP="00A56FFA">
            <w:pPr>
              <w:jc w:val="center"/>
              <w:rPr>
                <w:rFonts w:ascii="Times New Roman" w:hAnsi="Times New Roman" w:cs="Times New Roman"/>
                <w:b/>
                <w:sz w:val="24"/>
                <w:szCs w:val="24"/>
              </w:rPr>
            </w:pPr>
            <w:r>
              <w:rPr>
                <w:rFonts w:ascii="Times New Roman" w:hAnsi="Times New Roman" w:cs="Times New Roman"/>
                <w:b/>
                <w:sz w:val="24"/>
                <w:szCs w:val="24"/>
              </w:rPr>
              <w:t>Сформировать основные  научные принципы производства.</w:t>
            </w:r>
          </w:p>
        </w:tc>
        <w:tc>
          <w:tcPr>
            <w:tcW w:w="1078" w:type="dxa"/>
          </w:tcPr>
          <w:p w:rsidR="00066BD8" w:rsidRDefault="00066BD8" w:rsidP="00A56FFA">
            <w:pPr>
              <w:jc w:val="center"/>
              <w:rPr>
                <w:rFonts w:ascii="Times New Roman" w:hAnsi="Times New Roman" w:cs="Times New Roman"/>
                <w:b/>
                <w:sz w:val="24"/>
                <w:szCs w:val="24"/>
              </w:rPr>
            </w:pPr>
          </w:p>
        </w:tc>
      </w:tr>
    </w:tbl>
    <w:tbl>
      <w:tblPr>
        <w:tblpPr w:leftFromText="180" w:rightFromText="180" w:vertAnchor="text" w:horzAnchor="margin" w:tblpXSpec="center" w:tblpY="-2256"/>
        <w:tblW w:w="12015"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395"/>
        <w:gridCol w:w="2102"/>
        <w:gridCol w:w="1988"/>
        <w:gridCol w:w="20"/>
        <w:gridCol w:w="1821"/>
      </w:tblGrid>
      <w:tr w:rsidR="00C37B62" w:rsidRPr="003167E3" w:rsidTr="00C37B62">
        <w:trPr>
          <w:trHeight w:val="320"/>
        </w:trPr>
        <w:tc>
          <w:tcPr>
            <w:tcW w:w="6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8"/>
                <w:szCs w:val="28"/>
                <w:lang w:eastAsia="ru-RU"/>
              </w:rPr>
              <w:lastRenderedPageBreak/>
              <w:t>№</w:t>
            </w:r>
          </w:p>
        </w:tc>
        <w:tc>
          <w:tcPr>
            <w:tcW w:w="53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Corsiva" w:eastAsia="Times New Roman" w:hAnsi="Corsiva" w:cs="Times New Roman"/>
                <w:b/>
                <w:bCs/>
                <w:color w:val="000000"/>
                <w:sz w:val="28"/>
                <w:szCs w:val="28"/>
                <w:lang w:eastAsia="ru-RU"/>
              </w:rPr>
              <w:t>Содержание (разделы, темы)</w:t>
            </w:r>
          </w:p>
        </w:tc>
        <w:tc>
          <w:tcPr>
            <w:tcW w:w="21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Corsiva" w:eastAsia="Times New Roman" w:hAnsi="Corsiva" w:cs="Times New Roman"/>
                <w:b/>
                <w:bCs/>
                <w:color w:val="000000"/>
                <w:sz w:val="28"/>
                <w:szCs w:val="28"/>
                <w:lang w:eastAsia="ru-RU"/>
              </w:rPr>
              <w:t>Количество часов</w:t>
            </w:r>
          </w:p>
        </w:tc>
        <w:tc>
          <w:tcPr>
            <w:tcW w:w="382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ind w:firstLine="710"/>
              <w:jc w:val="center"/>
              <w:rPr>
                <w:rFonts w:ascii="Times New Roman" w:eastAsia="Times New Roman" w:hAnsi="Times New Roman" w:cs="Times New Roman"/>
                <w:color w:val="000000"/>
                <w:sz w:val="20"/>
                <w:szCs w:val="20"/>
                <w:lang w:eastAsia="ru-RU"/>
              </w:rPr>
            </w:pPr>
            <w:r w:rsidRPr="003167E3">
              <w:rPr>
                <w:rFonts w:ascii="Corsiva" w:eastAsia="Times New Roman" w:hAnsi="Corsiva" w:cs="Times New Roman"/>
                <w:b/>
                <w:bCs/>
                <w:color w:val="000000"/>
                <w:sz w:val="28"/>
                <w:szCs w:val="28"/>
                <w:lang w:eastAsia="ru-RU"/>
              </w:rPr>
              <w:t>Даты проведения</w:t>
            </w:r>
          </w:p>
        </w:tc>
      </w:tr>
      <w:tr w:rsidR="00C37B62" w:rsidRPr="003167E3" w:rsidTr="00C37B62">
        <w:trPr>
          <w:trHeight w:val="3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Corsiva" w:eastAsia="Times New Roman" w:hAnsi="Corsiva" w:cs="Times New Roman"/>
                <w:b/>
                <w:bCs/>
                <w:color w:val="000000"/>
                <w:sz w:val="28"/>
                <w:szCs w:val="28"/>
                <w:lang w:eastAsia="ru-RU"/>
              </w:rPr>
              <w:t>По плану</w:t>
            </w: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Corsiva" w:eastAsia="Times New Roman" w:hAnsi="Corsiva" w:cs="Times New Roman"/>
                <w:b/>
                <w:bCs/>
                <w:color w:val="000000"/>
                <w:sz w:val="28"/>
                <w:szCs w:val="28"/>
                <w:lang w:eastAsia="ru-RU"/>
              </w:rPr>
              <w:t>По факту</w:t>
            </w: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8"/>
                <w:szCs w:val="28"/>
                <w:lang w:eastAsia="ru-RU"/>
              </w:rPr>
              <w:t>Введение. Теоретические основы химии</w:t>
            </w:r>
            <w:r w:rsidRPr="003167E3">
              <w:rPr>
                <w:rFonts w:ascii="Times New Roman" w:eastAsia="Times New Roman" w:hAnsi="Times New Roman" w:cs="Times New Roman"/>
                <w:color w:val="000000"/>
                <w:sz w:val="24"/>
                <w:szCs w:val="24"/>
                <w:lang w:eastAsia="ru-RU"/>
              </w:rPr>
              <w:t>.  </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8"/>
                <w:szCs w:val="28"/>
                <w:lang w:eastAsia="ru-RU"/>
              </w:rPr>
              <w:t>9</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Строение атома. Периодическая система химических элементов Д.И. Менделеева.</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8"/>
                <w:szCs w:val="28"/>
                <w:lang w:eastAsia="ru-RU"/>
              </w:rPr>
              <w:t>1</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2</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Виды химической  связи.</w:t>
            </w:r>
            <w:r w:rsidRPr="003167E3">
              <w:rPr>
                <w:rFonts w:ascii="TimesNewRoman" w:eastAsia="Times New Roman" w:hAnsi="TimesNewRoman" w:cs="Times New Roman"/>
                <w:color w:val="000000"/>
                <w:sz w:val="24"/>
                <w:szCs w:val="24"/>
                <w:lang w:eastAsia="ru-RU"/>
              </w:rPr>
              <w:t> Тип кристаллической решетки.</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8"/>
                <w:szCs w:val="28"/>
                <w:lang w:eastAsia="ru-RU"/>
              </w:rPr>
              <w:t>1</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3</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Общая характеристика металлов IА–IIIА групп. Общая характеристика неметаллов IVА–VIIА групп.</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8"/>
                <w:szCs w:val="28"/>
                <w:lang w:eastAsia="ru-RU"/>
              </w:rPr>
              <w:t>1</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4</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Классификация химических реакций в неорганической и органической химии.</w:t>
            </w:r>
          </w:p>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Тепловой эффект химической реакции. Расчеты теплового эффекта реакции.</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8"/>
                <w:szCs w:val="28"/>
                <w:lang w:eastAsia="ru-RU"/>
              </w:rPr>
              <w:t>1</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5</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Скорость реакции, ее зависимость от различных факторов. Химическое равновесие. Смещение химического равновесия под действием различных факторов.</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8"/>
                <w:szCs w:val="28"/>
                <w:lang w:eastAsia="ru-RU"/>
              </w:rPr>
              <w:t>1</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6</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Электролитическая диссоциация. Реакции ионного обмена.</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8"/>
                <w:szCs w:val="28"/>
                <w:lang w:eastAsia="ru-RU"/>
              </w:rPr>
              <w:t>1</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7</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Гидролиз солей. Электролиз расплавов и растворов (солей, щелочей, кислот).</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8"/>
                <w:szCs w:val="28"/>
                <w:lang w:eastAsia="ru-RU"/>
              </w:rPr>
              <w:t>1</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8-9</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Реакции окислительно-восстановительные. Коррозия металлов и способы защиты от нее.</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8"/>
                <w:szCs w:val="28"/>
                <w:lang w:eastAsia="ru-RU"/>
              </w:rPr>
              <w:t>2</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8"/>
                <w:szCs w:val="28"/>
                <w:lang w:eastAsia="ru-RU"/>
              </w:rPr>
              <w:t>Тема 2. Неорганическая химия.</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8"/>
                <w:szCs w:val="28"/>
                <w:lang w:eastAsia="ru-RU"/>
              </w:rPr>
              <w:t>11</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10</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Классификация неорганических веществ. Номенклатура</w:t>
            </w:r>
            <w:r w:rsidRPr="003167E3">
              <w:rPr>
                <w:rFonts w:ascii="Times New Roman" w:eastAsia="Times New Roman" w:hAnsi="Times New Roman" w:cs="Times New Roman"/>
                <w:b/>
                <w:bCs/>
                <w:color w:val="000000"/>
                <w:sz w:val="24"/>
                <w:szCs w:val="24"/>
                <w:lang w:eastAsia="ru-RU"/>
              </w:rPr>
              <w:t> </w:t>
            </w:r>
            <w:r w:rsidRPr="003167E3">
              <w:rPr>
                <w:rFonts w:ascii="TimesNewRoman" w:eastAsia="Times New Roman" w:hAnsi="TimesNewRoman" w:cs="Times New Roman"/>
                <w:color w:val="000000"/>
                <w:sz w:val="24"/>
                <w:szCs w:val="24"/>
                <w:lang w:eastAsia="ru-RU"/>
              </w:rPr>
              <w:t>неорганических веществ (тривиальная и</w:t>
            </w:r>
            <w:r w:rsidRPr="003167E3">
              <w:rPr>
                <w:rFonts w:ascii="Times New Roman" w:eastAsia="Times New Roman" w:hAnsi="Times New Roman" w:cs="Times New Roman"/>
                <w:b/>
                <w:bCs/>
                <w:color w:val="000000"/>
                <w:sz w:val="24"/>
                <w:szCs w:val="24"/>
                <w:lang w:eastAsia="ru-RU"/>
              </w:rPr>
              <w:t> </w:t>
            </w:r>
            <w:r w:rsidRPr="003167E3">
              <w:rPr>
                <w:rFonts w:ascii="TimesNewRoman" w:eastAsia="Times New Roman" w:hAnsi="TimesNewRoman" w:cs="Times New Roman"/>
                <w:color w:val="000000"/>
                <w:sz w:val="24"/>
                <w:szCs w:val="24"/>
                <w:lang w:eastAsia="ru-RU"/>
              </w:rPr>
              <w:t>международная)</w:t>
            </w:r>
            <w:r w:rsidRPr="003167E3">
              <w:rPr>
                <w:rFonts w:ascii="Times New Roman" w:eastAsia="Times New Roman" w:hAnsi="Times New Roman" w:cs="Times New Roman"/>
                <w:b/>
                <w:bCs/>
                <w:color w:val="000000"/>
                <w:sz w:val="24"/>
                <w:szCs w:val="24"/>
                <w:lang w:eastAsia="ru-RU"/>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8"/>
                <w:szCs w:val="28"/>
                <w:lang w:eastAsia="ru-RU"/>
              </w:rPr>
              <w:t>1</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11</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Характерные химические свойства простых веществ –</w:t>
            </w:r>
            <w:r w:rsidRPr="003167E3">
              <w:rPr>
                <w:rFonts w:ascii="Times New Roman" w:eastAsia="Times New Roman" w:hAnsi="Times New Roman" w:cs="Times New Roman"/>
                <w:b/>
                <w:bCs/>
                <w:color w:val="000000"/>
                <w:sz w:val="24"/>
                <w:szCs w:val="24"/>
                <w:lang w:eastAsia="ru-RU"/>
              </w:rPr>
              <w:t> </w:t>
            </w:r>
            <w:r w:rsidRPr="003167E3">
              <w:rPr>
                <w:rFonts w:ascii="TimesNewRoman" w:eastAsia="Times New Roman" w:hAnsi="TimesNewRoman" w:cs="Times New Roman"/>
                <w:color w:val="000000"/>
                <w:sz w:val="24"/>
                <w:szCs w:val="24"/>
                <w:lang w:eastAsia="ru-RU"/>
              </w:rPr>
              <w:t>металлов: щелочных, щелочноземельных, алюминия; переходных металлов (меди, цинка, хрома, железа).</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8"/>
                <w:szCs w:val="28"/>
                <w:lang w:eastAsia="ru-RU"/>
              </w:rPr>
              <w:t>1</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12</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Характерные химические свойства простых веществ – неметаллов: водорода, галогенов, кислорода, серы, азота, фосфора, углерода, кремния.</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13</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Характерные химические свойства оксидов и  оснований.</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14</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Характерные химические свойства кислот и солей.</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20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15-16</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Вычисление массы растворенного вещества, содержащегося в определенной массе раствора с известной массовой долей; вычисление массовой доли вещества в растворе.</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2</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17-18</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Расчеты объемных отношений газов при химических реакциях.</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2</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19-20</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Взаимосвязь различных классов неорганических веществ.</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2</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4"/>
                <w:szCs w:val="24"/>
                <w:lang w:eastAsia="ru-RU"/>
              </w:rPr>
              <w:t>Тема 4.</w:t>
            </w:r>
            <w:r w:rsidRPr="003167E3">
              <w:rPr>
                <w:rFonts w:ascii="Times New Roman" w:eastAsia="Times New Roman" w:hAnsi="Times New Roman" w:cs="Times New Roman"/>
                <w:color w:val="000000"/>
                <w:sz w:val="24"/>
                <w:szCs w:val="24"/>
                <w:lang w:eastAsia="ru-RU"/>
              </w:rPr>
              <w:t> </w:t>
            </w:r>
            <w:r w:rsidRPr="003167E3">
              <w:rPr>
                <w:rFonts w:ascii="Times New Roman" w:eastAsia="Times New Roman" w:hAnsi="Times New Roman" w:cs="Times New Roman"/>
                <w:b/>
                <w:bCs/>
                <w:i/>
                <w:iCs/>
                <w:color w:val="000000"/>
                <w:sz w:val="24"/>
                <w:szCs w:val="24"/>
                <w:lang w:eastAsia="ru-RU"/>
              </w:rPr>
              <w:t>Органическая химия</w:t>
            </w:r>
            <w:r w:rsidRPr="003167E3">
              <w:rPr>
                <w:rFonts w:ascii="Times New Roman" w:eastAsia="Times New Roman" w:hAnsi="Times New Roman" w:cs="Times New Roman"/>
                <w:color w:val="000000"/>
                <w:sz w:val="24"/>
                <w:szCs w:val="24"/>
                <w:lang w:eastAsia="ru-RU"/>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4"/>
                <w:szCs w:val="24"/>
                <w:lang w:eastAsia="ru-RU"/>
              </w:rPr>
              <w:t>12</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21</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xml:space="preserve">Теория строения органических соединений. </w:t>
            </w:r>
            <w:r w:rsidRPr="003167E3">
              <w:rPr>
                <w:rFonts w:ascii="TimesNewRoman" w:eastAsia="Times New Roman" w:hAnsi="TimesNewRoman" w:cs="Times New Roman"/>
                <w:color w:val="000000"/>
                <w:sz w:val="24"/>
                <w:szCs w:val="24"/>
                <w:lang w:eastAsia="ru-RU"/>
              </w:rPr>
              <w:lastRenderedPageBreak/>
              <w:t>Классификация органических веществ. Номенклатура органических веществ (тривиальная и международная).</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lastRenderedPageBreak/>
              <w:t>1</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lastRenderedPageBreak/>
              <w:t>22</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xml:space="preserve">Характерные химические свойства </w:t>
            </w:r>
            <w:proofErr w:type="spellStart"/>
            <w:r w:rsidRPr="003167E3">
              <w:rPr>
                <w:rFonts w:ascii="Times New Roman" w:eastAsia="Times New Roman" w:hAnsi="Times New Roman" w:cs="Times New Roman"/>
                <w:color w:val="000000"/>
                <w:sz w:val="24"/>
                <w:szCs w:val="24"/>
                <w:lang w:eastAsia="ru-RU"/>
              </w:rPr>
              <w:t>алканов</w:t>
            </w:r>
            <w:proofErr w:type="spellEnd"/>
            <w:r w:rsidRPr="003167E3">
              <w:rPr>
                <w:rFonts w:ascii="Times New Roman" w:eastAsia="Times New Roman" w:hAnsi="Times New Roman" w:cs="Times New Roman"/>
                <w:color w:val="000000"/>
                <w:sz w:val="24"/>
                <w:szCs w:val="24"/>
                <w:lang w:eastAsia="ru-RU"/>
              </w:rPr>
              <w:t>,  </w:t>
            </w:r>
            <w:proofErr w:type="spellStart"/>
            <w:r w:rsidRPr="003167E3">
              <w:rPr>
                <w:rFonts w:ascii="Times New Roman" w:eastAsia="Times New Roman" w:hAnsi="Times New Roman" w:cs="Times New Roman"/>
                <w:color w:val="000000"/>
                <w:sz w:val="24"/>
                <w:szCs w:val="24"/>
                <w:lang w:eastAsia="ru-RU"/>
              </w:rPr>
              <w:t>алкенов</w:t>
            </w:r>
            <w:proofErr w:type="spellEnd"/>
            <w:r w:rsidRPr="003167E3">
              <w:rPr>
                <w:rFonts w:ascii="Times New Roman" w:eastAsia="Times New Roman" w:hAnsi="Times New Roman" w:cs="Times New Roman"/>
                <w:color w:val="000000"/>
                <w:sz w:val="24"/>
                <w:szCs w:val="24"/>
                <w:lang w:eastAsia="ru-RU"/>
              </w:rPr>
              <w:t>,  </w:t>
            </w:r>
            <w:proofErr w:type="spellStart"/>
            <w:r w:rsidRPr="003167E3">
              <w:rPr>
                <w:rFonts w:ascii="Times New Roman" w:eastAsia="Times New Roman" w:hAnsi="Times New Roman" w:cs="Times New Roman"/>
                <w:color w:val="000000"/>
                <w:sz w:val="24"/>
                <w:szCs w:val="24"/>
                <w:lang w:eastAsia="ru-RU"/>
              </w:rPr>
              <w:t>алкинов</w:t>
            </w:r>
            <w:proofErr w:type="spellEnd"/>
            <w:r w:rsidRPr="003167E3">
              <w:rPr>
                <w:rFonts w:ascii="Times New Roman" w:eastAsia="Times New Roman" w:hAnsi="Times New Roman" w:cs="Times New Roman"/>
                <w:color w:val="000000"/>
                <w:sz w:val="24"/>
                <w:szCs w:val="24"/>
                <w:lang w:eastAsia="ru-RU"/>
              </w:rPr>
              <w:t>.  </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23</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xml:space="preserve">Характерные химические свойства </w:t>
            </w:r>
            <w:proofErr w:type="spellStart"/>
            <w:r w:rsidRPr="003167E3">
              <w:rPr>
                <w:rFonts w:ascii="Times New Roman" w:eastAsia="Times New Roman" w:hAnsi="Times New Roman" w:cs="Times New Roman"/>
                <w:color w:val="000000"/>
                <w:sz w:val="24"/>
                <w:szCs w:val="24"/>
                <w:lang w:eastAsia="ru-RU"/>
              </w:rPr>
              <w:t>циклоалканов</w:t>
            </w:r>
            <w:proofErr w:type="spellEnd"/>
            <w:r w:rsidRPr="003167E3">
              <w:rPr>
                <w:rFonts w:ascii="Times New Roman" w:eastAsia="Times New Roman" w:hAnsi="Times New Roman" w:cs="Times New Roman"/>
                <w:color w:val="000000"/>
                <w:sz w:val="24"/>
                <w:szCs w:val="24"/>
                <w:lang w:eastAsia="ru-RU"/>
              </w:rPr>
              <w:t>,  </w:t>
            </w:r>
            <w:proofErr w:type="spellStart"/>
            <w:r w:rsidRPr="003167E3">
              <w:rPr>
                <w:rFonts w:ascii="Times New Roman" w:eastAsia="Times New Roman" w:hAnsi="Times New Roman" w:cs="Times New Roman"/>
                <w:color w:val="000000"/>
                <w:sz w:val="24"/>
                <w:szCs w:val="24"/>
                <w:lang w:eastAsia="ru-RU"/>
              </w:rPr>
              <w:t>алкадиенов</w:t>
            </w:r>
            <w:proofErr w:type="spellEnd"/>
            <w:r w:rsidRPr="003167E3">
              <w:rPr>
                <w:rFonts w:ascii="Times New Roman" w:eastAsia="Times New Roman" w:hAnsi="Times New Roman" w:cs="Times New Roman"/>
                <w:color w:val="000000"/>
                <w:sz w:val="24"/>
                <w:szCs w:val="24"/>
                <w:lang w:eastAsia="ru-RU"/>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24</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Характерные химические свойства бензола и его гомологов.</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25</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Характерные химические свойства предельных одноатомных и многоатомных спиртов, фенола.</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26</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Характерные химические свойства альдегидов, предельных карбоновых кислот, сложных эфиров.</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27</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 </w:t>
            </w:r>
            <w:r w:rsidRPr="003167E3">
              <w:rPr>
                <w:rFonts w:ascii="TimesNewRoman" w:eastAsia="Times New Roman" w:hAnsi="TimesNewRoman" w:cs="Times New Roman"/>
                <w:color w:val="000000"/>
                <w:sz w:val="24"/>
                <w:szCs w:val="24"/>
                <w:lang w:eastAsia="ru-RU"/>
              </w:rPr>
              <w:t>Характерные химические свойства азотсодержащих органических соединений: аминов и аминокислот.</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28</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Биологически важные вещества: жиры, белки, углеводы.</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29-30</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Взаимосвязь органических соединений.</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31-32</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Нахождение молекулярной формулы вещества.</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4"/>
                <w:szCs w:val="24"/>
                <w:lang w:eastAsia="ru-RU"/>
              </w:rPr>
              <w:t>Тема 4</w:t>
            </w:r>
            <w:r w:rsidRPr="003167E3">
              <w:rPr>
                <w:rFonts w:ascii="Times New Roman" w:eastAsia="Times New Roman" w:hAnsi="Times New Roman" w:cs="Times New Roman"/>
                <w:b/>
                <w:bCs/>
                <w:i/>
                <w:iCs/>
                <w:color w:val="000000"/>
                <w:sz w:val="24"/>
                <w:szCs w:val="24"/>
                <w:lang w:eastAsia="ru-RU"/>
              </w:rPr>
              <w:t>. </w:t>
            </w:r>
            <w:r w:rsidRPr="003167E3">
              <w:rPr>
                <w:rFonts w:ascii="TimesNewRoman" w:eastAsia="Times New Roman" w:hAnsi="TimesNewRoman" w:cs="Times New Roman"/>
                <w:b/>
                <w:bCs/>
                <w:i/>
                <w:iCs/>
                <w:color w:val="000000"/>
                <w:sz w:val="24"/>
                <w:szCs w:val="24"/>
                <w:lang w:eastAsia="ru-RU"/>
              </w:rPr>
              <w:t> Методы познания в химии. Химия и жизнь.</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4"/>
                <w:szCs w:val="24"/>
                <w:lang w:eastAsia="ru-RU"/>
              </w:rPr>
              <w:t>2</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33</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Качественные реакции на неорганические вещества и ионы. Качественные реакции органических соединений.</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34</w:t>
            </w: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NewRoman" w:eastAsia="Times New Roman" w:hAnsi="TimesNewRoman" w:cs="Times New Roman"/>
                <w:color w:val="000000"/>
                <w:sz w:val="24"/>
                <w:szCs w:val="24"/>
                <w:lang w:eastAsia="ru-RU"/>
              </w:rPr>
              <w:t xml:space="preserve">Общие научные принципы химического производства (на примере промышленного получения </w:t>
            </w:r>
            <w:proofErr w:type="spellStart"/>
            <w:r w:rsidRPr="003167E3">
              <w:rPr>
                <w:rFonts w:ascii="TimesNewRoman" w:eastAsia="Times New Roman" w:hAnsi="TimesNewRoman" w:cs="Times New Roman"/>
                <w:color w:val="000000"/>
                <w:sz w:val="24"/>
                <w:szCs w:val="24"/>
                <w:lang w:eastAsia="ru-RU"/>
              </w:rPr>
              <w:t>аммиака,серной</w:t>
            </w:r>
            <w:proofErr w:type="spellEnd"/>
            <w:r w:rsidRPr="003167E3">
              <w:rPr>
                <w:rFonts w:ascii="TimesNewRoman" w:eastAsia="Times New Roman" w:hAnsi="TimesNewRoman" w:cs="Times New Roman"/>
                <w:color w:val="000000"/>
                <w:sz w:val="24"/>
                <w:szCs w:val="24"/>
                <w:lang w:eastAsia="ru-RU"/>
              </w:rPr>
              <w:t xml:space="preserve"> кислоты, метанола).</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r w:rsidR="00C37B62" w:rsidRPr="003167E3" w:rsidTr="00C37B62">
        <w:tc>
          <w:tcPr>
            <w:tcW w:w="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c>
          <w:tcPr>
            <w:tcW w:w="5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Итого:</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34</w:t>
            </w:r>
          </w:p>
        </w:tc>
        <w:tc>
          <w:tcPr>
            <w:tcW w:w="1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color w:val="000000"/>
                <w:sz w:val="20"/>
                <w:szCs w:val="20"/>
                <w:lang w:eastAsia="ru-RU"/>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7B62" w:rsidRPr="003167E3" w:rsidRDefault="00C37B62" w:rsidP="00C37B62">
            <w:pPr>
              <w:spacing w:after="0" w:line="240" w:lineRule="auto"/>
              <w:rPr>
                <w:rFonts w:ascii="Times New Roman" w:eastAsia="Times New Roman" w:hAnsi="Times New Roman" w:cs="Times New Roman"/>
                <w:sz w:val="20"/>
                <w:szCs w:val="20"/>
                <w:lang w:eastAsia="ru-RU"/>
              </w:rPr>
            </w:pPr>
          </w:p>
        </w:tc>
      </w:tr>
    </w:tbl>
    <w:p w:rsidR="00E45847" w:rsidRDefault="00E45847" w:rsidP="00E45847">
      <w:pPr>
        <w:spacing w:after="0"/>
        <w:jc w:val="center"/>
        <w:rPr>
          <w:rFonts w:ascii="Times New Roman" w:hAnsi="Times New Roman" w:cs="Times New Roman"/>
          <w:b/>
          <w:sz w:val="24"/>
          <w:szCs w:val="24"/>
        </w:rPr>
      </w:pPr>
    </w:p>
    <w:p w:rsidR="00745087" w:rsidRDefault="00745087"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745087" w:rsidRDefault="00745087" w:rsidP="003167E3">
      <w:pPr>
        <w:shd w:val="clear" w:color="auto" w:fill="FFFFFF"/>
        <w:spacing w:after="0" w:line="240" w:lineRule="auto"/>
        <w:rPr>
          <w:rFonts w:ascii="TimesNewRoman" w:eastAsia="Times New Roman" w:hAnsi="TimesNewRoman" w:cs="Times New Roman"/>
          <w:color w:val="000000"/>
          <w:sz w:val="24"/>
          <w:szCs w:val="24"/>
          <w:lang w:eastAsia="ru-RU"/>
        </w:rPr>
      </w:pPr>
    </w:p>
    <w:p w:rsidR="00745087" w:rsidRPr="003167E3" w:rsidRDefault="00745087" w:rsidP="003167E3">
      <w:pPr>
        <w:shd w:val="clear" w:color="auto" w:fill="FFFFFF"/>
        <w:spacing w:after="0" w:line="240" w:lineRule="auto"/>
        <w:rPr>
          <w:rFonts w:ascii="Times New Roman" w:eastAsia="Times New Roman" w:hAnsi="Times New Roman" w:cs="Times New Roman"/>
          <w:color w:val="000000"/>
          <w:sz w:val="20"/>
          <w:szCs w:val="20"/>
          <w:lang w:eastAsia="ru-RU"/>
        </w:rPr>
      </w:pPr>
    </w:p>
    <w:p w:rsidR="003167E3" w:rsidRPr="003167E3" w:rsidRDefault="003167E3" w:rsidP="003167E3">
      <w:pPr>
        <w:shd w:val="clear" w:color="auto" w:fill="FFFFFF"/>
        <w:spacing w:after="0" w:line="240" w:lineRule="auto"/>
        <w:ind w:firstLine="720"/>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8"/>
          <w:szCs w:val="28"/>
          <w:lang w:eastAsia="ru-RU"/>
        </w:rPr>
        <w:t>Тематическое планирование.</w:t>
      </w:r>
    </w:p>
    <w:tbl>
      <w:tblPr>
        <w:tblW w:w="12015" w:type="dxa"/>
        <w:tblInd w:w="-850" w:type="dxa"/>
        <w:shd w:val="clear" w:color="auto" w:fill="FFFFFF"/>
        <w:tblCellMar>
          <w:top w:w="15" w:type="dxa"/>
          <w:left w:w="15" w:type="dxa"/>
          <w:bottom w:w="15" w:type="dxa"/>
          <w:right w:w="15" w:type="dxa"/>
        </w:tblCellMar>
        <w:tblLook w:val="04A0" w:firstRow="1" w:lastRow="0" w:firstColumn="1" w:lastColumn="0" w:noHBand="0" w:noVBand="1"/>
      </w:tblPr>
      <w:tblGrid>
        <w:gridCol w:w="7891"/>
        <w:gridCol w:w="4124"/>
      </w:tblGrid>
      <w:tr w:rsidR="003167E3" w:rsidRPr="003167E3" w:rsidTr="003167E3">
        <w:trPr>
          <w:trHeight w:val="960"/>
        </w:trPr>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7E3" w:rsidRPr="003167E3" w:rsidRDefault="003167E3" w:rsidP="003167E3">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Наименование разделов и тем</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7E3" w:rsidRPr="003167E3" w:rsidRDefault="003167E3" w:rsidP="003167E3">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Количество часов</w:t>
            </w:r>
          </w:p>
        </w:tc>
      </w:tr>
      <w:tr w:rsidR="003167E3" w:rsidRPr="003167E3" w:rsidTr="003167E3">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7E3" w:rsidRPr="003167E3" w:rsidRDefault="003167E3" w:rsidP="003167E3">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b/>
                <w:bCs/>
                <w:color w:val="000000"/>
                <w:sz w:val="24"/>
                <w:szCs w:val="24"/>
                <w:lang w:eastAsia="ru-RU"/>
              </w:rPr>
              <w:t> </w:t>
            </w:r>
            <w:r w:rsidRPr="003167E3">
              <w:rPr>
                <w:rFonts w:ascii="Times New Roman" w:eastAsia="Times New Roman" w:hAnsi="Times New Roman" w:cs="Times New Roman"/>
                <w:color w:val="000000"/>
                <w:sz w:val="24"/>
                <w:szCs w:val="24"/>
                <w:lang w:eastAsia="ru-RU"/>
              </w:rPr>
              <w:t>Тема 1. Введение. Теоретические основы химии.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7E3" w:rsidRPr="003167E3" w:rsidRDefault="003167E3" w:rsidP="003167E3">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9</w:t>
            </w:r>
          </w:p>
        </w:tc>
      </w:tr>
      <w:tr w:rsidR="003167E3" w:rsidRPr="003167E3" w:rsidTr="003167E3">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7E3" w:rsidRPr="003167E3" w:rsidRDefault="003167E3" w:rsidP="003167E3">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Тема 2. Неорганическая химия.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7E3" w:rsidRPr="003167E3" w:rsidRDefault="003167E3" w:rsidP="003167E3">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11</w:t>
            </w:r>
          </w:p>
        </w:tc>
      </w:tr>
      <w:tr w:rsidR="003167E3" w:rsidRPr="003167E3" w:rsidTr="003167E3">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7E3" w:rsidRPr="003167E3" w:rsidRDefault="003167E3" w:rsidP="003167E3">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Тема 3. Органическая химия.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7E3" w:rsidRPr="003167E3" w:rsidRDefault="003167E3" w:rsidP="003167E3">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12</w:t>
            </w:r>
          </w:p>
        </w:tc>
      </w:tr>
      <w:tr w:rsidR="003167E3" w:rsidRPr="003167E3" w:rsidTr="003167E3">
        <w:trPr>
          <w:trHeight w:val="360"/>
        </w:trPr>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7E3" w:rsidRPr="003167E3" w:rsidRDefault="003167E3" w:rsidP="003167E3">
            <w:pPr>
              <w:spacing w:after="0" w:line="240" w:lineRule="auto"/>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Тема 4. </w:t>
            </w:r>
            <w:r w:rsidRPr="003167E3">
              <w:rPr>
                <w:rFonts w:ascii="TimesNewRoman" w:eastAsia="Times New Roman" w:hAnsi="TimesNewRoman" w:cs="Times New Roman"/>
                <w:color w:val="000000"/>
                <w:sz w:val="24"/>
                <w:szCs w:val="24"/>
                <w:lang w:eastAsia="ru-RU"/>
              </w:rPr>
              <w:t>Методы познания в химии. Химия и жизнь.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7E3" w:rsidRPr="003167E3" w:rsidRDefault="003167E3" w:rsidP="003167E3">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2</w:t>
            </w:r>
          </w:p>
        </w:tc>
      </w:tr>
      <w:tr w:rsidR="003167E3" w:rsidRPr="003167E3" w:rsidTr="003167E3">
        <w:tc>
          <w:tcPr>
            <w:tcW w:w="6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7E3" w:rsidRPr="003167E3" w:rsidRDefault="003167E3" w:rsidP="003167E3">
            <w:pPr>
              <w:spacing w:after="0" w:line="240" w:lineRule="auto"/>
              <w:ind w:right="-74"/>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Итого: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167E3" w:rsidRPr="003167E3" w:rsidRDefault="003167E3" w:rsidP="003167E3">
            <w:pPr>
              <w:spacing w:after="0" w:line="240" w:lineRule="auto"/>
              <w:jc w:val="center"/>
              <w:rPr>
                <w:rFonts w:ascii="Times New Roman" w:eastAsia="Times New Roman" w:hAnsi="Times New Roman" w:cs="Times New Roman"/>
                <w:color w:val="000000"/>
                <w:sz w:val="20"/>
                <w:szCs w:val="20"/>
                <w:lang w:eastAsia="ru-RU"/>
              </w:rPr>
            </w:pPr>
            <w:r w:rsidRPr="003167E3">
              <w:rPr>
                <w:rFonts w:ascii="Times New Roman" w:eastAsia="Times New Roman" w:hAnsi="Times New Roman" w:cs="Times New Roman"/>
                <w:color w:val="000000"/>
                <w:sz w:val="24"/>
                <w:szCs w:val="24"/>
                <w:lang w:eastAsia="ru-RU"/>
              </w:rPr>
              <w:t>34</w:t>
            </w:r>
          </w:p>
        </w:tc>
      </w:tr>
    </w:tbl>
    <w:p w:rsidR="00C37B62" w:rsidRDefault="00C37B62" w:rsidP="003167E3">
      <w:pPr>
        <w:shd w:val="clear" w:color="auto" w:fill="FFFFFF"/>
        <w:spacing w:after="0" w:line="240" w:lineRule="auto"/>
        <w:ind w:firstLine="720"/>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p>
    <w:p w:rsidR="00C37B62" w:rsidRDefault="00C37B62" w:rsidP="003167E3">
      <w:pPr>
        <w:shd w:val="clear" w:color="auto" w:fill="FFFFFF"/>
        <w:spacing w:after="0" w:line="240" w:lineRule="auto"/>
        <w:ind w:firstLine="720"/>
        <w:jc w:val="center"/>
        <w:rPr>
          <w:rFonts w:ascii="Times New Roman" w:eastAsia="Times New Roman" w:hAnsi="Times New Roman" w:cs="Times New Roman"/>
          <w:b/>
          <w:bCs/>
          <w:color w:val="000000"/>
          <w:sz w:val="32"/>
          <w:szCs w:val="32"/>
          <w:lang w:eastAsia="ru-RU"/>
        </w:rPr>
      </w:pPr>
    </w:p>
    <w:p w:rsidR="00C37B62" w:rsidRDefault="00C37B62" w:rsidP="003167E3">
      <w:pPr>
        <w:shd w:val="clear" w:color="auto" w:fill="FFFFFF"/>
        <w:spacing w:after="0" w:line="240" w:lineRule="auto"/>
        <w:ind w:firstLine="720"/>
        <w:jc w:val="center"/>
        <w:rPr>
          <w:rFonts w:ascii="Times New Roman" w:eastAsia="Times New Roman" w:hAnsi="Times New Roman" w:cs="Times New Roman"/>
          <w:b/>
          <w:bCs/>
          <w:color w:val="000000"/>
          <w:sz w:val="32"/>
          <w:szCs w:val="32"/>
          <w:lang w:eastAsia="ru-RU"/>
        </w:rPr>
      </w:pPr>
    </w:p>
    <w:p w:rsidR="00C37B62" w:rsidRDefault="00C37B62" w:rsidP="003167E3">
      <w:pPr>
        <w:shd w:val="clear" w:color="auto" w:fill="FFFFFF"/>
        <w:spacing w:after="0" w:line="240" w:lineRule="auto"/>
        <w:ind w:firstLine="720"/>
        <w:jc w:val="center"/>
        <w:rPr>
          <w:rFonts w:ascii="Times New Roman" w:eastAsia="Times New Roman" w:hAnsi="Times New Roman" w:cs="Times New Roman"/>
          <w:b/>
          <w:bCs/>
          <w:color w:val="000000"/>
          <w:sz w:val="32"/>
          <w:szCs w:val="32"/>
          <w:lang w:eastAsia="ru-RU"/>
        </w:rPr>
      </w:pPr>
    </w:p>
    <w:p w:rsidR="00C37B62" w:rsidRDefault="00C11FC9" w:rsidP="003167E3">
      <w:pPr>
        <w:shd w:val="clear" w:color="auto" w:fill="FFFFFF"/>
        <w:spacing w:after="0" w:line="240" w:lineRule="auto"/>
        <w:ind w:firstLine="720"/>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8</w:t>
      </w:r>
      <w:r w:rsidR="00C37B62">
        <w:rPr>
          <w:rFonts w:ascii="Times New Roman" w:eastAsia="Times New Roman" w:hAnsi="Times New Roman" w:cs="Times New Roman"/>
          <w:b/>
          <w:bCs/>
          <w:color w:val="000000"/>
          <w:sz w:val="32"/>
          <w:szCs w:val="32"/>
          <w:lang w:eastAsia="ru-RU"/>
        </w:rPr>
        <w:t xml:space="preserve"> </w:t>
      </w:r>
    </w:p>
    <w:p w:rsidR="00C37B62" w:rsidRDefault="00C37B62" w:rsidP="003167E3">
      <w:pPr>
        <w:shd w:val="clear" w:color="auto" w:fill="FFFFFF"/>
        <w:spacing w:after="0" w:line="240" w:lineRule="auto"/>
        <w:ind w:firstLine="720"/>
        <w:jc w:val="center"/>
        <w:rPr>
          <w:rFonts w:ascii="Times New Roman" w:eastAsia="Times New Roman" w:hAnsi="Times New Roman" w:cs="Times New Roman"/>
          <w:b/>
          <w:bCs/>
          <w:color w:val="000000"/>
          <w:sz w:val="32"/>
          <w:szCs w:val="32"/>
          <w:lang w:eastAsia="ru-RU"/>
        </w:rPr>
      </w:pPr>
    </w:p>
    <w:p w:rsidR="00C37B62" w:rsidRDefault="00C37B62" w:rsidP="003167E3">
      <w:pPr>
        <w:shd w:val="clear" w:color="auto" w:fill="FFFFFF"/>
        <w:spacing w:after="0" w:line="240" w:lineRule="auto"/>
        <w:ind w:firstLine="720"/>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Приложения к рабочей программе.</w:t>
      </w:r>
    </w:p>
    <w:p w:rsidR="00C37B62" w:rsidRPr="00F314AE" w:rsidRDefault="00F314AE" w:rsidP="003167E3">
      <w:pPr>
        <w:shd w:val="clear" w:color="auto" w:fill="FFFFFF"/>
        <w:spacing w:after="0" w:line="240" w:lineRule="auto"/>
        <w:ind w:firstLine="720"/>
        <w:jc w:val="center"/>
        <w:rPr>
          <w:rFonts w:ascii="Times New Roman" w:eastAsia="Times New Roman" w:hAnsi="Times New Roman" w:cs="Times New Roman"/>
          <w:bCs/>
          <w:color w:val="000000"/>
          <w:sz w:val="32"/>
          <w:szCs w:val="32"/>
          <w:lang w:eastAsia="ru-RU"/>
        </w:rPr>
      </w:pPr>
      <w:r w:rsidRPr="00F314AE">
        <w:rPr>
          <w:rFonts w:ascii="Times New Roman" w:eastAsia="Times New Roman" w:hAnsi="Times New Roman" w:cs="Times New Roman"/>
          <w:bCs/>
          <w:color w:val="000000"/>
          <w:sz w:val="32"/>
          <w:szCs w:val="32"/>
          <w:lang w:eastAsia="ru-RU"/>
        </w:rPr>
        <w:t>Система оценивания планируемых результатов курса.</w:t>
      </w:r>
    </w:p>
    <w:p w:rsidR="00C37B62" w:rsidRDefault="00C37B62" w:rsidP="003167E3">
      <w:pPr>
        <w:shd w:val="clear" w:color="auto" w:fill="FFFFFF"/>
        <w:spacing w:after="0" w:line="240" w:lineRule="auto"/>
        <w:ind w:firstLine="720"/>
        <w:jc w:val="center"/>
        <w:rPr>
          <w:rFonts w:ascii="Times New Roman" w:eastAsia="Times New Roman" w:hAnsi="Times New Roman" w:cs="Times New Roman"/>
          <w:b/>
          <w:bCs/>
          <w:color w:val="000000"/>
          <w:sz w:val="32"/>
          <w:szCs w:val="32"/>
          <w:lang w:eastAsia="ru-RU"/>
        </w:rPr>
      </w:pPr>
    </w:p>
    <w:p w:rsidR="00357B18" w:rsidRDefault="00357B18" w:rsidP="008D2300">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C11FC9" w:rsidRDefault="00C11FC9" w:rsidP="00C11FC9">
      <w:pPr>
        <w:pStyle w:val="c0"/>
        <w:shd w:val="clear" w:color="auto" w:fill="FFFFFF"/>
        <w:spacing w:before="0" w:beforeAutospacing="0" w:after="0" w:afterAutospacing="0"/>
        <w:ind w:left="20" w:right="20" w:firstLine="698"/>
        <w:jc w:val="both"/>
        <w:rPr>
          <w:rFonts w:ascii="Calibri" w:hAnsi="Calibri" w:cs="Calibri"/>
          <w:color w:val="000000"/>
          <w:sz w:val="22"/>
          <w:szCs w:val="22"/>
        </w:rPr>
      </w:pPr>
      <w:r>
        <w:rPr>
          <w:rStyle w:val="c3"/>
          <w:b/>
          <w:bCs/>
          <w:color w:val="000000"/>
          <w:shd w:val="clear" w:color="auto" w:fill="FFFFFF"/>
        </w:rPr>
        <w:t>Индивидуальный контроль </w:t>
      </w:r>
      <w:r>
        <w:rPr>
          <w:rStyle w:val="c1"/>
          <w:color w:val="000000"/>
        </w:rPr>
        <w:t>результатов может проводиться на уроке как в форме </w:t>
      </w:r>
      <w:r>
        <w:rPr>
          <w:rStyle w:val="c3"/>
          <w:b/>
          <w:bCs/>
          <w:color w:val="000000"/>
          <w:shd w:val="clear" w:color="auto" w:fill="FFFFFF"/>
        </w:rPr>
        <w:t>краткого опроса с места </w:t>
      </w:r>
      <w:r>
        <w:rPr>
          <w:rStyle w:val="c1"/>
          <w:color w:val="000000"/>
        </w:rPr>
        <w:t>(фронтальная контролирующая беседа), так и в виде </w:t>
      </w:r>
      <w:r>
        <w:rPr>
          <w:rStyle w:val="c3"/>
          <w:b/>
          <w:bCs/>
          <w:color w:val="000000"/>
          <w:shd w:val="clear" w:color="auto" w:fill="FFFFFF"/>
        </w:rPr>
        <w:t>обстоятельной проверки знаний и умений у доски. </w:t>
      </w:r>
      <w:r>
        <w:rPr>
          <w:rStyle w:val="c1"/>
          <w:color w:val="000000"/>
        </w:rPr>
        <w:t>Этот вид опроса (индивидуальный) можно проводить на этапах актуализации знаний, изучения нового материала, закрепления и совершенствования знаний и проверки усвоения нового материала. Вопросы учителя для краткого опроса должны быть лаконичны, сформулированы в понятных ученику терминах и требовать краткого ответа. Для экономии времени можно использовать карточки с вопросами, на которые ученики готовятся ответить у доски.</w:t>
      </w:r>
    </w:p>
    <w:p w:rsidR="00C11FC9" w:rsidRDefault="00C11FC9" w:rsidP="00C11FC9">
      <w:pPr>
        <w:pStyle w:val="c0"/>
        <w:shd w:val="clear" w:color="auto" w:fill="FFFFFF"/>
        <w:spacing w:before="0" w:beforeAutospacing="0" w:after="0" w:afterAutospacing="0"/>
        <w:ind w:left="20" w:right="20" w:firstLine="698"/>
        <w:jc w:val="both"/>
        <w:rPr>
          <w:rFonts w:ascii="Calibri" w:hAnsi="Calibri" w:cs="Calibri"/>
          <w:color w:val="000000"/>
          <w:sz w:val="22"/>
          <w:szCs w:val="22"/>
        </w:rPr>
      </w:pPr>
      <w:r>
        <w:rPr>
          <w:rStyle w:val="c1"/>
          <w:color w:val="000000"/>
        </w:rPr>
        <w:t>Во время ответа учащегося для достижения устойчивого внимания класса полезно предусмотреть последующее за ответом рецензирование со стороны других учащихся, исправление допущенных ошибок, дополнение.</w:t>
      </w:r>
    </w:p>
    <w:p w:rsidR="00C11FC9" w:rsidRDefault="00C11FC9" w:rsidP="00C11FC9">
      <w:pPr>
        <w:pStyle w:val="c0"/>
        <w:shd w:val="clear" w:color="auto" w:fill="FFFFFF"/>
        <w:spacing w:before="0" w:beforeAutospacing="0" w:after="0" w:afterAutospacing="0"/>
        <w:ind w:left="20" w:right="20" w:firstLine="698"/>
        <w:jc w:val="both"/>
        <w:rPr>
          <w:rFonts w:ascii="Calibri" w:hAnsi="Calibri" w:cs="Calibri"/>
          <w:color w:val="000000"/>
          <w:sz w:val="22"/>
          <w:szCs w:val="22"/>
        </w:rPr>
      </w:pPr>
      <w:r>
        <w:rPr>
          <w:rStyle w:val="c1"/>
          <w:color w:val="000000"/>
        </w:rPr>
        <w:t>При проведении опроса допускается задавать учащемуся наводящие вопросы для того, чтобы помочь ему сформулировать свои мысли. Могут быть и дополнительные вопросы, если они необходимы для предстоящего изучения нового материала. Во время устного ответа учащегося учитель имеет возможность задать дополнительный вопрос диагностического характера, который поможет выявить состояние знаний и умений отвечающего.</w:t>
      </w:r>
    </w:p>
    <w:p w:rsidR="00C11FC9" w:rsidRDefault="00C11FC9" w:rsidP="00C11FC9">
      <w:pPr>
        <w:pStyle w:val="c0"/>
        <w:shd w:val="clear" w:color="auto" w:fill="FFFFFF"/>
        <w:spacing w:before="0" w:beforeAutospacing="0" w:after="0" w:afterAutospacing="0"/>
        <w:ind w:left="20" w:right="20" w:firstLine="698"/>
        <w:jc w:val="both"/>
        <w:rPr>
          <w:rFonts w:ascii="Calibri" w:hAnsi="Calibri" w:cs="Calibri"/>
          <w:color w:val="000000"/>
          <w:sz w:val="22"/>
          <w:szCs w:val="22"/>
        </w:rPr>
      </w:pPr>
      <w:r>
        <w:rPr>
          <w:rStyle w:val="c1"/>
          <w:color w:val="000000"/>
        </w:rPr>
        <w:t>Проведение устного индивидуального контроля требует от учителя собранности и внимания, так как необходимо за 5-10 минут выявить знания учащихся в классе.</w:t>
      </w:r>
    </w:p>
    <w:p w:rsidR="00C11FC9" w:rsidRDefault="00C11FC9" w:rsidP="00C11FC9">
      <w:pPr>
        <w:pStyle w:val="c12"/>
        <w:shd w:val="clear" w:color="auto" w:fill="FFFFFF"/>
        <w:spacing w:before="0" w:beforeAutospacing="0" w:after="0" w:afterAutospacing="0"/>
        <w:ind w:left="20" w:right="20" w:firstLine="698"/>
        <w:rPr>
          <w:rFonts w:ascii="Calibri" w:hAnsi="Calibri" w:cs="Calibri"/>
          <w:color w:val="000000"/>
          <w:sz w:val="22"/>
          <w:szCs w:val="22"/>
        </w:rPr>
      </w:pPr>
      <w:r>
        <w:rPr>
          <w:rStyle w:val="c1"/>
          <w:color w:val="000000"/>
        </w:rPr>
        <w:t>Учитель обязан прокомментировать ответ ученика, указав на ошибки и отметив удачные стороны. Любой ответ должен быть замечен учителем и объективно им оценен. Необязательно ставить отметку за каждый неполный ответ. Если ученик неоднократно дополнял ответы друг</w:t>
      </w:r>
    </w:p>
    <w:p w:rsidR="00357B18" w:rsidRDefault="00357B18" w:rsidP="008D2300">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357B18" w:rsidRDefault="00357B18" w:rsidP="008D2300">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2B558C" w:rsidRDefault="002B558C" w:rsidP="002B558C">
      <w:pPr>
        <w:pStyle w:val="c0"/>
        <w:shd w:val="clear" w:color="auto" w:fill="FFFFFF"/>
        <w:spacing w:before="0" w:beforeAutospacing="0" w:after="0" w:afterAutospacing="0"/>
        <w:ind w:left="20" w:right="20" w:firstLine="698"/>
        <w:jc w:val="both"/>
        <w:rPr>
          <w:rFonts w:ascii="Calibri" w:hAnsi="Calibri" w:cs="Calibri"/>
          <w:color w:val="000000"/>
          <w:sz w:val="22"/>
          <w:szCs w:val="22"/>
        </w:rPr>
      </w:pPr>
      <w:r>
        <w:rPr>
          <w:rStyle w:val="c3"/>
          <w:b/>
          <w:bCs/>
          <w:color w:val="000000"/>
          <w:shd w:val="clear" w:color="auto" w:fill="FFFFFF"/>
        </w:rPr>
        <w:t>Фронтальная контролирующая беседа </w:t>
      </w:r>
      <w:r>
        <w:rPr>
          <w:rStyle w:val="c1"/>
          <w:color w:val="000000"/>
        </w:rPr>
        <w:t>обычно достаточно кратковременна. Вопросы, как и во всякой другой беседе, требуют краткого ответа, поэтому за один такой ответ ученику ставить оценку нельзя. Нужно заранее наметить тех учеников, ответ которых во время беседы хотят оценить, и задавать им целенаправленно запланированные для беседы вопросы. Однако не следует задавать подряд вопросы одному и тому же ученику. Работать должен весь класс. Фронтальная беседа может сочетаться с устным учетом знаний, когда несколько учащихся готовятся к ответу у доски. Сложность работы заключается в том, чтобы не упускать из поля зрения класс, участвующий в беседе, и учащихся, отвечающих у доски.</w:t>
      </w:r>
    </w:p>
    <w:p w:rsidR="002B558C" w:rsidRDefault="002B558C" w:rsidP="002B558C">
      <w:pPr>
        <w:pStyle w:val="c0"/>
        <w:shd w:val="clear" w:color="auto" w:fill="FFFFFF"/>
        <w:spacing w:before="0" w:beforeAutospacing="0" w:after="0" w:afterAutospacing="0"/>
        <w:ind w:left="20" w:right="20" w:firstLine="698"/>
        <w:jc w:val="both"/>
        <w:rPr>
          <w:rStyle w:val="c1"/>
          <w:color w:val="000000"/>
        </w:rPr>
      </w:pPr>
      <w:r>
        <w:rPr>
          <w:rStyle w:val="c1"/>
          <w:color w:val="000000"/>
        </w:rPr>
        <w:t>Зачет - это метод устного контроля, когда ученикам предоставляется возможность более длительно и обстоятельно ответить на вопрос. Обычно зачет назначается во внеурочное время; класс при этом разделяется на две или три группы, которые приходят на зачет по очереди в разное время. О проведении зачета учитель сообщает заранее, чтобы учащиеся могли к нему подготовиться. Для подготовки к зачету учитель составляет вопросы, а также примерные задачи, рекомендует литературу, предварительно проверив, имеется ли она в школьной библиотеке. Сроки проведения зачета должны быть известны заместителю директора по учебно-воспитательной работе, чтобы можно было регулировать нагрузку учащихся.</w:t>
      </w:r>
      <w:r w:rsidR="00F314AE">
        <w:rPr>
          <w:rStyle w:val="c1"/>
          <w:color w:val="000000"/>
        </w:rPr>
        <w:t xml:space="preserve"> </w:t>
      </w:r>
    </w:p>
    <w:p w:rsidR="00F314AE" w:rsidRPr="00F314AE" w:rsidRDefault="00F314AE" w:rsidP="00F314AE">
      <w:pPr>
        <w:pStyle w:val="c0"/>
        <w:shd w:val="clear" w:color="auto" w:fill="FFFFFF"/>
        <w:spacing w:before="0" w:beforeAutospacing="0" w:after="0" w:afterAutospacing="0"/>
        <w:ind w:left="20" w:right="20" w:firstLine="698"/>
        <w:jc w:val="center"/>
        <w:rPr>
          <w:rStyle w:val="c1"/>
          <w:b/>
          <w:color w:val="000000"/>
        </w:rPr>
      </w:pPr>
      <w:r w:rsidRPr="00F314AE">
        <w:rPr>
          <w:rStyle w:val="c1"/>
          <w:b/>
          <w:color w:val="000000"/>
        </w:rPr>
        <w:lastRenderedPageBreak/>
        <w:t>9</w:t>
      </w:r>
    </w:p>
    <w:p w:rsidR="00F314AE" w:rsidRDefault="00F314AE" w:rsidP="002B558C">
      <w:pPr>
        <w:pStyle w:val="c0"/>
        <w:shd w:val="clear" w:color="auto" w:fill="FFFFFF"/>
        <w:spacing w:before="0" w:beforeAutospacing="0" w:after="0" w:afterAutospacing="0"/>
        <w:ind w:left="20" w:right="20" w:firstLine="698"/>
        <w:jc w:val="both"/>
        <w:rPr>
          <w:rFonts w:ascii="Calibri" w:hAnsi="Calibri" w:cs="Calibri"/>
          <w:color w:val="000000"/>
          <w:sz w:val="22"/>
          <w:szCs w:val="22"/>
        </w:rPr>
      </w:pPr>
    </w:p>
    <w:p w:rsidR="002B558C" w:rsidRDefault="002B558C" w:rsidP="002B558C">
      <w:pPr>
        <w:pStyle w:val="c0"/>
        <w:shd w:val="clear" w:color="auto" w:fill="FFFFFF"/>
        <w:spacing w:before="0" w:beforeAutospacing="0" w:after="0" w:afterAutospacing="0"/>
        <w:ind w:left="20" w:right="20" w:firstLine="698"/>
        <w:jc w:val="both"/>
        <w:rPr>
          <w:rFonts w:ascii="Calibri" w:hAnsi="Calibri" w:cs="Calibri"/>
          <w:color w:val="000000"/>
          <w:sz w:val="22"/>
          <w:szCs w:val="22"/>
        </w:rPr>
      </w:pPr>
      <w:r>
        <w:rPr>
          <w:rStyle w:val="c1"/>
          <w:color w:val="000000"/>
        </w:rPr>
        <w:t xml:space="preserve">Классический зачет предусматривает выявление уровня знаний, умений и навыков учащихся во время беседы ученика с учителем. Он дает полное и точное представление об уровне </w:t>
      </w:r>
      <w:proofErr w:type="spellStart"/>
      <w:r>
        <w:rPr>
          <w:rStyle w:val="c1"/>
          <w:color w:val="000000"/>
        </w:rPr>
        <w:t>обученности</w:t>
      </w:r>
      <w:proofErr w:type="spellEnd"/>
      <w:r>
        <w:rPr>
          <w:rStyle w:val="c1"/>
          <w:color w:val="000000"/>
        </w:rPr>
        <w:t xml:space="preserve"> каждого ученика, однако отнимает много времени, что ведет к перегруженности как учителя, так и ученика.</w:t>
      </w:r>
    </w:p>
    <w:p w:rsidR="002B558C" w:rsidRDefault="002B558C" w:rsidP="002B558C">
      <w:pPr>
        <w:pStyle w:val="c2"/>
        <w:shd w:val="clear" w:color="auto" w:fill="FFFFFF"/>
        <w:spacing w:before="0" w:beforeAutospacing="0" w:after="0" w:afterAutospacing="0"/>
        <w:ind w:left="20" w:firstLine="698"/>
        <w:jc w:val="both"/>
        <w:rPr>
          <w:rFonts w:ascii="Calibri" w:hAnsi="Calibri" w:cs="Calibri"/>
          <w:color w:val="000000"/>
          <w:sz w:val="22"/>
          <w:szCs w:val="22"/>
        </w:rPr>
      </w:pPr>
      <w:r>
        <w:rPr>
          <w:rStyle w:val="c3"/>
          <w:b/>
          <w:bCs/>
          <w:color w:val="000000"/>
        </w:rPr>
        <w:t>Оценивание письменной работы</w:t>
      </w:r>
    </w:p>
    <w:p w:rsidR="002B558C" w:rsidRDefault="002B558C" w:rsidP="002B558C">
      <w:pPr>
        <w:pStyle w:val="c0"/>
        <w:shd w:val="clear" w:color="auto" w:fill="FFFFFF"/>
        <w:spacing w:before="0" w:beforeAutospacing="0" w:after="0" w:afterAutospacing="0"/>
        <w:ind w:left="20" w:right="20" w:firstLine="698"/>
        <w:jc w:val="both"/>
        <w:rPr>
          <w:rFonts w:ascii="Calibri" w:hAnsi="Calibri" w:cs="Calibri"/>
          <w:color w:val="000000"/>
          <w:sz w:val="22"/>
          <w:szCs w:val="22"/>
        </w:rPr>
      </w:pPr>
      <w:r>
        <w:rPr>
          <w:rStyle w:val="c1"/>
          <w:color w:val="000000"/>
        </w:rPr>
        <w:t>Письменные работы подразделяют на текущие (проверочные) и итоговые (контрольные) работы; по времени они могут занимать весь урок или его часть.</w:t>
      </w:r>
    </w:p>
    <w:p w:rsidR="002B558C" w:rsidRDefault="002B558C" w:rsidP="002B558C">
      <w:pPr>
        <w:pStyle w:val="c0"/>
        <w:shd w:val="clear" w:color="auto" w:fill="FFFFFF"/>
        <w:spacing w:before="0" w:beforeAutospacing="0" w:after="0" w:afterAutospacing="0"/>
        <w:ind w:left="20" w:right="20" w:firstLine="698"/>
        <w:jc w:val="both"/>
        <w:rPr>
          <w:rFonts w:ascii="Calibri" w:hAnsi="Calibri" w:cs="Calibri"/>
          <w:color w:val="000000"/>
          <w:sz w:val="22"/>
          <w:szCs w:val="22"/>
        </w:rPr>
      </w:pPr>
      <w:r>
        <w:rPr>
          <w:rStyle w:val="c1"/>
          <w:color w:val="000000"/>
        </w:rPr>
        <w:t>К методам письменной проверки результатов обучения относятся письменная контрольная работа на 45 мин, проверочные работы на 10-15 мин (например, решение расчетных задач), письменные домашние задания, письменный учет знаний отдельных учащихся по карточкам, химические диктанты, задания тестового типа и т.п.</w:t>
      </w:r>
    </w:p>
    <w:p w:rsidR="002B558C" w:rsidRDefault="002B558C" w:rsidP="002B558C">
      <w:pPr>
        <w:pStyle w:val="c0"/>
        <w:shd w:val="clear" w:color="auto" w:fill="FFFFFF"/>
        <w:spacing w:before="0" w:beforeAutospacing="0" w:after="0" w:afterAutospacing="0"/>
        <w:ind w:left="20" w:right="20" w:firstLine="698"/>
        <w:jc w:val="both"/>
        <w:rPr>
          <w:rFonts w:ascii="Calibri" w:hAnsi="Calibri" w:cs="Calibri"/>
          <w:color w:val="000000"/>
          <w:sz w:val="22"/>
          <w:szCs w:val="22"/>
        </w:rPr>
      </w:pPr>
      <w:r>
        <w:rPr>
          <w:rStyle w:val="c1"/>
          <w:color w:val="000000"/>
        </w:rPr>
        <w:t>Подготовка учащихся к контрольной работе чаще всего осуществляется на обобщающих уроках. О проведении контрольной работы учащихся предупреждают заранее, чтобы они могли подготовиться.</w:t>
      </w:r>
    </w:p>
    <w:p w:rsidR="002B558C" w:rsidRDefault="002B558C" w:rsidP="002B558C">
      <w:pPr>
        <w:pStyle w:val="c0"/>
        <w:shd w:val="clear" w:color="auto" w:fill="FFFFFF"/>
        <w:spacing w:before="0" w:beforeAutospacing="0" w:after="0" w:afterAutospacing="0"/>
        <w:ind w:left="20" w:right="20" w:firstLine="698"/>
        <w:jc w:val="both"/>
        <w:rPr>
          <w:rFonts w:ascii="Calibri" w:hAnsi="Calibri" w:cs="Calibri"/>
          <w:color w:val="000000"/>
          <w:sz w:val="22"/>
          <w:szCs w:val="22"/>
        </w:rPr>
      </w:pPr>
      <w:r>
        <w:rPr>
          <w:rStyle w:val="c1"/>
          <w:color w:val="000000"/>
        </w:rPr>
        <w:t>Содержание контрольной работы охватывает весь наиболее важный материал контролируемой темы. В такой большой контрольной работе задания должны быть едиными для учащихся всех уровней развития. В контрольную работу рекомендуется включать разнообразные задания: обобщающие вопросы, качественные и расчетные химические задачи, цепочки превращений, тестовые, графические задания и т.д. Необходимо использовать наибольшее число вариантов. Тетради для контрольных работ являются документом, который может быть проверен администрацией школы и инспектором отдела образования, поэтому тетради для контрольных работ должны храниться в химическом кабинете в течении учебного года.</w:t>
      </w:r>
    </w:p>
    <w:p w:rsidR="002B558C" w:rsidRDefault="002B558C" w:rsidP="002B558C">
      <w:pPr>
        <w:pStyle w:val="c0"/>
        <w:shd w:val="clear" w:color="auto" w:fill="FFFFFF"/>
        <w:spacing w:before="0" w:beforeAutospacing="0" w:after="0" w:afterAutospacing="0"/>
        <w:ind w:left="20" w:right="20" w:firstLine="698"/>
        <w:jc w:val="both"/>
        <w:rPr>
          <w:rFonts w:ascii="Calibri" w:hAnsi="Calibri" w:cs="Calibri"/>
          <w:color w:val="000000"/>
          <w:sz w:val="22"/>
          <w:szCs w:val="22"/>
        </w:rPr>
      </w:pPr>
      <w:r>
        <w:rPr>
          <w:rStyle w:val="c1"/>
          <w:color w:val="000000"/>
        </w:rPr>
        <w:t>Учителю иногда довольно трудно определить степень сложности подобранных заданий. Методисты советуют воспользоваться следующим приемом. Необходимо самому выполнить эту работу, а израсходованное время для учеников 8-9-х классов надо увеличить в 5 раз, а для старших классов - в 3 раза. Можно в ходе предварительной самостоятельной работы предложить несколько типичных заданий и проанализировать степень их выполнения.</w:t>
      </w:r>
    </w:p>
    <w:p w:rsidR="002B558C" w:rsidRDefault="002B558C" w:rsidP="002B558C">
      <w:pPr>
        <w:pStyle w:val="c0"/>
        <w:shd w:val="clear" w:color="auto" w:fill="FFFFFF"/>
        <w:spacing w:before="0" w:beforeAutospacing="0" w:after="0" w:afterAutospacing="0"/>
        <w:ind w:left="20" w:right="20" w:firstLine="698"/>
        <w:jc w:val="both"/>
        <w:rPr>
          <w:rFonts w:ascii="Calibri" w:hAnsi="Calibri" w:cs="Calibri"/>
          <w:color w:val="000000"/>
          <w:sz w:val="22"/>
          <w:szCs w:val="22"/>
        </w:rPr>
      </w:pPr>
      <w:r>
        <w:rPr>
          <w:rStyle w:val="c1"/>
          <w:color w:val="000000"/>
        </w:rPr>
        <w:t>При оценивании ответа учащегося необходимо учитывать качество выполнения работы по заданиям. Контрольная работа оценивается в целом.</w:t>
      </w:r>
    </w:p>
    <w:p w:rsidR="006E0B0B" w:rsidRDefault="006E0B0B" w:rsidP="006E0B0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E0B0B">
        <w:rPr>
          <w:rFonts w:ascii="Times New Roman" w:eastAsia="Times New Roman" w:hAnsi="Times New Roman" w:cs="Times New Roman"/>
          <w:b/>
          <w:bCs/>
          <w:color w:val="000000"/>
          <w:sz w:val="24"/>
          <w:szCs w:val="24"/>
          <w:lang w:eastAsia="ru-RU"/>
        </w:rPr>
        <w:t>сдаче экзамена.</w:t>
      </w:r>
      <w:r w:rsidR="00F314AE">
        <w:rPr>
          <w:rFonts w:ascii="Times New Roman" w:eastAsia="Times New Roman" w:hAnsi="Times New Roman" w:cs="Times New Roman"/>
          <w:b/>
          <w:bCs/>
          <w:color w:val="000000"/>
          <w:sz w:val="24"/>
          <w:szCs w:val="24"/>
          <w:lang w:eastAsia="ru-RU"/>
        </w:rPr>
        <w:t xml:space="preserve"> </w:t>
      </w:r>
    </w:p>
    <w:p w:rsidR="00F314AE" w:rsidRDefault="00F314AE" w:rsidP="006E0B0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314AE" w:rsidRDefault="00F314AE" w:rsidP="006E0B0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Учебно-методическое обеспечение курса</w:t>
      </w:r>
      <w:proofErr w:type="gramStart"/>
      <w:r>
        <w:rPr>
          <w:rFonts w:ascii="Times New Roman" w:eastAsia="Times New Roman" w:hAnsi="Times New Roman" w:cs="Times New Roman"/>
          <w:b/>
          <w:bCs/>
          <w:color w:val="000000"/>
          <w:sz w:val="24"/>
          <w:szCs w:val="24"/>
          <w:lang w:eastAsia="ru-RU"/>
        </w:rPr>
        <w:t xml:space="preserve"> .</w:t>
      </w:r>
      <w:proofErr w:type="gramEnd"/>
      <w:r>
        <w:rPr>
          <w:rFonts w:ascii="Times New Roman" w:eastAsia="Times New Roman" w:hAnsi="Times New Roman" w:cs="Times New Roman"/>
          <w:b/>
          <w:bCs/>
          <w:color w:val="000000"/>
          <w:sz w:val="24"/>
          <w:szCs w:val="24"/>
          <w:lang w:eastAsia="ru-RU"/>
        </w:rPr>
        <w:t xml:space="preserve"> </w:t>
      </w:r>
    </w:p>
    <w:p w:rsidR="00F314AE" w:rsidRPr="006E0B0B" w:rsidRDefault="00F314AE" w:rsidP="006E0B0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E0B0B" w:rsidRPr="006E0B0B" w:rsidRDefault="006E0B0B" w:rsidP="006E0B0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E0B0B">
        <w:rPr>
          <w:rFonts w:ascii="Times New Roman" w:eastAsia="Times New Roman" w:hAnsi="Times New Roman" w:cs="Times New Roman"/>
          <w:color w:val="000000"/>
          <w:sz w:val="24"/>
          <w:szCs w:val="24"/>
          <w:lang w:eastAsia="ru-RU"/>
        </w:rPr>
        <w:t>Подготовленность к чему – либо – это комплекс приобретенных знаний, навыков, умений, качеств, позволяющих успешно выполнять определенную деятельность. В готовности учащихся к сдаче экзамена в форме ОГЭ и ЕГЭ выделяют следующие составляющие:</w:t>
      </w:r>
      <w:r w:rsidRPr="006E0B0B">
        <w:rPr>
          <w:rFonts w:ascii="Times New Roman" w:eastAsia="Times New Roman" w:hAnsi="Times New Roman" w:cs="Times New Roman"/>
          <w:color w:val="000000"/>
          <w:sz w:val="24"/>
          <w:szCs w:val="24"/>
          <w:lang w:eastAsia="ru-RU"/>
        </w:rPr>
        <w:br/>
        <w:t>- информационная готовность (т.е. информированность о правилах поведения на экзамене, о правилах заполнения бланков и т. д.)</w:t>
      </w:r>
      <w:r w:rsidRPr="006E0B0B">
        <w:rPr>
          <w:rFonts w:ascii="Times New Roman" w:eastAsia="Times New Roman" w:hAnsi="Times New Roman" w:cs="Times New Roman"/>
          <w:color w:val="000000"/>
          <w:sz w:val="24"/>
          <w:szCs w:val="24"/>
          <w:lang w:eastAsia="ru-RU"/>
        </w:rPr>
        <w:br/>
        <w:t>- предметная готовность (готовность по определенному предмету)</w:t>
      </w:r>
      <w:r w:rsidRPr="006E0B0B">
        <w:rPr>
          <w:rFonts w:ascii="Times New Roman" w:eastAsia="Times New Roman" w:hAnsi="Times New Roman" w:cs="Times New Roman"/>
          <w:color w:val="000000"/>
          <w:sz w:val="24"/>
          <w:szCs w:val="24"/>
          <w:lang w:eastAsia="ru-RU"/>
        </w:rPr>
        <w:br/>
        <w:t>- психологическая готовность ( внутренняя настроенность на определенные действия, настрой). Остановлюсь на двух первых пунктах.</w:t>
      </w:r>
    </w:p>
    <w:p w:rsidR="00F314AE" w:rsidRDefault="006E0B0B" w:rsidP="006E0B0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E0B0B">
        <w:rPr>
          <w:rFonts w:ascii="Times New Roman" w:eastAsia="Times New Roman" w:hAnsi="Times New Roman" w:cs="Times New Roman"/>
          <w:color w:val="000000"/>
          <w:sz w:val="24"/>
          <w:szCs w:val="24"/>
          <w:lang w:eastAsia="ru-RU"/>
        </w:rPr>
        <w:t xml:space="preserve">Успешная сдача экзамена, в том числе и по химии, - это результат кропотливой, систематической работы, подготовки, занимающей не один месяц. Хорошо, если выпускник заранее определился с экзаменами. Однако часто бывает, что экзамен по выбору определяется в последний момент. Тогда задача учителя – скоординировать и максимально оптимизировать работу учащегося по подготовке к экзамену. В первую очередь необходимо разработать план проведения подготовки к экзамену. Педагогу </w:t>
      </w:r>
      <w:r w:rsidR="00F314AE">
        <w:rPr>
          <w:rFonts w:ascii="Times New Roman" w:eastAsia="Times New Roman" w:hAnsi="Times New Roman" w:cs="Times New Roman"/>
          <w:color w:val="000000"/>
          <w:sz w:val="24"/>
          <w:szCs w:val="24"/>
          <w:lang w:eastAsia="ru-RU"/>
        </w:rPr>
        <w:t xml:space="preserve"> </w:t>
      </w:r>
    </w:p>
    <w:p w:rsidR="00F314AE" w:rsidRPr="00F314AE" w:rsidRDefault="00F314AE" w:rsidP="00F314AE">
      <w:pPr>
        <w:shd w:val="clear" w:color="auto" w:fill="FFFFFF"/>
        <w:spacing w:after="0" w:line="240" w:lineRule="auto"/>
        <w:ind w:firstLine="540"/>
        <w:jc w:val="center"/>
        <w:rPr>
          <w:rFonts w:ascii="Times New Roman" w:eastAsia="Times New Roman" w:hAnsi="Times New Roman" w:cs="Times New Roman"/>
          <w:b/>
          <w:color w:val="000000"/>
          <w:sz w:val="24"/>
          <w:szCs w:val="24"/>
          <w:lang w:eastAsia="ru-RU"/>
        </w:rPr>
      </w:pPr>
      <w:r w:rsidRPr="00F314AE">
        <w:rPr>
          <w:rFonts w:ascii="Times New Roman" w:eastAsia="Times New Roman" w:hAnsi="Times New Roman" w:cs="Times New Roman"/>
          <w:b/>
          <w:color w:val="000000"/>
          <w:sz w:val="24"/>
          <w:szCs w:val="24"/>
          <w:lang w:eastAsia="ru-RU"/>
        </w:rPr>
        <w:lastRenderedPageBreak/>
        <w:t xml:space="preserve">10 </w:t>
      </w:r>
    </w:p>
    <w:p w:rsidR="00F314AE" w:rsidRPr="00F314AE" w:rsidRDefault="00F314AE" w:rsidP="00F314AE">
      <w:pPr>
        <w:shd w:val="clear" w:color="auto" w:fill="FFFFFF"/>
        <w:spacing w:after="0" w:line="240" w:lineRule="auto"/>
        <w:ind w:firstLine="540"/>
        <w:jc w:val="center"/>
        <w:rPr>
          <w:rFonts w:ascii="Times New Roman" w:eastAsia="Times New Roman" w:hAnsi="Times New Roman" w:cs="Times New Roman"/>
          <w:b/>
          <w:color w:val="000000"/>
          <w:sz w:val="24"/>
          <w:szCs w:val="24"/>
          <w:lang w:eastAsia="ru-RU"/>
        </w:rPr>
      </w:pPr>
    </w:p>
    <w:p w:rsidR="006E0B0B" w:rsidRPr="006E0B0B" w:rsidRDefault="006E0B0B" w:rsidP="006E0B0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E0B0B">
        <w:rPr>
          <w:rFonts w:ascii="Times New Roman" w:eastAsia="Times New Roman" w:hAnsi="Times New Roman" w:cs="Times New Roman"/>
          <w:color w:val="000000"/>
          <w:sz w:val="24"/>
          <w:szCs w:val="24"/>
          <w:lang w:eastAsia="ru-RU"/>
        </w:rPr>
        <w:t>необходимо изучить самому и довести до сведения учащихся и их родителей нормативно – правовые документы по вопросам ор</w:t>
      </w:r>
      <w:r w:rsidRPr="00F314AE">
        <w:rPr>
          <w:rFonts w:ascii="Times New Roman" w:eastAsia="Times New Roman" w:hAnsi="Times New Roman" w:cs="Times New Roman"/>
          <w:color w:val="000000"/>
          <w:sz w:val="24"/>
          <w:szCs w:val="24"/>
          <w:lang w:eastAsia="ru-RU"/>
        </w:rPr>
        <w:t>ганизации и проведения ЕГЭ  В 2021</w:t>
      </w:r>
      <w:r w:rsidRPr="006E0B0B">
        <w:rPr>
          <w:rFonts w:ascii="Times New Roman" w:eastAsia="Times New Roman" w:hAnsi="Times New Roman" w:cs="Times New Roman"/>
          <w:color w:val="000000"/>
          <w:sz w:val="24"/>
          <w:szCs w:val="24"/>
          <w:lang w:eastAsia="ru-RU"/>
        </w:rPr>
        <w:t xml:space="preserve"> году ЕГЭ по химии претерпел существенные изменения  в структуре </w:t>
      </w:r>
      <w:proofErr w:type="spellStart"/>
      <w:r w:rsidRPr="006E0B0B">
        <w:rPr>
          <w:rFonts w:ascii="Times New Roman" w:eastAsia="Times New Roman" w:hAnsi="Times New Roman" w:cs="Times New Roman"/>
          <w:color w:val="000000"/>
          <w:sz w:val="24"/>
          <w:szCs w:val="24"/>
          <w:lang w:eastAsia="ru-RU"/>
        </w:rPr>
        <w:t>КИМов</w:t>
      </w:r>
      <w:proofErr w:type="spellEnd"/>
      <w:r w:rsidRPr="006E0B0B">
        <w:rPr>
          <w:rFonts w:ascii="Times New Roman" w:eastAsia="Times New Roman" w:hAnsi="Times New Roman" w:cs="Times New Roman"/>
          <w:color w:val="000000"/>
          <w:sz w:val="24"/>
          <w:szCs w:val="24"/>
          <w:lang w:eastAsia="ru-RU"/>
        </w:rPr>
        <w:t>, которые учащиеся могут увидеть и проанализировать, изучив демонстрационную версию экзамена. Основная форма работы учителя – это конечно урок. Подготовка к экзамену подразумевает прежде всего многократное повторение уже изученного материала, его систематизация и углубление. Здесь необходимо использовать все возможности учебно – методического комплекта для формирования прочных предметных знаний у учащихся. В УМК по химии под редакцией Кузнецовой Н.Е. входят учебник, задачник, рабочая тетрадь, методические пособия. УМК дифференцирован по уровням обучения химии в 10-11 классах. Поэтому при подготовке к экзаменам по химии учащиеся имеют возможность использовать учебники углубленного уровня. Задачники этого УМК сформированы по темам и имеют достаточно большой диапазон заданий, помогающих отрабатывать эти темы на практике. Рабочие тетради мной при работе не используются, так как централизованно не закупаются, а использовать их при том, что не у всех есть, нет смысла.</w:t>
      </w:r>
    </w:p>
    <w:p w:rsidR="006E0B0B" w:rsidRPr="006E0B0B" w:rsidRDefault="006E0B0B" w:rsidP="006E0B0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E0B0B">
        <w:rPr>
          <w:rFonts w:ascii="Times New Roman" w:eastAsia="Times New Roman" w:hAnsi="Times New Roman" w:cs="Times New Roman"/>
          <w:color w:val="000000"/>
          <w:sz w:val="24"/>
          <w:szCs w:val="24"/>
          <w:lang w:eastAsia="ru-RU"/>
        </w:rPr>
        <w:t>Кроме основного учебного комплекта, каждый учитель в своей работе использует дополнительную литературу: справочную, методическую, дидактическую, наглядные пособия и другое. В своей работе я использую пособия, представляющие курс химии в виде таблиц и схем. Этот вид представления информации кажется мне наиболее удобным для усвоения и запоминания, так как большой по объему фактический материал можно представить в виде лаконичной и понятной схемы или таблицы. Примерами таких пособий являются </w:t>
      </w:r>
      <w:proofErr w:type="spellStart"/>
      <w:r w:rsidRPr="006E0B0B">
        <w:rPr>
          <w:rFonts w:ascii="Times New Roman" w:eastAsia="Times New Roman" w:hAnsi="Times New Roman" w:cs="Times New Roman"/>
          <w:b/>
          <w:bCs/>
          <w:color w:val="000000"/>
          <w:sz w:val="24"/>
          <w:szCs w:val="24"/>
          <w:lang w:eastAsia="ru-RU"/>
        </w:rPr>
        <w:t>Манкевич</w:t>
      </w:r>
      <w:proofErr w:type="spellEnd"/>
      <w:r w:rsidRPr="006E0B0B">
        <w:rPr>
          <w:rFonts w:ascii="Times New Roman" w:eastAsia="Times New Roman" w:hAnsi="Times New Roman" w:cs="Times New Roman"/>
          <w:b/>
          <w:bCs/>
          <w:color w:val="000000"/>
          <w:sz w:val="24"/>
          <w:szCs w:val="24"/>
          <w:lang w:eastAsia="ru-RU"/>
        </w:rPr>
        <w:t xml:space="preserve"> Н.В. «Неорганическая химия. Весь школьный курс в таблицах», </w:t>
      </w:r>
      <w:proofErr w:type="spellStart"/>
      <w:r w:rsidRPr="006E0B0B">
        <w:rPr>
          <w:rFonts w:ascii="Times New Roman" w:eastAsia="Times New Roman" w:hAnsi="Times New Roman" w:cs="Times New Roman"/>
          <w:b/>
          <w:bCs/>
          <w:color w:val="000000"/>
          <w:sz w:val="24"/>
          <w:szCs w:val="24"/>
          <w:lang w:eastAsia="ru-RU"/>
        </w:rPr>
        <w:t>Касатикова</w:t>
      </w:r>
      <w:proofErr w:type="spellEnd"/>
      <w:r w:rsidRPr="006E0B0B">
        <w:rPr>
          <w:rFonts w:ascii="Times New Roman" w:eastAsia="Times New Roman" w:hAnsi="Times New Roman" w:cs="Times New Roman"/>
          <w:b/>
          <w:bCs/>
          <w:color w:val="000000"/>
          <w:sz w:val="24"/>
          <w:szCs w:val="24"/>
          <w:lang w:eastAsia="ru-RU"/>
        </w:rPr>
        <w:t xml:space="preserve"> «Химия в таблицах и схемах для школьников и абитуриентов». </w:t>
      </w:r>
      <w:r w:rsidRPr="006E0B0B">
        <w:rPr>
          <w:rFonts w:ascii="Times New Roman" w:eastAsia="Times New Roman" w:hAnsi="Times New Roman" w:cs="Times New Roman"/>
          <w:color w:val="000000"/>
          <w:sz w:val="24"/>
          <w:szCs w:val="24"/>
          <w:lang w:eastAsia="ru-RU"/>
        </w:rPr>
        <w:t xml:space="preserve">Другими полезными помощниками при подготовке к экзамену по химии могут быть учебное пособие </w:t>
      </w:r>
      <w:proofErr w:type="spellStart"/>
      <w:r w:rsidRPr="006E0B0B">
        <w:rPr>
          <w:rFonts w:ascii="Times New Roman" w:eastAsia="Times New Roman" w:hAnsi="Times New Roman" w:cs="Times New Roman"/>
          <w:color w:val="000000"/>
          <w:sz w:val="24"/>
          <w:szCs w:val="24"/>
          <w:lang w:eastAsia="ru-RU"/>
        </w:rPr>
        <w:t>Кочкарова</w:t>
      </w:r>
      <w:proofErr w:type="spellEnd"/>
      <w:r w:rsidRPr="006E0B0B">
        <w:rPr>
          <w:rFonts w:ascii="Times New Roman" w:eastAsia="Times New Roman" w:hAnsi="Times New Roman" w:cs="Times New Roman"/>
          <w:color w:val="000000"/>
          <w:sz w:val="24"/>
          <w:szCs w:val="24"/>
          <w:lang w:eastAsia="ru-RU"/>
        </w:rPr>
        <w:t xml:space="preserve"> Ж.А. «Химия в уравнениях реакций», «Пособие по химии для поступающих в ВУЗы» Хомченко Г.П. Эти издания помогут учащимся освоить теоретический материал по предмету наиболее полно. Но при подготовке невозможно обойти такой важный момент, как практическая отработка навыков решения типичных заданий. Эту работу можно включать  и в урочную деятельность</w:t>
      </w:r>
      <w:proofErr w:type="gramStart"/>
      <w:r w:rsidRPr="006E0B0B">
        <w:rPr>
          <w:rFonts w:ascii="Times New Roman" w:eastAsia="Times New Roman" w:hAnsi="Times New Roman" w:cs="Times New Roman"/>
          <w:color w:val="000000"/>
          <w:sz w:val="24"/>
          <w:szCs w:val="24"/>
          <w:lang w:eastAsia="ru-RU"/>
        </w:rPr>
        <w:t xml:space="preserve"> ,</w:t>
      </w:r>
      <w:proofErr w:type="gramEnd"/>
      <w:r w:rsidRPr="006E0B0B">
        <w:rPr>
          <w:rFonts w:ascii="Times New Roman" w:eastAsia="Times New Roman" w:hAnsi="Times New Roman" w:cs="Times New Roman"/>
          <w:color w:val="000000"/>
          <w:sz w:val="24"/>
          <w:szCs w:val="24"/>
          <w:lang w:eastAsia="ru-RU"/>
        </w:rPr>
        <w:t xml:space="preserve"> например в виде кратковременной тематической работы, основанной на заданиях из вариантов ЕГЭ или ОГЭ. Также решение конкретных заданий ЕГЭ и ОГЭ по химии я включаю и во время консультативных занятий. Хотя работу на консультациях нельзя сводить только к единообразному </w:t>
      </w:r>
      <w:proofErr w:type="spellStart"/>
      <w:r w:rsidRPr="006E0B0B">
        <w:rPr>
          <w:rFonts w:ascii="Times New Roman" w:eastAsia="Times New Roman" w:hAnsi="Times New Roman" w:cs="Times New Roman"/>
          <w:color w:val="000000"/>
          <w:sz w:val="24"/>
          <w:szCs w:val="24"/>
          <w:lang w:eastAsia="ru-RU"/>
        </w:rPr>
        <w:t>прорешиванию</w:t>
      </w:r>
      <w:proofErr w:type="spellEnd"/>
      <w:r w:rsidRPr="006E0B0B">
        <w:rPr>
          <w:rFonts w:ascii="Times New Roman" w:eastAsia="Times New Roman" w:hAnsi="Times New Roman" w:cs="Times New Roman"/>
          <w:color w:val="000000"/>
          <w:sz w:val="24"/>
          <w:szCs w:val="24"/>
          <w:lang w:eastAsia="ru-RU"/>
        </w:rPr>
        <w:t xml:space="preserve"> вариантов экзамена, так называемое «натаскивание», однако </w:t>
      </w:r>
      <w:proofErr w:type="spellStart"/>
      <w:r w:rsidRPr="006E0B0B">
        <w:rPr>
          <w:rFonts w:ascii="Times New Roman" w:eastAsia="Times New Roman" w:hAnsi="Times New Roman" w:cs="Times New Roman"/>
          <w:color w:val="000000"/>
          <w:sz w:val="24"/>
          <w:szCs w:val="24"/>
          <w:lang w:eastAsia="ru-RU"/>
        </w:rPr>
        <w:t>полность</w:t>
      </w:r>
      <w:proofErr w:type="spellEnd"/>
      <w:r w:rsidRPr="006E0B0B">
        <w:rPr>
          <w:rFonts w:ascii="Times New Roman" w:eastAsia="Times New Roman" w:hAnsi="Times New Roman" w:cs="Times New Roman"/>
          <w:color w:val="000000"/>
          <w:sz w:val="24"/>
          <w:szCs w:val="24"/>
          <w:lang w:eastAsia="ru-RU"/>
        </w:rPr>
        <w:t xml:space="preserve"> исключить этот вид деятельности тоже невозможно. Учащиеся должны хорошо изучить как структуру всего </w:t>
      </w:r>
      <w:proofErr w:type="spellStart"/>
      <w:r w:rsidRPr="006E0B0B">
        <w:rPr>
          <w:rFonts w:ascii="Times New Roman" w:eastAsia="Times New Roman" w:hAnsi="Times New Roman" w:cs="Times New Roman"/>
          <w:color w:val="000000"/>
          <w:sz w:val="24"/>
          <w:szCs w:val="24"/>
          <w:lang w:eastAsia="ru-RU"/>
        </w:rPr>
        <w:t>КИМа</w:t>
      </w:r>
      <w:proofErr w:type="spellEnd"/>
      <w:r w:rsidRPr="006E0B0B">
        <w:rPr>
          <w:rFonts w:ascii="Times New Roman" w:eastAsia="Times New Roman" w:hAnsi="Times New Roman" w:cs="Times New Roman"/>
          <w:color w:val="000000"/>
          <w:sz w:val="24"/>
          <w:szCs w:val="24"/>
          <w:lang w:eastAsia="ru-RU"/>
        </w:rPr>
        <w:t xml:space="preserve">, так и структуру каждого задания, а так же знать алгоритм решения того или иного задания. Особенно это касается решения задач по химии  1 и 2 части. Отработке этих навыков помогают всевозможные сборники тематических и типовых тестовых заданий. Для подготовки к ЕГЭ используются разнообразные методические пособия, но приоритет следует отдать тем пособиям, которые выпущены под редакцией </w:t>
      </w:r>
      <w:proofErr w:type="spellStart"/>
      <w:r w:rsidRPr="006E0B0B">
        <w:rPr>
          <w:rFonts w:ascii="Times New Roman" w:eastAsia="Times New Roman" w:hAnsi="Times New Roman" w:cs="Times New Roman"/>
          <w:color w:val="000000"/>
          <w:sz w:val="24"/>
          <w:szCs w:val="24"/>
          <w:lang w:eastAsia="ru-RU"/>
        </w:rPr>
        <w:t>Корощенко</w:t>
      </w:r>
      <w:proofErr w:type="gramStart"/>
      <w:r w:rsidRPr="006E0B0B">
        <w:rPr>
          <w:rFonts w:ascii="Times New Roman" w:eastAsia="Times New Roman" w:hAnsi="Times New Roman" w:cs="Times New Roman"/>
          <w:color w:val="000000"/>
          <w:sz w:val="24"/>
          <w:szCs w:val="24"/>
          <w:lang w:eastAsia="ru-RU"/>
        </w:rPr>
        <w:t>,С</w:t>
      </w:r>
      <w:proofErr w:type="gramEnd"/>
      <w:r w:rsidRPr="006E0B0B">
        <w:rPr>
          <w:rFonts w:ascii="Times New Roman" w:eastAsia="Times New Roman" w:hAnsi="Times New Roman" w:cs="Times New Roman"/>
          <w:color w:val="000000"/>
          <w:sz w:val="24"/>
          <w:szCs w:val="24"/>
          <w:lang w:eastAsia="ru-RU"/>
        </w:rPr>
        <w:t>настиной</w:t>
      </w:r>
      <w:proofErr w:type="spellEnd"/>
      <w:r w:rsidRPr="006E0B0B">
        <w:rPr>
          <w:rFonts w:ascii="Times New Roman" w:eastAsia="Times New Roman" w:hAnsi="Times New Roman" w:cs="Times New Roman"/>
          <w:color w:val="000000"/>
          <w:sz w:val="24"/>
          <w:szCs w:val="24"/>
          <w:lang w:eastAsia="ru-RU"/>
        </w:rPr>
        <w:t xml:space="preserve">, </w:t>
      </w:r>
      <w:proofErr w:type="spellStart"/>
      <w:r w:rsidRPr="006E0B0B">
        <w:rPr>
          <w:rFonts w:ascii="Times New Roman" w:eastAsia="Times New Roman" w:hAnsi="Times New Roman" w:cs="Times New Roman"/>
          <w:color w:val="000000"/>
          <w:sz w:val="24"/>
          <w:szCs w:val="24"/>
          <w:lang w:eastAsia="ru-RU"/>
        </w:rPr>
        <w:t>Добротина</w:t>
      </w:r>
      <w:proofErr w:type="spellEnd"/>
      <w:r w:rsidRPr="006E0B0B">
        <w:rPr>
          <w:rFonts w:ascii="Times New Roman" w:eastAsia="Times New Roman" w:hAnsi="Times New Roman" w:cs="Times New Roman"/>
          <w:color w:val="000000"/>
          <w:sz w:val="24"/>
          <w:szCs w:val="24"/>
          <w:lang w:eastAsia="ru-RU"/>
        </w:rPr>
        <w:t>, Кавериной, выпущенные под знаком ФИПИ. Эти сборники могут использоваться как при совместной работе, как и самостоятельно учащимися при самоподготовке. Учитель</w:t>
      </w:r>
      <w:r w:rsidRPr="006E0B0B">
        <w:rPr>
          <w:rFonts w:ascii="Times New Roman" w:eastAsia="Times New Roman" w:hAnsi="Times New Roman" w:cs="Times New Roman"/>
          <w:color w:val="000000"/>
          <w:sz w:val="28"/>
          <w:szCs w:val="28"/>
          <w:lang w:eastAsia="ru-RU"/>
        </w:rPr>
        <w:t xml:space="preserve"> может при этом </w:t>
      </w:r>
      <w:r w:rsidRPr="006E0B0B">
        <w:rPr>
          <w:rFonts w:ascii="Times New Roman" w:eastAsia="Times New Roman" w:hAnsi="Times New Roman" w:cs="Times New Roman"/>
          <w:color w:val="000000"/>
          <w:sz w:val="24"/>
          <w:szCs w:val="24"/>
          <w:lang w:eastAsia="ru-RU"/>
        </w:rPr>
        <w:t>контролировать и координировать эту работу. На консультациях можно разбирать с учащимися непонятные или вызывающие затруднения вопросы.</w:t>
      </w:r>
    </w:p>
    <w:p w:rsidR="00F314AE" w:rsidRDefault="006E0B0B" w:rsidP="006E0B0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E0B0B">
        <w:rPr>
          <w:rFonts w:ascii="Times New Roman" w:eastAsia="Times New Roman" w:hAnsi="Times New Roman" w:cs="Times New Roman"/>
          <w:color w:val="000000"/>
          <w:sz w:val="24"/>
          <w:szCs w:val="24"/>
          <w:lang w:eastAsia="ru-RU"/>
        </w:rPr>
        <w:t xml:space="preserve">Стоит отметить важную роль современных образовательных технологий в подготовке к экзамену по химии. Современные школьники хорошо владеют ИКТ компетенциями. Поэтому этот ресурс нельзя не использовать при подготовке к экзамену. Многочисленные Интернет - сайты предоставляют возможность учащемуся самому тренироваться в решении заданий ЕГЭ и ОГЭ, а учителю помогают проводить более </w:t>
      </w:r>
      <w:r w:rsidR="00F314AE">
        <w:rPr>
          <w:rFonts w:ascii="Times New Roman" w:eastAsia="Times New Roman" w:hAnsi="Times New Roman" w:cs="Times New Roman"/>
          <w:color w:val="000000"/>
          <w:sz w:val="24"/>
          <w:szCs w:val="24"/>
          <w:lang w:eastAsia="ru-RU"/>
        </w:rPr>
        <w:t xml:space="preserve"> </w:t>
      </w:r>
    </w:p>
    <w:p w:rsidR="00F314AE" w:rsidRDefault="00F314AE" w:rsidP="006E0B0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
    <w:p w:rsidR="006E0B0B" w:rsidRPr="006E0B0B" w:rsidRDefault="006E0B0B" w:rsidP="006E0B0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E0B0B">
        <w:rPr>
          <w:rFonts w:ascii="Times New Roman" w:eastAsia="Times New Roman" w:hAnsi="Times New Roman" w:cs="Times New Roman"/>
          <w:color w:val="000000"/>
          <w:sz w:val="24"/>
          <w:szCs w:val="24"/>
          <w:lang w:eastAsia="ru-RU"/>
        </w:rPr>
        <w:t xml:space="preserve">эффективную подготовку и осуществлять контроль знаний учащихся. Наибольший интерес представляет официальный сайт ФИПИ, предоставляющий во всеобщее пользование открытый банк заданий по всем предметам. Учащиеся под руководством педагогов – предметников могут </w:t>
      </w:r>
      <w:proofErr w:type="spellStart"/>
      <w:r w:rsidRPr="006E0B0B">
        <w:rPr>
          <w:rFonts w:ascii="Times New Roman" w:eastAsia="Times New Roman" w:hAnsi="Times New Roman" w:cs="Times New Roman"/>
          <w:color w:val="000000"/>
          <w:sz w:val="24"/>
          <w:szCs w:val="24"/>
          <w:lang w:eastAsia="ru-RU"/>
        </w:rPr>
        <w:t>прорешивать</w:t>
      </w:r>
      <w:proofErr w:type="spellEnd"/>
      <w:r w:rsidRPr="006E0B0B">
        <w:rPr>
          <w:rFonts w:ascii="Times New Roman" w:eastAsia="Times New Roman" w:hAnsi="Times New Roman" w:cs="Times New Roman"/>
          <w:color w:val="000000"/>
          <w:sz w:val="24"/>
          <w:szCs w:val="24"/>
          <w:lang w:eastAsia="ru-RU"/>
        </w:rPr>
        <w:t xml:space="preserve">, задания, которые будут составлять контрольно – измерительные материалы по предметам. Также большой интерес представляет сайт «РЕШУ ЕГЭ» (с вкладкой «СДАМ ГИА»),  в котором можно </w:t>
      </w:r>
      <w:proofErr w:type="spellStart"/>
      <w:r w:rsidRPr="006E0B0B">
        <w:rPr>
          <w:rFonts w:ascii="Times New Roman" w:eastAsia="Times New Roman" w:hAnsi="Times New Roman" w:cs="Times New Roman"/>
          <w:color w:val="000000"/>
          <w:sz w:val="24"/>
          <w:szCs w:val="24"/>
          <w:lang w:eastAsia="ru-RU"/>
        </w:rPr>
        <w:t>прорешивать</w:t>
      </w:r>
      <w:proofErr w:type="spellEnd"/>
      <w:r w:rsidRPr="006E0B0B">
        <w:rPr>
          <w:rFonts w:ascii="Times New Roman" w:eastAsia="Times New Roman" w:hAnsi="Times New Roman" w:cs="Times New Roman"/>
          <w:color w:val="000000"/>
          <w:sz w:val="24"/>
          <w:szCs w:val="24"/>
          <w:lang w:eastAsia="ru-RU"/>
        </w:rPr>
        <w:t xml:space="preserve"> варианты экзамена, проверять свои ответы, а также самому составлять тематические тесты по тем темам, которые интересуют или требуют особого внимания.</w:t>
      </w:r>
    </w:p>
    <w:p w:rsidR="006E0B0B" w:rsidRPr="006E0B0B" w:rsidRDefault="006E0B0B" w:rsidP="006E0B0B">
      <w:pPr>
        <w:shd w:val="clear" w:color="auto" w:fill="FFFFFF"/>
        <w:spacing w:line="240" w:lineRule="auto"/>
        <w:ind w:firstLine="540"/>
        <w:jc w:val="both"/>
        <w:rPr>
          <w:rFonts w:ascii="Times New Roman" w:eastAsia="Times New Roman" w:hAnsi="Times New Roman" w:cs="Times New Roman"/>
          <w:color w:val="000000"/>
          <w:sz w:val="24"/>
          <w:szCs w:val="24"/>
          <w:lang w:eastAsia="ru-RU"/>
        </w:rPr>
      </w:pPr>
      <w:r w:rsidRPr="006E0B0B">
        <w:rPr>
          <w:rFonts w:ascii="Times New Roman" w:eastAsia="Times New Roman" w:hAnsi="Times New Roman" w:cs="Times New Roman"/>
          <w:color w:val="000000"/>
          <w:sz w:val="24"/>
          <w:szCs w:val="24"/>
          <w:lang w:eastAsia="ru-RU"/>
        </w:rPr>
        <w:t>Не секрет, что последние годы часы преподавания предметов научно – естественного цикла, в том числе и химии, неуклонно сокращались. На сегодняшний день изучение химии на базовом уровне свелось к одному часу в неделю. Конечно, при такой нагрузке подготовить качественно ученика к экзамену не представляется возможным. Поэтому выходом может быть введение элективных предметов по химии для расширения программы базового обучения. В разные годы мною преподавались несколько разных элективных предметов по химии для 10-11 классов, которые существенно исправляли ситуацию с нехваткой времени и давали возможность углубить знания учащихся в отдельных областях предмета затруднений.</w:t>
      </w:r>
    </w:p>
    <w:p w:rsidR="00F64B35" w:rsidRDefault="00F64B35" w:rsidP="00F64B35">
      <w:pPr>
        <w:spacing w:after="0"/>
        <w:jc w:val="right"/>
        <w:rPr>
          <w:rFonts w:ascii="Times New Roman" w:hAnsi="Times New Roman" w:cs="Times New Roman"/>
          <w:bCs/>
          <w:sz w:val="24"/>
          <w:szCs w:val="24"/>
        </w:rPr>
      </w:pPr>
    </w:p>
    <w:p w:rsidR="006E0B0B" w:rsidRPr="006E0B0B" w:rsidRDefault="006E0B0B" w:rsidP="006E0B0B">
      <w:pPr>
        <w:spacing w:after="0" w:line="240" w:lineRule="auto"/>
        <w:rPr>
          <w:rFonts w:ascii="Times New Roman" w:eastAsia="Times New Roman" w:hAnsi="Times New Roman" w:cs="Times New Roman"/>
          <w:sz w:val="24"/>
          <w:szCs w:val="24"/>
          <w:lang w:eastAsia="ru-RU"/>
        </w:rPr>
      </w:pPr>
      <w:bookmarkStart w:id="0" w:name="_GoBack"/>
      <w:bookmarkEnd w:id="0"/>
    </w:p>
    <w:sectPr w:rsidR="006E0B0B" w:rsidRPr="006E0B0B" w:rsidSect="00763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orsiv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16ADC"/>
    <w:multiLevelType w:val="multilevel"/>
    <w:tmpl w:val="B12A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45"/>
    <w:rsid w:val="00066BD8"/>
    <w:rsid w:val="000808A2"/>
    <w:rsid w:val="00091E1B"/>
    <w:rsid w:val="000D6545"/>
    <w:rsid w:val="001000A5"/>
    <w:rsid w:val="0010453D"/>
    <w:rsid w:val="00106E7F"/>
    <w:rsid w:val="00112E05"/>
    <w:rsid w:val="001533B5"/>
    <w:rsid w:val="001B2417"/>
    <w:rsid w:val="002B558C"/>
    <w:rsid w:val="003167E3"/>
    <w:rsid w:val="00357B18"/>
    <w:rsid w:val="003E3E9A"/>
    <w:rsid w:val="00500B5B"/>
    <w:rsid w:val="005E585F"/>
    <w:rsid w:val="005E7440"/>
    <w:rsid w:val="0065451C"/>
    <w:rsid w:val="00696779"/>
    <w:rsid w:val="006E0B0B"/>
    <w:rsid w:val="00700CA9"/>
    <w:rsid w:val="00720349"/>
    <w:rsid w:val="00745087"/>
    <w:rsid w:val="00755FED"/>
    <w:rsid w:val="0076321E"/>
    <w:rsid w:val="007A62FF"/>
    <w:rsid w:val="008825D1"/>
    <w:rsid w:val="008D2300"/>
    <w:rsid w:val="00960B5A"/>
    <w:rsid w:val="009854FF"/>
    <w:rsid w:val="009B0493"/>
    <w:rsid w:val="009C7452"/>
    <w:rsid w:val="00A355A1"/>
    <w:rsid w:val="00B6126B"/>
    <w:rsid w:val="00BA666F"/>
    <w:rsid w:val="00BF3945"/>
    <w:rsid w:val="00C11FC9"/>
    <w:rsid w:val="00C37B62"/>
    <w:rsid w:val="00CB661F"/>
    <w:rsid w:val="00CF2989"/>
    <w:rsid w:val="00D611B8"/>
    <w:rsid w:val="00D72957"/>
    <w:rsid w:val="00DC115C"/>
    <w:rsid w:val="00E3461C"/>
    <w:rsid w:val="00E45847"/>
    <w:rsid w:val="00F16581"/>
    <w:rsid w:val="00F314AE"/>
    <w:rsid w:val="00F64B35"/>
    <w:rsid w:val="00FC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C11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11FC9"/>
  </w:style>
  <w:style w:type="character" w:customStyle="1" w:styleId="c1">
    <w:name w:val="c1"/>
    <w:basedOn w:val="a0"/>
    <w:rsid w:val="00C11FC9"/>
  </w:style>
  <w:style w:type="paragraph" w:customStyle="1" w:styleId="c12">
    <w:name w:val="c12"/>
    <w:basedOn w:val="a"/>
    <w:rsid w:val="00C11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B5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C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C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FC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C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6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C11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11FC9"/>
  </w:style>
  <w:style w:type="character" w:customStyle="1" w:styleId="c1">
    <w:name w:val="c1"/>
    <w:basedOn w:val="a0"/>
    <w:rsid w:val="00C11FC9"/>
  </w:style>
  <w:style w:type="paragraph" w:customStyle="1" w:styleId="c12">
    <w:name w:val="c12"/>
    <w:basedOn w:val="a"/>
    <w:rsid w:val="00C11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B5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C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C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FC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FC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67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6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6131">
      <w:bodyDiv w:val="1"/>
      <w:marLeft w:val="0"/>
      <w:marRight w:val="0"/>
      <w:marTop w:val="0"/>
      <w:marBottom w:val="0"/>
      <w:divBdr>
        <w:top w:val="none" w:sz="0" w:space="0" w:color="auto"/>
        <w:left w:val="none" w:sz="0" w:space="0" w:color="auto"/>
        <w:bottom w:val="none" w:sz="0" w:space="0" w:color="auto"/>
        <w:right w:val="none" w:sz="0" w:space="0" w:color="auto"/>
      </w:divBdr>
    </w:div>
    <w:div w:id="272788073">
      <w:bodyDiv w:val="1"/>
      <w:marLeft w:val="0"/>
      <w:marRight w:val="0"/>
      <w:marTop w:val="0"/>
      <w:marBottom w:val="0"/>
      <w:divBdr>
        <w:top w:val="none" w:sz="0" w:space="0" w:color="auto"/>
        <w:left w:val="none" w:sz="0" w:space="0" w:color="auto"/>
        <w:bottom w:val="none" w:sz="0" w:space="0" w:color="auto"/>
        <w:right w:val="none" w:sz="0" w:space="0" w:color="auto"/>
      </w:divBdr>
      <w:divsChild>
        <w:div w:id="2003654958">
          <w:marLeft w:val="0"/>
          <w:marRight w:val="0"/>
          <w:marTop w:val="0"/>
          <w:marBottom w:val="360"/>
          <w:divBdr>
            <w:top w:val="none" w:sz="0" w:space="0" w:color="auto"/>
            <w:left w:val="none" w:sz="0" w:space="0" w:color="auto"/>
            <w:bottom w:val="none" w:sz="0" w:space="0" w:color="auto"/>
            <w:right w:val="none" w:sz="0" w:space="0" w:color="auto"/>
          </w:divBdr>
          <w:divsChild>
            <w:div w:id="572131358">
              <w:marLeft w:val="0"/>
              <w:marRight w:val="0"/>
              <w:marTop w:val="0"/>
              <w:marBottom w:val="0"/>
              <w:divBdr>
                <w:top w:val="none" w:sz="0" w:space="0" w:color="auto"/>
                <w:left w:val="none" w:sz="0" w:space="0" w:color="auto"/>
                <w:bottom w:val="none" w:sz="0" w:space="0" w:color="auto"/>
                <w:right w:val="none" w:sz="0" w:space="0" w:color="auto"/>
              </w:divBdr>
              <w:divsChild>
                <w:div w:id="816066517">
                  <w:marLeft w:val="0"/>
                  <w:marRight w:val="0"/>
                  <w:marTop w:val="0"/>
                  <w:marBottom w:val="0"/>
                  <w:divBdr>
                    <w:top w:val="none" w:sz="0" w:space="0" w:color="auto"/>
                    <w:left w:val="none" w:sz="0" w:space="0" w:color="auto"/>
                    <w:bottom w:val="none" w:sz="0" w:space="0" w:color="auto"/>
                    <w:right w:val="none" w:sz="0" w:space="0" w:color="auto"/>
                  </w:divBdr>
                  <w:divsChild>
                    <w:div w:id="618101173">
                      <w:marLeft w:val="0"/>
                      <w:marRight w:val="0"/>
                      <w:marTop w:val="0"/>
                      <w:marBottom w:val="0"/>
                      <w:divBdr>
                        <w:top w:val="none" w:sz="0" w:space="0" w:color="auto"/>
                        <w:left w:val="none" w:sz="0" w:space="0" w:color="auto"/>
                        <w:bottom w:val="none" w:sz="0" w:space="0" w:color="auto"/>
                        <w:right w:val="none" w:sz="0" w:space="0" w:color="auto"/>
                      </w:divBdr>
                      <w:divsChild>
                        <w:div w:id="16450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7801">
          <w:marLeft w:val="0"/>
          <w:marRight w:val="0"/>
          <w:marTop w:val="0"/>
          <w:marBottom w:val="360"/>
          <w:divBdr>
            <w:top w:val="none" w:sz="0" w:space="0" w:color="auto"/>
            <w:left w:val="none" w:sz="0" w:space="0" w:color="auto"/>
            <w:bottom w:val="none" w:sz="0" w:space="0" w:color="auto"/>
            <w:right w:val="none" w:sz="0" w:space="0" w:color="auto"/>
          </w:divBdr>
          <w:divsChild>
            <w:div w:id="805390868">
              <w:marLeft w:val="0"/>
              <w:marRight w:val="0"/>
              <w:marTop w:val="0"/>
              <w:marBottom w:val="0"/>
              <w:divBdr>
                <w:top w:val="none" w:sz="0" w:space="0" w:color="auto"/>
                <w:left w:val="none" w:sz="0" w:space="0" w:color="auto"/>
                <w:bottom w:val="none" w:sz="0" w:space="0" w:color="auto"/>
                <w:right w:val="none" w:sz="0" w:space="0" w:color="auto"/>
              </w:divBdr>
              <w:divsChild>
                <w:div w:id="2094885773">
                  <w:marLeft w:val="0"/>
                  <w:marRight w:val="0"/>
                  <w:marTop w:val="0"/>
                  <w:marBottom w:val="0"/>
                  <w:divBdr>
                    <w:top w:val="none" w:sz="0" w:space="0" w:color="auto"/>
                    <w:left w:val="none" w:sz="0" w:space="0" w:color="auto"/>
                    <w:bottom w:val="none" w:sz="0" w:space="0" w:color="auto"/>
                    <w:right w:val="none" w:sz="0" w:space="0" w:color="auto"/>
                  </w:divBdr>
                  <w:divsChild>
                    <w:div w:id="1876044656">
                      <w:marLeft w:val="0"/>
                      <w:marRight w:val="0"/>
                      <w:marTop w:val="0"/>
                      <w:marBottom w:val="0"/>
                      <w:divBdr>
                        <w:top w:val="none" w:sz="0" w:space="0" w:color="auto"/>
                        <w:left w:val="none" w:sz="0" w:space="0" w:color="auto"/>
                        <w:bottom w:val="none" w:sz="0" w:space="0" w:color="auto"/>
                        <w:right w:val="none" w:sz="0" w:space="0" w:color="auto"/>
                      </w:divBdr>
                      <w:divsChild>
                        <w:div w:id="1435397844">
                          <w:marLeft w:val="0"/>
                          <w:marRight w:val="0"/>
                          <w:marTop w:val="0"/>
                          <w:marBottom w:val="0"/>
                          <w:divBdr>
                            <w:top w:val="none" w:sz="0" w:space="0" w:color="auto"/>
                            <w:left w:val="none" w:sz="0" w:space="0" w:color="auto"/>
                            <w:bottom w:val="dotted" w:sz="6" w:space="4" w:color="7F7F7F"/>
                            <w:right w:val="none" w:sz="0" w:space="0" w:color="auto"/>
                          </w:divBdr>
                        </w:div>
                        <w:div w:id="1793088839">
                          <w:marLeft w:val="0"/>
                          <w:marRight w:val="0"/>
                          <w:marTop w:val="0"/>
                          <w:marBottom w:val="0"/>
                          <w:divBdr>
                            <w:top w:val="none" w:sz="0" w:space="0" w:color="auto"/>
                            <w:left w:val="none" w:sz="0" w:space="0" w:color="auto"/>
                            <w:bottom w:val="dotted" w:sz="6" w:space="4" w:color="7F7F7F"/>
                            <w:right w:val="none" w:sz="0" w:space="0" w:color="auto"/>
                          </w:divBdr>
                        </w:div>
                        <w:div w:id="214121358">
                          <w:marLeft w:val="0"/>
                          <w:marRight w:val="0"/>
                          <w:marTop w:val="0"/>
                          <w:marBottom w:val="0"/>
                          <w:divBdr>
                            <w:top w:val="none" w:sz="0" w:space="0" w:color="auto"/>
                            <w:left w:val="none" w:sz="0" w:space="0" w:color="auto"/>
                            <w:bottom w:val="dotted" w:sz="6" w:space="4" w:color="7F7F7F"/>
                            <w:right w:val="none" w:sz="0" w:space="0" w:color="auto"/>
                          </w:divBdr>
                        </w:div>
                        <w:div w:id="1408189752">
                          <w:marLeft w:val="0"/>
                          <w:marRight w:val="0"/>
                          <w:marTop w:val="0"/>
                          <w:marBottom w:val="0"/>
                          <w:divBdr>
                            <w:top w:val="none" w:sz="0" w:space="0" w:color="auto"/>
                            <w:left w:val="none" w:sz="0" w:space="0" w:color="auto"/>
                            <w:bottom w:val="dotted" w:sz="6" w:space="4" w:color="7F7F7F"/>
                            <w:right w:val="none" w:sz="0" w:space="0" w:color="auto"/>
                          </w:divBdr>
                        </w:div>
                        <w:div w:id="411857924">
                          <w:marLeft w:val="0"/>
                          <w:marRight w:val="0"/>
                          <w:marTop w:val="0"/>
                          <w:marBottom w:val="0"/>
                          <w:divBdr>
                            <w:top w:val="none" w:sz="0" w:space="0" w:color="auto"/>
                            <w:left w:val="none" w:sz="0" w:space="0" w:color="auto"/>
                            <w:bottom w:val="dotted" w:sz="6" w:space="4" w:color="7F7F7F"/>
                            <w:right w:val="none" w:sz="0" w:space="0" w:color="auto"/>
                          </w:divBdr>
                        </w:div>
                        <w:div w:id="1643268889">
                          <w:marLeft w:val="0"/>
                          <w:marRight w:val="0"/>
                          <w:marTop w:val="0"/>
                          <w:marBottom w:val="0"/>
                          <w:divBdr>
                            <w:top w:val="none" w:sz="0" w:space="0" w:color="auto"/>
                            <w:left w:val="none" w:sz="0" w:space="0" w:color="auto"/>
                            <w:bottom w:val="dotted" w:sz="6" w:space="4" w:color="7F7F7F"/>
                            <w:right w:val="none" w:sz="0" w:space="0" w:color="auto"/>
                          </w:divBdr>
                        </w:div>
                        <w:div w:id="42935178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560823683">
      <w:bodyDiv w:val="1"/>
      <w:marLeft w:val="0"/>
      <w:marRight w:val="0"/>
      <w:marTop w:val="0"/>
      <w:marBottom w:val="0"/>
      <w:divBdr>
        <w:top w:val="none" w:sz="0" w:space="0" w:color="auto"/>
        <w:left w:val="none" w:sz="0" w:space="0" w:color="auto"/>
        <w:bottom w:val="none" w:sz="0" w:space="0" w:color="auto"/>
        <w:right w:val="none" w:sz="0" w:space="0" w:color="auto"/>
      </w:divBdr>
    </w:div>
    <w:div w:id="613439167">
      <w:bodyDiv w:val="1"/>
      <w:marLeft w:val="0"/>
      <w:marRight w:val="0"/>
      <w:marTop w:val="0"/>
      <w:marBottom w:val="0"/>
      <w:divBdr>
        <w:top w:val="none" w:sz="0" w:space="0" w:color="auto"/>
        <w:left w:val="none" w:sz="0" w:space="0" w:color="auto"/>
        <w:bottom w:val="none" w:sz="0" w:space="0" w:color="auto"/>
        <w:right w:val="none" w:sz="0" w:space="0" w:color="auto"/>
      </w:divBdr>
    </w:div>
    <w:div w:id="1098718330">
      <w:bodyDiv w:val="1"/>
      <w:marLeft w:val="0"/>
      <w:marRight w:val="0"/>
      <w:marTop w:val="0"/>
      <w:marBottom w:val="0"/>
      <w:divBdr>
        <w:top w:val="none" w:sz="0" w:space="0" w:color="auto"/>
        <w:left w:val="none" w:sz="0" w:space="0" w:color="auto"/>
        <w:bottom w:val="none" w:sz="0" w:space="0" w:color="auto"/>
        <w:right w:val="none" w:sz="0" w:space="0" w:color="auto"/>
      </w:divBdr>
    </w:div>
    <w:div w:id="1197742680">
      <w:bodyDiv w:val="1"/>
      <w:marLeft w:val="0"/>
      <w:marRight w:val="0"/>
      <w:marTop w:val="0"/>
      <w:marBottom w:val="0"/>
      <w:divBdr>
        <w:top w:val="none" w:sz="0" w:space="0" w:color="auto"/>
        <w:left w:val="none" w:sz="0" w:space="0" w:color="auto"/>
        <w:bottom w:val="none" w:sz="0" w:space="0" w:color="auto"/>
        <w:right w:val="none" w:sz="0" w:space="0" w:color="auto"/>
      </w:divBdr>
    </w:div>
    <w:div w:id="1358965936">
      <w:bodyDiv w:val="1"/>
      <w:marLeft w:val="0"/>
      <w:marRight w:val="0"/>
      <w:marTop w:val="0"/>
      <w:marBottom w:val="0"/>
      <w:divBdr>
        <w:top w:val="none" w:sz="0" w:space="0" w:color="auto"/>
        <w:left w:val="none" w:sz="0" w:space="0" w:color="auto"/>
        <w:bottom w:val="none" w:sz="0" w:space="0" w:color="auto"/>
        <w:right w:val="none" w:sz="0" w:space="0" w:color="auto"/>
      </w:divBdr>
    </w:div>
    <w:div w:id="18723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4396</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PC-14</cp:lastModifiedBy>
  <cp:revision>4</cp:revision>
  <dcterms:created xsi:type="dcterms:W3CDTF">2021-10-31T12:08:00Z</dcterms:created>
  <dcterms:modified xsi:type="dcterms:W3CDTF">2021-10-31T12:09:00Z</dcterms:modified>
</cp:coreProperties>
</file>