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71" w:rsidRDefault="00A46BDD" w:rsidP="00E04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840220" cy="9418715"/>
            <wp:effectExtent l="19050" t="0" r="0" b="0"/>
            <wp:docPr id="1" name="Рисунок 1" descr="C:\Users\PC-14\Downloads\Химия\ВУД юный химик2 9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4\Downloads\Химия\ВУД юный химик2 9кл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71" w:rsidRDefault="00E04F71" w:rsidP="00E04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4F71" w:rsidRPr="00E93993" w:rsidRDefault="00E04F71" w:rsidP="00E9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E04F71" w:rsidRPr="00983362" w:rsidRDefault="00E04F71" w:rsidP="00E04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7D63" w:rsidRDefault="00B87D63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4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4F71"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</w:t>
      </w:r>
      <w:r w:rsidR="00E04F7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E04F71"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4F71" w:rsidRPr="00B87D63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87D63">
        <w:rPr>
          <w:rFonts w:ascii="Times New Roman" w:eastAsia="Times New Roman" w:hAnsi="Times New Roman" w:cs="Times New Roman"/>
          <w:color w:val="000000"/>
          <w:sz w:val="24"/>
          <w:szCs w:val="24"/>
        </w:rPr>
        <w:t>1 Пояснительная записка 1</w:t>
      </w: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</w:t>
      </w:r>
    </w:p>
    <w:p w:rsidR="00E04F71" w:rsidRDefault="00B87D63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04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</w:t>
      </w:r>
      <w:r w:rsidR="00026B09">
        <w:rPr>
          <w:rFonts w:ascii="Times New Roman" w:eastAsia="Times New Roman" w:hAnsi="Times New Roman" w:cs="Times New Roman"/>
          <w:color w:val="000000"/>
          <w:sz w:val="24"/>
          <w:szCs w:val="24"/>
        </w:rPr>
        <w:t>я курса внеурочной деятельности 2</w:t>
      </w:r>
    </w:p>
    <w:p w:rsidR="00E04F71" w:rsidRDefault="00B87D63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E1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курса 4</w:t>
      </w:r>
    </w:p>
    <w:p w:rsidR="00E04F71" w:rsidRDefault="00B87D63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04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Тематическое планировани</w:t>
      </w:r>
      <w:r w:rsidR="00AE43FB">
        <w:rPr>
          <w:rFonts w:ascii="Times New Roman" w:eastAsia="Times New Roman" w:hAnsi="Times New Roman" w:cs="Times New Roman"/>
          <w:color w:val="000000"/>
          <w:sz w:val="24"/>
          <w:szCs w:val="24"/>
        </w:rPr>
        <w:t>е с указанием количества часов 6</w:t>
      </w:r>
    </w:p>
    <w:p w:rsidR="00E04F71" w:rsidRDefault="00B87D63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E04F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="006F4A1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к рабочей программе курса 9</w:t>
      </w:r>
      <w:r w:rsidR="00E04F71"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E04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71" w:rsidRDefault="00E04F71" w:rsidP="00E0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3CE" w:rsidRDefault="009463CE" w:rsidP="009463CE">
      <w:pPr>
        <w:pStyle w:val="2"/>
        <w:tabs>
          <w:tab w:val="left" w:pos="3405"/>
        </w:tabs>
        <w:spacing w:line="240" w:lineRule="auto"/>
        <w:ind w:firstLine="0"/>
        <w:jc w:val="both"/>
      </w:pPr>
    </w:p>
    <w:p w:rsidR="00E93993" w:rsidRDefault="00E93993" w:rsidP="009463CE">
      <w:pPr>
        <w:pStyle w:val="2"/>
        <w:spacing w:line="240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93993" w:rsidRDefault="00E93993" w:rsidP="009463CE">
      <w:pPr>
        <w:pStyle w:val="2"/>
        <w:spacing w:line="240" w:lineRule="auto"/>
        <w:ind w:firstLine="720"/>
        <w:jc w:val="center"/>
        <w:rPr>
          <w:b/>
          <w:bCs/>
        </w:rPr>
      </w:pPr>
    </w:p>
    <w:p w:rsidR="00E93993" w:rsidRDefault="00E93993" w:rsidP="009463CE">
      <w:pPr>
        <w:pStyle w:val="2"/>
        <w:spacing w:line="240" w:lineRule="auto"/>
        <w:ind w:firstLine="720"/>
        <w:jc w:val="center"/>
        <w:rPr>
          <w:b/>
          <w:bCs/>
        </w:rPr>
      </w:pPr>
    </w:p>
    <w:p w:rsidR="00E93993" w:rsidRDefault="00E93993" w:rsidP="009463CE">
      <w:pPr>
        <w:pStyle w:val="2"/>
        <w:spacing w:line="240" w:lineRule="auto"/>
        <w:ind w:firstLine="720"/>
        <w:jc w:val="center"/>
        <w:rPr>
          <w:b/>
          <w:bCs/>
        </w:rPr>
      </w:pPr>
    </w:p>
    <w:p w:rsidR="009463CE" w:rsidRDefault="00B87D63" w:rsidP="009463CE">
      <w:pPr>
        <w:pStyle w:val="2"/>
        <w:spacing w:line="240" w:lineRule="auto"/>
        <w:ind w:firstLine="720"/>
        <w:jc w:val="center"/>
        <w:rPr>
          <w:b/>
          <w:bCs/>
        </w:rPr>
      </w:pPr>
      <w:r>
        <w:rPr>
          <w:b/>
          <w:bCs/>
        </w:rPr>
        <w:t>1</w:t>
      </w:r>
      <w:r w:rsidR="009463CE">
        <w:rPr>
          <w:b/>
          <w:bCs/>
        </w:rPr>
        <w:t xml:space="preserve"> </w:t>
      </w:r>
    </w:p>
    <w:p w:rsidR="009463CE" w:rsidRDefault="009463CE" w:rsidP="009463CE">
      <w:pPr>
        <w:pStyle w:val="2"/>
        <w:spacing w:line="240" w:lineRule="auto"/>
        <w:ind w:firstLine="720"/>
        <w:jc w:val="center"/>
        <w:rPr>
          <w:b/>
          <w:bCs/>
        </w:rPr>
      </w:pPr>
    </w:p>
    <w:p w:rsidR="009463CE" w:rsidRDefault="009463CE" w:rsidP="009463CE">
      <w:pPr>
        <w:pStyle w:val="2"/>
        <w:spacing w:line="240" w:lineRule="auto"/>
        <w:ind w:firstLine="72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9463CE" w:rsidRDefault="009463CE" w:rsidP="009463CE">
      <w:pPr>
        <w:autoSpaceDE w:val="0"/>
        <w:autoSpaceDN w:val="0"/>
        <w:adjustRightInd w:val="0"/>
        <w:rPr>
          <w:sz w:val="21"/>
          <w:szCs w:val="21"/>
        </w:rPr>
      </w:pPr>
    </w:p>
    <w:p w:rsidR="009463CE" w:rsidRDefault="009463CE" w:rsidP="009463CE">
      <w:pPr>
        <w:autoSpaceDE w:val="0"/>
        <w:autoSpaceDN w:val="0"/>
        <w:adjustRightInd w:val="0"/>
        <w:rPr>
          <w:sz w:val="21"/>
          <w:szCs w:val="21"/>
        </w:rPr>
      </w:pP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        Программа </w:t>
      </w:r>
      <w:r w:rsidR="00B87D63">
        <w:rPr>
          <w:b/>
          <w:bCs/>
          <w:sz w:val="24"/>
          <w:szCs w:val="24"/>
        </w:rPr>
        <w:t>«Юный химик 2</w:t>
      </w:r>
      <w:r>
        <w:rPr>
          <w:b/>
          <w:bCs/>
          <w:sz w:val="24"/>
          <w:szCs w:val="24"/>
        </w:rPr>
        <w:t xml:space="preserve">» </w:t>
      </w:r>
      <w:r>
        <w:rPr>
          <w:sz w:val="24"/>
          <w:szCs w:val="24"/>
        </w:rPr>
        <w:t xml:space="preserve">составлена </w:t>
      </w:r>
      <w:r>
        <w:rPr>
          <w:rFonts w:ascii="TimesNewRoman" w:hAnsi="TimesNewRoman" w:cs="TimesNewRoman"/>
          <w:sz w:val="24"/>
          <w:szCs w:val="24"/>
        </w:rPr>
        <w:t>на базе Федерального компонента государственного стандарта основного общего образования (приказ Министерства образования РФ от 05.03.2004 № 1089).</w:t>
      </w:r>
    </w:p>
    <w:p w:rsidR="009463CE" w:rsidRDefault="009463CE" w:rsidP="00946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Она разработана для учащихся 9 классов и рассчитана на 34 часа</w:t>
      </w:r>
      <w:r>
        <w:rPr>
          <w:color w:val="000000"/>
          <w:sz w:val="24"/>
          <w:szCs w:val="24"/>
          <w:shd w:val="clear" w:color="auto" w:fill="FFFFFF"/>
        </w:rPr>
        <w:t>(1 часа в неделю)</w:t>
      </w:r>
      <w:r>
        <w:rPr>
          <w:sz w:val="24"/>
          <w:szCs w:val="24"/>
        </w:rPr>
        <w:t>.</w:t>
      </w:r>
    </w:p>
    <w:p w:rsidR="009463CE" w:rsidRDefault="009463CE" w:rsidP="009463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Рабочая программа отражает содержание основных учебных требований к результатам обучения, которые могут быть достигнуты, исходя из учебного времени, выделенного на его изучение в примерном тематическом плане.</w:t>
      </w:r>
    </w:p>
    <w:p w:rsidR="009463CE" w:rsidRDefault="009463CE" w:rsidP="009463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Рабочая программа служит для составления рабочего тематического плана по подготовке учащихся к ОГЭ по химии. </w:t>
      </w:r>
    </w:p>
    <w:p w:rsidR="009463CE" w:rsidRDefault="009463CE" w:rsidP="009463CE">
      <w:pPr>
        <w:pStyle w:val="2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463CE" w:rsidRDefault="009463CE" w:rsidP="009463CE">
      <w:pPr>
        <w:pStyle w:val="2"/>
        <w:spacing w:line="240" w:lineRule="auto"/>
        <w:ind w:firstLine="720"/>
        <w:jc w:val="both"/>
        <w:rPr>
          <w:sz w:val="24"/>
          <w:szCs w:val="24"/>
        </w:rPr>
      </w:pPr>
    </w:p>
    <w:p w:rsidR="009463CE" w:rsidRDefault="009463CE" w:rsidP="009463CE">
      <w:pPr>
        <w:pStyle w:val="2"/>
        <w:spacing w:line="240" w:lineRule="auto"/>
        <w:ind w:firstLine="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Цели и задачи курса:</w:t>
      </w:r>
    </w:p>
    <w:p w:rsidR="009463CE" w:rsidRDefault="009463CE" w:rsidP="009463CE">
      <w:pPr>
        <w:spacing w:line="240" w:lineRule="atLea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>изучение основных тематических разделов, необходимых для успешной сдачи Основного Государственного Экзамена по химии.</w:t>
      </w:r>
    </w:p>
    <w:p w:rsidR="009463CE" w:rsidRDefault="009463CE" w:rsidP="009463CE">
      <w:pPr>
        <w:pStyle w:val="2"/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-закрепление, систематизация и углубление знаний учащихся по неорганической и общей химии соответствующих требованиям общего государственного экзамена; </w:t>
      </w:r>
    </w:p>
    <w:p w:rsidR="009463CE" w:rsidRDefault="009463CE" w:rsidP="009463C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9463CE" w:rsidRDefault="009463CE" w:rsidP="009463C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веществ;</w:t>
      </w:r>
    </w:p>
    <w:p w:rsidR="009463CE" w:rsidRDefault="009463CE" w:rsidP="009463C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463CE" w:rsidRDefault="009463CE" w:rsidP="009463C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463CE" w:rsidRDefault="009463CE" w:rsidP="009463C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463CE" w:rsidRDefault="009463CE" w:rsidP="009463C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7D63">
        <w:rPr>
          <w:sz w:val="24"/>
          <w:szCs w:val="24"/>
        </w:rPr>
        <w:t xml:space="preserve">ознакомление учащихся с </w:t>
      </w:r>
      <w:r>
        <w:rPr>
          <w:sz w:val="24"/>
          <w:szCs w:val="24"/>
        </w:rPr>
        <w:t>типовыми вариантами ОГЭ по химии.</w:t>
      </w:r>
      <w:r w:rsidR="006F4A1E">
        <w:rPr>
          <w:sz w:val="24"/>
          <w:szCs w:val="24"/>
        </w:rPr>
        <w:t xml:space="preserve"> </w:t>
      </w:r>
    </w:p>
    <w:p w:rsidR="006F4A1E" w:rsidRDefault="006F4A1E" w:rsidP="009463CE">
      <w:pPr>
        <w:rPr>
          <w:sz w:val="24"/>
          <w:szCs w:val="24"/>
        </w:rPr>
      </w:pPr>
      <w:r>
        <w:rPr>
          <w:sz w:val="24"/>
          <w:szCs w:val="24"/>
        </w:rPr>
        <w:t xml:space="preserve">Курс ориентирован на обеспечение усвоения необходимого </w:t>
      </w:r>
      <w:proofErr w:type="spellStart"/>
      <w:r>
        <w:rPr>
          <w:sz w:val="24"/>
          <w:szCs w:val="24"/>
        </w:rPr>
        <w:t>обьема</w:t>
      </w:r>
      <w:proofErr w:type="spellEnd"/>
      <w:r>
        <w:rPr>
          <w:sz w:val="24"/>
          <w:szCs w:val="24"/>
        </w:rPr>
        <w:t xml:space="preserve"> знаний о теоретических основах химии, а также к комплексной подготовке к ОГЭ. Большое внимание уделяется решению тестовых заданий.</w:t>
      </w:r>
    </w:p>
    <w:p w:rsidR="00026B09" w:rsidRDefault="00026B09" w:rsidP="006F4A1E">
      <w:pPr>
        <w:pStyle w:val="2"/>
        <w:spacing w:line="240" w:lineRule="atLeast"/>
        <w:ind w:firstLine="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</w:t>
      </w:r>
    </w:p>
    <w:p w:rsidR="00026B09" w:rsidRDefault="00026B09" w:rsidP="006F4A1E">
      <w:pPr>
        <w:pStyle w:val="2"/>
        <w:spacing w:line="240" w:lineRule="atLeast"/>
        <w:ind w:firstLine="0"/>
        <w:jc w:val="center"/>
        <w:rPr>
          <w:b/>
          <w:i/>
          <w:iCs/>
          <w:sz w:val="24"/>
          <w:szCs w:val="24"/>
        </w:rPr>
      </w:pPr>
    </w:p>
    <w:p w:rsidR="00026B09" w:rsidRDefault="00026B09" w:rsidP="006F4A1E">
      <w:pPr>
        <w:pStyle w:val="2"/>
        <w:spacing w:line="240" w:lineRule="atLeast"/>
        <w:ind w:firstLine="0"/>
        <w:jc w:val="center"/>
        <w:rPr>
          <w:b/>
          <w:i/>
          <w:iCs/>
          <w:sz w:val="24"/>
          <w:szCs w:val="24"/>
        </w:rPr>
      </w:pPr>
    </w:p>
    <w:p w:rsidR="00026B09" w:rsidRDefault="00026B09" w:rsidP="006F4A1E">
      <w:pPr>
        <w:pStyle w:val="2"/>
        <w:spacing w:line="240" w:lineRule="atLeast"/>
        <w:ind w:firstLine="0"/>
        <w:jc w:val="center"/>
        <w:rPr>
          <w:b/>
          <w:i/>
          <w:iCs/>
          <w:sz w:val="24"/>
          <w:szCs w:val="24"/>
        </w:rPr>
      </w:pPr>
    </w:p>
    <w:p w:rsidR="00026B09" w:rsidRDefault="00026B09" w:rsidP="006F4A1E">
      <w:pPr>
        <w:pStyle w:val="2"/>
        <w:spacing w:line="240" w:lineRule="atLeast"/>
        <w:ind w:firstLine="0"/>
        <w:jc w:val="center"/>
        <w:rPr>
          <w:b/>
          <w:i/>
          <w:iCs/>
          <w:sz w:val="24"/>
          <w:szCs w:val="24"/>
        </w:rPr>
      </w:pPr>
    </w:p>
    <w:p w:rsidR="00026B09" w:rsidRDefault="00026B09" w:rsidP="006F4A1E">
      <w:pPr>
        <w:pStyle w:val="2"/>
        <w:spacing w:line="240" w:lineRule="atLeast"/>
        <w:ind w:firstLine="0"/>
        <w:jc w:val="center"/>
        <w:rPr>
          <w:b/>
          <w:i/>
          <w:iCs/>
          <w:sz w:val="24"/>
          <w:szCs w:val="24"/>
        </w:rPr>
      </w:pPr>
    </w:p>
    <w:p w:rsidR="009463CE" w:rsidRDefault="006F4A1E" w:rsidP="006F4A1E">
      <w:pPr>
        <w:pStyle w:val="2"/>
        <w:spacing w:line="240" w:lineRule="atLeast"/>
        <w:ind w:firstLine="0"/>
        <w:jc w:val="center"/>
        <w:rPr>
          <w:b/>
          <w:i/>
          <w:iCs/>
          <w:sz w:val="24"/>
          <w:szCs w:val="24"/>
        </w:rPr>
      </w:pPr>
      <w:r w:rsidRPr="006F4A1E">
        <w:rPr>
          <w:b/>
          <w:i/>
          <w:iCs/>
          <w:sz w:val="24"/>
          <w:szCs w:val="24"/>
        </w:rPr>
        <w:t>2</w:t>
      </w:r>
      <w:r>
        <w:rPr>
          <w:b/>
          <w:i/>
          <w:iCs/>
          <w:sz w:val="24"/>
          <w:szCs w:val="24"/>
        </w:rPr>
        <w:t xml:space="preserve"> </w:t>
      </w:r>
    </w:p>
    <w:p w:rsidR="00E04F71" w:rsidRDefault="00E04F71" w:rsidP="00E04F71">
      <w:pPr>
        <w:shd w:val="clear" w:color="auto" w:fill="FFFFFF"/>
        <w:rPr>
          <w:sz w:val="24"/>
          <w:szCs w:val="24"/>
        </w:rPr>
      </w:pPr>
    </w:p>
    <w:p w:rsidR="00E04F71" w:rsidRPr="00026B09" w:rsidRDefault="00E04F71" w:rsidP="00E04F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4F71">
        <w:rPr>
          <w:b/>
          <w:bCs/>
          <w:sz w:val="28"/>
          <w:szCs w:val="24"/>
        </w:rPr>
        <w:t>Результаты освоения курса внеурочной деятельности.</w:t>
      </w:r>
      <w:r>
        <w:rPr>
          <w:b/>
          <w:bCs/>
          <w:sz w:val="28"/>
          <w:szCs w:val="24"/>
        </w:rPr>
        <w:t xml:space="preserve"> </w:t>
      </w:r>
    </w:p>
    <w:p w:rsidR="00E04F71" w:rsidRDefault="00E04F71" w:rsidP="00E04F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Знать/понимать:</w:t>
      </w:r>
    </w:p>
    <w:p w:rsidR="00E04F71" w:rsidRPr="00E04F71" w:rsidRDefault="00E04F71" w:rsidP="00E04F71">
      <w:pPr>
        <w:autoSpaceDE w:val="0"/>
        <w:autoSpaceDN w:val="0"/>
        <w:adjustRightInd w:val="0"/>
        <w:rPr>
          <w:b/>
          <w:bCs/>
          <w:sz w:val="28"/>
          <w:szCs w:val="24"/>
        </w:rPr>
      </w:pPr>
    </w:p>
    <w:p w:rsidR="00E04F71" w:rsidRDefault="00E04F71" w:rsidP="00E04F7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химическую символику</w:t>
      </w:r>
      <w:r>
        <w:rPr>
          <w:rFonts w:ascii="TimesNewRoman" w:hAnsi="TimesNewRoman" w:cs="TimesNewRoman"/>
          <w:sz w:val="24"/>
          <w:szCs w:val="24"/>
        </w:rPr>
        <w:t>: знаки химических элементов,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формулы химических веществ, уравнения химических</w:t>
      </w:r>
    </w:p>
    <w:p w:rsidR="00E04F71" w:rsidRDefault="00E04F71" w:rsidP="00E04F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реакций</w:t>
      </w:r>
    </w:p>
    <w:p w:rsidR="00E04F71" w:rsidRDefault="00E04F71" w:rsidP="00E04F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важнейшие химические понятия</w:t>
      </w:r>
      <w:r>
        <w:rPr>
          <w:rFonts w:ascii="TimesNewRoman" w:hAnsi="TimesNewRoman" w:cs="TimesNewRoman"/>
          <w:sz w:val="24"/>
          <w:szCs w:val="24"/>
        </w:rPr>
        <w:t xml:space="preserve">: 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вещество, химический  элемент, атом, молекула, относительные атомная и молекулярная массы, ион, катион, анион, химическая связь, </w:t>
      </w:r>
      <w:proofErr w:type="spellStart"/>
      <w:r>
        <w:rPr>
          <w:rFonts w:ascii="TimesNewRoman" w:hAnsi="TimesNewRoman" w:cs="TimesNewRoman"/>
          <w:sz w:val="24"/>
          <w:szCs w:val="24"/>
        </w:rPr>
        <w:t>электроотрицательность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валентность, степень окисления, моль, молярная масса, молярный объем,  растворы, электролиты и </w:t>
      </w:r>
      <w:proofErr w:type="spellStart"/>
      <w:r>
        <w:rPr>
          <w:rFonts w:ascii="TimesNewRoman" w:hAnsi="TimesNewRoman" w:cs="TimesNewRoman"/>
          <w:sz w:val="24"/>
          <w:szCs w:val="24"/>
        </w:rPr>
        <w:t>неэлектролиты</w:t>
      </w:r>
      <w:proofErr w:type="spellEnd"/>
      <w:r>
        <w:rPr>
          <w:rFonts w:ascii="TimesNewRoman" w:hAnsi="TimesNewRoman" w:cs="TimesNewRoman"/>
          <w:sz w:val="24"/>
          <w:szCs w:val="24"/>
        </w:rPr>
        <w:t>, электролитическая  диссоциация, окислитель и восстановитель, окисление и восстановление, тепловой эффект реакции, основные типы реакций в неорганической химии; характерные признаки важнейших химических понятий; о существовании взаимосвязи между важнейшими химическими понятиями.</w:t>
      </w:r>
    </w:p>
    <w:p w:rsidR="00E04F71" w:rsidRDefault="00E04F71" w:rsidP="00E04F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1.3 смысл основных законов и теорий химии</w:t>
      </w:r>
      <w:r>
        <w:rPr>
          <w:i/>
          <w:i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атомно-молекулярная теория; законы сохранения массы веществ, постоянства состава; Периодический закон Д.И. Менделеева; первоначальные сведения о строении органических веществ химические элементы; соединения изученных классов неорганических веществ; органические  вещества по их формуле: метан, этан, этилен, ацетилен, метанол, этанол, глицерин, уксусная кислота, глюкоза, сахароза.</w:t>
      </w:r>
      <w:proofErr w:type="gramEnd"/>
    </w:p>
    <w:p w:rsidR="00E04F71" w:rsidRDefault="00E04F71" w:rsidP="00E04F7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2.2 Объяснять: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принадлежит;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оксидов; сущность процесса электролитической диссоциации и реакций ионного обмена.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2.3 Характеризовать: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химические элементы (от водорода до кальция) на основе их положения в Периодической системе химических элементов Д.И. Менделеева и особенностей строения их атомов; взаимосвязь между составом, строением и свойствами неорганических веществ;</w:t>
      </w:r>
    </w:p>
    <w:p w:rsidR="006F4A1E" w:rsidRDefault="006F4A1E" w:rsidP="006F4A1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026B09" w:rsidRDefault="00026B09" w:rsidP="006F4A1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026B09" w:rsidRDefault="00026B09" w:rsidP="006F4A1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</w:p>
    <w:p w:rsidR="00026B09" w:rsidRDefault="00026B09" w:rsidP="006F4A1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</w:p>
    <w:p w:rsidR="006F4A1E" w:rsidRDefault="00026B09" w:rsidP="006F4A1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химические свойства основных классов неорганических веществ (оксидов, кислот, оснований и солей); взаимосвязь между составом, строением и свойствами отдельных представителей органических веществ.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2.4 Определять/классифицировать: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состав веществ по их формулам; валентность и степень окисления элемента в соединении; вид химической связи в соединениях; принадлежность веществ к определенному классу соединений; типы химических реакций; возможность протекания реакций ионного обмена; возможность протекания реакций некоторых представителей органических веществ: с кислородом, водородом, металлами, водой, основаниями, кислотами, солями.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2.5 Составлять: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схемы строения атомов первых 20 элементов Периодической системы Д.И. Менделеева; формулы неорганических соединений изученных классов; уравнения химических реакций.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2.6 Обращаться: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 химической посудой и лабораторным оборудованием.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2.7 Проводить опыты / распознавать опытным путем: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подтверждающие химические свойства изученных классов неорганических веществ;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 получению, собиранию и изучению химических свойств неорганических веществ;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газообразные вещества: кислород, водород, углекислый газ, аммиак; растворы кислот и щелочей по изменению окраски индикатора; кислоты, щелочи и соли по наличию в их растворах хлорид-сульфат-, карбонат-ионов и иона аммония.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2.8 Вычислять: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массовую долю химического элемента по формуле соединения; массовую долю вещества в растворе; количество вещества, объем или массу вещества по количеству вещества, объему или массе реагентов или продуктов реакции.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2.9 Использовать приобретенные знания и умения в практической деятельности и повседневной жизни для:</w:t>
      </w:r>
    </w:p>
    <w:p w:rsidR="00E04F71" w:rsidRDefault="00E04F71" w:rsidP="00E04F7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безопасного обращения с веществами и материалами в повседневной жизни и грамотного оказания первой помощи при ожогах кислотами и щелочами; объяснения отдельных фактов и природных явлений; критической оценки информации о веществах, используемых в быту.</w:t>
      </w:r>
    </w:p>
    <w:p w:rsidR="00E04F71" w:rsidRDefault="00E04F71" w:rsidP="00E04F71">
      <w:pPr>
        <w:shd w:val="clear" w:color="auto" w:fill="FFFFFF"/>
        <w:rPr>
          <w:sz w:val="24"/>
          <w:szCs w:val="24"/>
        </w:rPr>
      </w:pPr>
    </w:p>
    <w:p w:rsidR="009463CE" w:rsidRDefault="009463CE" w:rsidP="009463CE">
      <w:pPr>
        <w:pStyle w:val="2"/>
        <w:spacing w:line="240" w:lineRule="auto"/>
        <w:ind w:firstLine="0"/>
        <w:jc w:val="center"/>
        <w:rPr>
          <w:b/>
          <w:bCs/>
        </w:rPr>
      </w:pPr>
    </w:p>
    <w:p w:rsidR="00E04F71" w:rsidRDefault="009463CE" w:rsidP="009463CE">
      <w:pPr>
        <w:pStyle w:val="2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E04F71">
        <w:rPr>
          <w:b/>
          <w:bCs/>
        </w:rPr>
        <w:t xml:space="preserve"> </w:t>
      </w:r>
    </w:p>
    <w:p w:rsidR="00E04F71" w:rsidRDefault="00E04F71" w:rsidP="009463CE">
      <w:pPr>
        <w:pStyle w:val="2"/>
        <w:spacing w:line="240" w:lineRule="auto"/>
        <w:ind w:firstLine="0"/>
        <w:rPr>
          <w:b/>
          <w:bCs/>
        </w:rPr>
      </w:pPr>
    </w:p>
    <w:p w:rsidR="00026B09" w:rsidRDefault="00026B09" w:rsidP="0016004F">
      <w:pPr>
        <w:pStyle w:val="2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26B09" w:rsidRDefault="00026B09" w:rsidP="0016004F">
      <w:pPr>
        <w:pStyle w:val="2"/>
        <w:spacing w:line="240" w:lineRule="auto"/>
        <w:ind w:firstLine="0"/>
        <w:jc w:val="center"/>
        <w:rPr>
          <w:b/>
          <w:bCs/>
        </w:rPr>
      </w:pPr>
    </w:p>
    <w:p w:rsidR="00026B09" w:rsidRDefault="00026B09" w:rsidP="0016004F">
      <w:pPr>
        <w:pStyle w:val="2"/>
        <w:spacing w:line="240" w:lineRule="auto"/>
        <w:ind w:firstLine="0"/>
        <w:jc w:val="center"/>
        <w:rPr>
          <w:b/>
          <w:bCs/>
        </w:rPr>
      </w:pPr>
    </w:p>
    <w:p w:rsidR="00026B09" w:rsidRDefault="00026B09" w:rsidP="0016004F">
      <w:pPr>
        <w:pStyle w:val="2"/>
        <w:spacing w:line="240" w:lineRule="auto"/>
        <w:ind w:firstLine="0"/>
        <w:jc w:val="center"/>
        <w:rPr>
          <w:b/>
          <w:bCs/>
        </w:rPr>
      </w:pPr>
    </w:p>
    <w:p w:rsidR="00026B09" w:rsidRDefault="00026B09" w:rsidP="0016004F">
      <w:pPr>
        <w:pStyle w:val="2"/>
        <w:spacing w:line="240" w:lineRule="auto"/>
        <w:ind w:firstLine="0"/>
        <w:jc w:val="center"/>
        <w:rPr>
          <w:b/>
          <w:bCs/>
        </w:rPr>
      </w:pPr>
    </w:p>
    <w:p w:rsidR="00026B09" w:rsidRDefault="00026B09" w:rsidP="0016004F">
      <w:pPr>
        <w:pStyle w:val="2"/>
        <w:spacing w:line="240" w:lineRule="auto"/>
        <w:ind w:firstLine="0"/>
        <w:jc w:val="center"/>
        <w:rPr>
          <w:b/>
          <w:bCs/>
        </w:rPr>
      </w:pPr>
    </w:p>
    <w:p w:rsidR="00E04F71" w:rsidRDefault="00026B09" w:rsidP="0016004F">
      <w:pPr>
        <w:pStyle w:val="2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</w:p>
    <w:p w:rsidR="009463CE" w:rsidRPr="0016004F" w:rsidRDefault="009463CE" w:rsidP="0016004F">
      <w:pPr>
        <w:pStyle w:val="2"/>
        <w:spacing w:line="240" w:lineRule="auto"/>
        <w:ind w:firstLine="0"/>
        <w:jc w:val="center"/>
      </w:pPr>
      <w:r w:rsidRPr="0016004F">
        <w:rPr>
          <w:b/>
          <w:bCs/>
        </w:rPr>
        <w:t>Содержание курса.</w:t>
      </w:r>
    </w:p>
    <w:p w:rsidR="009463CE" w:rsidRDefault="009463CE" w:rsidP="009463CE">
      <w:pPr>
        <w:pStyle w:val="2"/>
        <w:spacing w:line="240" w:lineRule="auto"/>
        <w:ind w:firstLine="0"/>
        <w:jc w:val="center"/>
        <w:rPr>
          <w:b/>
          <w:bCs/>
        </w:rPr>
      </w:pPr>
    </w:p>
    <w:p w:rsidR="009463CE" w:rsidRDefault="009463CE" w:rsidP="009463CE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</w:p>
    <w:p w:rsidR="009463CE" w:rsidRPr="0016004F" w:rsidRDefault="009463CE" w:rsidP="009463CE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4"/>
          <w:szCs w:val="24"/>
        </w:rPr>
        <w:t xml:space="preserve">Тема 1. </w:t>
      </w: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Вещество.</w:t>
      </w:r>
    </w:p>
    <w:p w:rsidR="009463CE" w:rsidRDefault="009463CE" w:rsidP="009463C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Строение атома. Строение электронных оболочек атомов первых 20 элементов Периодической системы Д.И. Менделеева. </w:t>
      </w:r>
    </w:p>
    <w:p w:rsidR="009463CE" w:rsidRDefault="009463CE" w:rsidP="009463C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Периодический закон и Периодическая система химических элементов Д.И. Менделеева. Группы и периоды. Периодической системы. Физический смысл порядкового номера химического элемента. Закономерности изменения свойств элементов и их соединений в связи с положением в Периодической системе химических элементов Д.И. Менделеева. </w:t>
      </w:r>
    </w:p>
    <w:p w:rsidR="009463CE" w:rsidRDefault="009463CE" w:rsidP="009463C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Строение веществ. Химическая связь: ковалентная (полярная и неполярная), ионная, металлическая. </w:t>
      </w:r>
    </w:p>
    <w:p w:rsidR="009463CE" w:rsidRDefault="009463CE" w:rsidP="009463C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Валентность химических элементов. Степень окисления химических элементов. </w:t>
      </w:r>
    </w:p>
    <w:p w:rsidR="009463CE" w:rsidRDefault="009463CE" w:rsidP="009463C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Чистые вещества и смеси.</w:t>
      </w:r>
    </w:p>
    <w:p w:rsidR="009463CE" w:rsidRDefault="009463CE" w:rsidP="009463C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Атомы и молекулы. Химический элемент. Простые и сложные вещества. Основные классы неорганических веществ. Номенклатура неорганических соединений.</w:t>
      </w:r>
    </w:p>
    <w:p w:rsidR="009463CE" w:rsidRDefault="009463CE" w:rsidP="009463CE">
      <w:pPr>
        <w:pStyle w:val="2"/>
        <w:spacing w:line="240" w:lineRule="auto"/>
        <w:ind w:firstLine="720"/>
        <w:rPr>
          <w:b/>
          <w:bCs/>
          <w:sz w:val="24"/>
          <w:szCs w:val="24"/>
        </w:rPr>
      </w:pPr>
    </w:p>
    <w:p w:rsidR="009463CE" w:rsidRDefault="009463CE" w:rsidP="009463C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Тема 2. </w:t>
      </w:r>
      <w:r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Химическая реакция.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Химическая реакция. Условия и признаки протекания химических реакций. Химические уравнения. Сохранение массы веществ при химических реакциях.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Электролиты и </w:t>
      </w:r>
      <w:proofErr w:type="spellStart"/>
      <w:r>
        <w:rPr>
          <w:rFonts w:ascii="TimesNewRoman" w:hAnsi="TimesNewRoman" w:cs="TimesNewRoman"/>
          <w:sz w:val="24"/>
          <w:szCs w:val="24"/>
        </w:rPr>
        <w:t>неэлектролиты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Катионы и анионы. Электролитическая диссоциация кислот, щелочей и солей (средних).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Реакции ионного обмена и условия их осуществления.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</w:t>
      </w:r>
      <w:r>
        <w:rPr>
          <w:rFonts w:ascii="TimesNewRoman" w:hAnsi="TimesNewRoman" w:cs="TimesNewRoman"/>
          <w:sz w:val="24"/>
          <w:szCs w:val="24"/>
        </w:rPr>
        <w:t>Окислительно-восстановительные реакции. Окислитель и восстановитель.</w:t>
      </w:r>
    </w:p>
    <w:p w:rsidR="009463CE" w:rsidRDefault="009463CE" w:rsidP="009463CE">
      <w:pPr>
        <w:pStyle w:val="2"/>
        <w:spacing w:line="240" w:lineRule="auto"/>
        <w:ind w:firstLine="720"/>
        <w:rPr>
          <w:bCs/>
          <w:i/>
          <w:sz w:val="24"/>
          <w:szCs w:val="24"/>
        </w:rPr>
      </w:pPr>
    </w:p>
    <w:p w:rsidR="009463CE" w:rsidRDefault="009463CE" w:rsidP="009463C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3.</w:t>
      </w:r>
      <w:r>
        <w:rPr>
          <w:bCs/>
          <w:i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Элементарные основы неорганической химии.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                Представления об органических веществах.</w:t>
      </w:r>
    </w:p>
    <w:p w:rsidR="006F4A1E" w:rsidRPr="001E1F16" w:rsidRDefault="009463CE" w:rsidP="001E1F16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Химические свойства простых веществ. Химические свойства простых веществ-металлов: щелочных и щелочноземельных металлов, алюминия, железа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Химические свойства простых веществ-неметаллов: водорода, кислорода, галогенов, серы, азота, фосфора, углерода, кремния.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   Химические свойства сложных веществ.</w:t>
      </w:r>
    </w:p>
    <w:p w:rsidR="001E1F16" w:rsidRDefault="001E1F16" w:rsidP="001E1F1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Химические свойства оксидов: оснόвных, </w:t>
      </w:r>
      <w:proofErr w:type="spellStart"/>
      <w:r>
        <w:rPr>
          <w:rFonts w:ascii="TimesNewRoman" w:hAnsi="TimesNewRoman" w:cs="TimesNewRoman"/>
          <w:sz w:val="24"/>
          <w:szCs w:val="24"/>
        </w:rPr>
        <w:t>амфотерных</w:t>
      </w:r>
      <w:proofErr w:type="spellEnd"/>
      <w:r>
        <w:rPr>
          <w:rFonts w:ascii="TimesNewRoman" w:hAnsi="TimesNewRoman" w:cs="TimesNewRoman"/>
          <w:sz w:val="24"/>
          <w:szCs w:val="24"/>
        </w:rPr>
        <w:t>, кислотных.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Химические свойства оснований.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Химические свойства кислот.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Химические свойства солей (средних)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Взаимосвязь различных классов неорганических веществ.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Первоначальные сведения об органических веществах.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Углеводороды предельные и непредельные: метан, этан, этилен, ацетилен.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Кислородсодержащие вещества: спирты (метанол, этанол, глицерин), карбоновые кислоты (уксусная и стеариновая).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Биологически важные вещества: белки, жиры, углеводы.</w:t>
      </w:r>
    </w:p>
    <w:p w:rsidR="009463CE" w:rsidRDefault="009463CE" w:rsidP="009463C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463CE" w:rsidRDefault="009463CE" w:rsidP="009463CE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Тема 4. </w:t>
      </w:r>
      <w:r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</w:t>
      </w:r>
      <w:r>
        <w:rPr>
          <w:rFonts w:ascii="TimesNewRoman" w:hAnsi="TimesNewRoman" w:cs="TimesNewRoman"/>
          <w:i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Методы познания веществ и химических явлений.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Экспериментальные основы химии.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Правила безопасной работы в школьной лаборатории. Лабораторная посуда и оборудование.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Разделение смесей и очистка веществ.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Приготовление растворов.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Определение характера среды раствора кислот и щелочей с помощью индикаторов.        Качественные реакции на ионы в растворе (хлори</w:t>
      </w:r>
      <w:proofErr w:type="gramStart"/>
      <w:r>
        <w:rPr>
          <w:rFonts w:ascii="TimesNewRoman" w:hAnsi="TimesNewRoman" w:cs="TimesNewRoman"/>
          <w:sz w:val="24"/>
          <w:szCs w:val="24"/>
        </w:rPr>
        <w:t>д-</w:t>
      </w:r>
      <w:proofErr w:type="gramEnd"/>
      <w:r>
        <w:rPr>
          <w:rFonts w:ascii="TimesNewRoman" w:hAnsi="TimesNewRoman" w:cs="TimesNewRoman"/>
          <w:sz w:val="24"/>
          <w:szCs w:val="24"/>
        </w:rPr>
        <w:t>,сульфат-, карбонат-ионы, ион аммония).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Получение газообразных веществ. Качественные реакции на газообразные вещества (кислород, водород, углекислый газ, аммиак).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Получение и изучение свойств изученных классов неорганических веществ.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Проведение расчетов на основе формул и уравнений реакций.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Вычисления массовой доли химического элемента в веществе.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Вычисления массовой доли растворенного вещества в растворе.</w:t>
      </w:r>
    </w:p>
    <w:p w:rsidR="006F4A1E" w:rsidRDefault="006F4A1E" w:rsidP="006F4A1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</w:p>
    <w:p w:rsidR="009463CE" w:rsidRDefault="009463CE" w:rsidP="009463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463CE" w:rsidRDefault="009463CE" w:rsidP="009463C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Тема 5. </w:t>
      </w: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Химия и жизнь.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Проблемы безопасного использования веществ и химических реакций в повседневной жизни.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  Химическое загрязнение окружающей среды и его последствия.</w:t>
      </w:r>
    </w:p>
    <w:p w:rsidR="001E1F16" w:rsidRDefault="001E1F16" w:rsidP="001E1F1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6</w:t>
      </w:r>
    </w:p>
    <w:p w:rsidR="009463CE" w:rsidRDefault="009463CE" w:rsidP="009463C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Человек в мире веществ, материалов и химических реакций.</w:t>
      </w:r>
    </w:p>
    <w:p w:rsidR="009463CE" w:rsidRDefault="009463CE" w:rsidP="009463CE">
      <w:pPr>
        <w:rPr>
          <w:rFonts w:ascii="Times New Roman" w:hAnsi="Times New Roman" w:cs="Times New Roman"/>
          <w:bCs/>
          <w:sz w:val="24"/>
          <w:szCs w:val="24"/>
        </w:rPr>
      </w:pPr>
    </w:p>
    <w:p w:rsidR="009463CE" w:rsidRDefault="009463CE" w:rsidP="002B6FE3">
      <w:pPr>
        <w:jc w:val="center"/>
        <w:rPr>
          <w:bCs/>
          <w:sz w:val="28"/>
          <w:szCs w:val="28"/>
        </w:rPr>
      </w:pPr>
    </w:p>
    <w:p w:rsidR="009463CE" w:rsidRDefault="009463CE" w:rsidP="009463CE">
      <w:pPr>
        <w:pStyle w:val="2"/>
        <w:spacing w:line="240" w:lineRule="auto"/>
        <w:ind w:firstLine="720"/>
        <w:jc w:val="both"/>
        <w:rPr>
          <w:b/>
          <w:sz w:val="32"/>
          <w:szCs w:val="32"/>
        </w:rPr>
      </w:pPr>
    </w:p>
    <w:p w:rsidR="006F4A1E" w:rsidRPr="009F7BF5" w:rsidRDefault="006F4A1E" w:rsidP="006F4A1E">
      <w:pPr>
        <w:shd w:val="clear" w:color="auto" w:fill="FFFFFF"/>
        <w:jc w:val="center"/>
        <w:rPr>
          <w:sz w:val="28"/>
          <w:szCs w:val="28"/>
        </w:rPr>
      </w:pPr>
      <w:r w:rsidRPr="009F7BF5">
        <w:rPr>
          <w:sz w:val="28"/>
          <w:szCs w:val="28"/>
        </w:rPr>
        <w:t>.</w:t>
      </w: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075"/>
        <w:gridCol w:w="687"/>
        <w:gridCol w:w="2627"/>
        <w:gridCol w:w="1604"/>
        <w:gridCol w:w="1768"/>
        <w:gridCol w:w="1773"/>
        <w:gridCol w:w="454"/>
      </w:tblGrid>
      <w:tr w:rsidR="006F4A1E" w:rsidTr="005578EA">
        <w:trPr>
          <w:trHeight w:val="59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A1E" w:rsidRDefault="006F4A1E" w:rsidP="00557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A1E" w:rsidRDefault="006F4A1E" w:rsidP="00557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F4A1E" w:rsidRDefault="006F4A1E" w:rsidP="00557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A1E" w:rsidRDefault="006F4A1E" w:rsidP="00557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A1E" w:rsidRDefault="006F4A1E" w:rsidP="00557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F4A1E" w:rsidTr="005578EA">
        <w:trPr>
          <w:trHeight w:val="1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E" w:rsidRDefault="006F4A1E" w:rsidP="00557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E" w:rsidRDefault="006F4A1E" w:rsidP="00557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E" w:rsidRDefault="006F4A1E" w:rsidP="00557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E" w:rsidRDefault="006F4A1E" w:rsidP="00557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A1E" w:rsidTr="005578EA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Pr="00423C60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Вещество.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атома. Периодическая таблица.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научения предмету.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познавательной 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 представления о веществе. Строении атома. Периодической системе химических элементов.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A1E" w:rsidTr="005578EA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Химическая реакция.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химических реакций. Реакции ионного обмена.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восстановительные реакции.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интереса к новому.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знаний о типах химических реакций.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A1E" w:rsidTr="005578EA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Элементарные основы неорганической химии. Представления об органических веществах.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о металлах. Неметаллах. Оксидах. Кислотах. Солях. Основаниях .Органические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вещества:Алканы,алкены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Спирты, жиры, углеводы.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оценить свои учебные достижения.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собственное мнение и позицию.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характеризовать неорганические и органические вещества.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A1E" w:rsidTr="005578EA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Методы познания веществ и химических явлений. Экспериментальные основы химии.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уроке. Решение задач различных типов.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обезопасить себя в случае необходимости.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использовать модели и схемы. Умение наблюдать, делать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получать вещества. Определять реакцию среды.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A1E" w:rsidTr="005578EA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Химия и жизнь.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Среда. Влияние веществ.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чувство гордости за химическую науку.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значение загрязнения среды и способы его предотвращения.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E" w:rsidRDefault="006F4A1E" w:rsidP="0055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A1E" w:rsidRDefault="006F4A1E" w:rsidP="006F4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A1E" w:rsidRDefault="006F4A1E" w:rsidP="006F4A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63CE" w:rsidRDefault="009463CE" w:rsidP="009463CE">
      <w:pPr>
        <w:pStyle w:val="2"/>
        <w:spacing w:line="240" w:lineRule="auto"/>
        <w:ind w:firstLine="720"/>
        <w:jc w:val="both"/>
        <w:rPr>
          <w:b/>
          <w:sz w:val="32"/>
          <w:szCs w:val="32"/>
        </w:rPr>
      </w:pPr>
    </w:p>
    <w:p w:rsidR="00E30AF0" w:rsidRDefault="00E30AF0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E30AF0" w:rsidRDefault="00E30AF0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E30AF0" w:rsidRDefault="00E30AF0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E30AF0" w:rsidRDefault="00E30AF0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E30AF0" w:rsidRDefault="00E30AF0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775B1F" w:rsidRDefault="00775B1F" w:rsidP="00775B1F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t>Календарно</w:t>
      </w:r>
      <w:r>
        <w:rPr>
          <w:b/>
          <w:i/>
          <w:szCs w:val="28"/>
          <w:lang w:val="en-US"/>
        </w:rPr>
        <w:t xml:space="preserve"> </w:t>
      </w:r>
      <w:r>
        <w:rPr>
          <w:b/>
          <w:i/>
          <w:szCs w:val="28"/>
        </w:rPr>
        <w:t>- тематическое планирование</w:t>
      </w:r>
    </w:p>
    <w:p w:rsidR="00E30AF0" w:rsidRDefault="00E30AF0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 </w:t>
      </w: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  <w:bookmarkStart w:id="0" w:name="_GoBack"/>
    </w:p>
    <w:tbl>
      <w:tblPr>
        <w:tblpPr w:leftFromText="180" w:rightFromText="180" w:vertAnchor="text" w:horzAnchor="page" w:tblpX="1" w:tblpY="-56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826"/>
        <w:gridCol w:w="1560"/>
        <w:gridCol w:w="1261"/>
        <w:gridCol w:w="30"/>
        <w:gridCol w:w="1934"/>
      </w:tblGrid>
      <w:tr w:rsidR="007B4C51" w:rsidTr="00361B7C">
        <w:trPr>
          <w:trHeight w:val="23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№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rFonts w:ascii="Monotype Corsiva" w:hAnsi="Monotype Corsiva"/>
                <w:b/>
                <w:bCs/>
                <w:lang w:eastAsia="en-US"/>
              </w:rPr>
            </w:pPr>
            <w:r>
              <w:rPr>
                <w:rFonts w:ascii="Monotype Corsiva" w:hAnsi="Monotype Corsiva"/>
                <w:b/>
                <w:bCs/>
                <w:lang w:eastAsia="en-US"/>
              </w:rPr>
              <w:t>Тема задания</w:t>
            </w:r>
          </w:p>
          <w:p w:rsidR="007B4C51" w:rsidRDefault="007B4C51" w:rsidP="007B4C5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rFonts w:ascii="Monotype Corsiva" w:hAnsi="Monotype Corsiva"/>
                <w:b/>
                <w:bCs/>
                <w:lang w:eastAsia="en-US"/>
              </w:rPr>
            </w:pPr>
            <w:r>
              <w:rPr>
                <w:rFonts w:ascii="Monotype Corsiva" w:hAnsi="Monotype Corsiva"/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B4C51" w:rsidRDefault="007B4C51" w:rsidP="007B4C51">
            <w:pPr>
              <w:pStyle w:val="2"/>
              <w:ind w:firstLine="0"/>
              <w:rPr>
                <w:rFonts w:ascii="Monotype Corsiva" w:hAnsi="Monotype Corsiva"/>
                <w:b/>
                <w:bCs/>
                <w:lang w:eastAsia="en-US"/>
              </w:rPr>
            </w:pPr>
            <w:r>
              <w:rPr>
                <w:rFonts w:ascii="Monotype Corsiva" w:hAnsi="Monotype Corsiva"/>
                <w:b/>
                <w:bCs/>
                <w:lang w:eastAsia="en-US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4C51" w:rsidRDefault="007B4C51" w:rsidP="007B4C51">
            <w:pPr>
              <w:pStyle w:val="2"/>
              <w:ind w:firstLine="0"/>
              <w:rPr>
                <w:rFonts w:ascii="Monotype Corsiva" w:hAnsi="Monotype Corsiva"/>
                <w:b/>
                <w:bCs/>
                <w:lang w:eastAsia="en-US"/>
              </w:rPr>
            </w:pPr>
            <w:r>
              <w:rPr>
                <w:rFonts w:ascii="Monotype Corsiva" w:hAnsi="Monotype Corsiva"/>
                <w:b/>
                <w:bCs/>
                <w:lang w:eastAsia="en-US"/>
              </w:rPr>
              <w:t>Характеристика деятельности.</w:t>
            </w:r>
          </w:p>
        </w:tc>
      </w:tr>
      <w:tr w:rsidR="007B4C51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/>
                <w:bCs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,Bold" w:eastAsia="Times New Roman" w:hAnsi="TimesNewRoman,Bold" w:cs="TimesNewRoman,Bold"/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1. </w:t>
            </w:r>
            <w:r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>Вещество.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Строение атома. Строение электронных оболочек атомов первых 20 элементов Периодической системы Д.И. Менделеева.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A70F4E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70F4E">
              <w:rPr>
                <w:bCs/>
                <w:sz w:val="24"/>
                <w:szCs w:val="24"/>
                <w:lang w:eastAsia="en-US"/>
              </w:rPr>
              <w:t>Давать характеристику атомов по таблице.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Периодический закон и Периодическая система химических элементов Д.И. Менделеева. Группы и периоды. Периодической системы. Физический смысл порядкового номера химического элемента. Закономерности изменения свойств элементов и их соединений в связи с положением в Периодической системе химических элементов Д.И. Менделеева.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A70F4E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70F4E">
              <w:rPr>
                <w:bCs/>
                <w:sz w:val="24"/>
                <w:szCs w:val="24"/>
                <w:lang w:eastAsia="en-US"/>
              </w:rPr>
              <w:t>Изучение структуры таблицы Д.И. Менделеева.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/>
                <w:bCs/>
                <w:lang w:eastAsia="en-US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   Валентность химических элементов. Степень окисления химических элементов.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A70F4E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70F4E">
              <w:rPr>
                <w:bCs/>
                <w:sz w:val="24"/>
                <w:szCs w:val="24"/>
                <w:lang w:eastAsia="en-US"/>
              </w:rPr>
              <w:t>ОПределять</w:t>
            </w:r>
            <w:proofErr w:type="spellEnd"/>
            <w:r w:rsidRPr="00A70F4E">
              <w:rPr>
                <w:bCs/>
                <w:sz w:val="24"/>
                <w:szCs w:val="24"/>
                <w:lang w:eastAsia="en-US"/>
              </w:rPr>
              <w:t xml:space="preserve"> валентность элемента и степень его окисления.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Атомы и молекулы. Химический элемент. Простые и сложные вещества. Основные классы неорганических веществ. Номенклатура неорганических соединений.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A70F4E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70F4E">
              <w:rPr>
                <w:bCs/>
                <w:sz w:val="24"/>
                <w:szCs w:val="24"/>
                <w:lang w:eastAsia="en-US"/>
              </w:rPr>
              <w:t>Узнать отличие простых и сложных веществ. Особенности классов веществ.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Pr="005F3998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,Bold" w:eastAsia="Times New Roman" w:hAnsi="TimesNewRoman,Bold" w:cs="TimesNewRoman,Bold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 2. </w:t>
            </w:r>
            <w:r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>Химическая реакция.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A70F4E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Химическая реакция. Условия и признаки протекания химических реакций. Химические уравнения. Сохранение массы веществ при химических реакциях.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A70F4E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70F4E">
              <w:rPr>
                <w:bCs/>
                <w:sz w:val="24"/>
                <w:szCs w:val="24"/>
                <w:lang w:eastAsia="en-US"/>
              </w:rPr>
              <w:t xml:space="preserve">Научиться составлять схемы </w:t>
            </w:r>
            <w:proofErr w:type="spellStart"/>
            <w:r w:rsidRPr="00A70F4E">
              <w:rPr>
                <w:bCs/>
                <w:sz w:val="24"/>
                <w:szCs w:val="24"/>
                <w:lang w:eastAsia="en-US"/>
              </w:rPr>
              <w:t>химичесих</w:t>
            </w:r>
            <w:proofErr w:type="spellEnd"/>
            <w:r w:rsidRPr="00A70F4E">
              <w:rPr>
                <w:bCs/>
                <w:sz w:val="24"/>
                <w:szCs w:val="24"/>
                <w:lang w:eastAsia="en-US"/>
              </w:rPr>
              <w:t xml:space="preserve"> реакций и решать химические уравнения.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A70F4E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70F4E">
              <w:rPr>
                <w:bCs/>
                <w:sz w:val="24"/>
                <w:szCs w:val="24"/>
                <w:lang w:eastAsia="en-US"/>
              </w:rPr>
              <w:t>Изучить типы химических реакций.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Электролиты и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Катионы и анионы. Электролитическая диссоциация кислот, щелочей и солей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(средних).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Рассмотреть теорию диссоциации.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Реакции ионного обмена и условия их осуществления.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 xml:space="preserve">Научиться решать реакции ионного </w:t>
            </w:r>
            <w:proofErr w:type="spellStart"/>
            <w:r w:rsidRPr="00F61504">
              <w:rPr>
                <w:bCs/>
                <w:sz w:val="24"/>
                <w:szCs w:val="24"/>
                <w:lang w:eastAsia="en-US"/>
              </w:rPr>
              <w:t>обмнена</w:t>
            </w:r>
            <w:proofErr w:type="spellEnd"/>
            <w:r w:rsidRPr="00F61504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Окислительно-восстановительные реакции. Окислитель и восстановитель.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Научиться составлять окислительно-восстановительные реакции.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,Bold" w:eastAsia="Times New Roman" w:hAnsi="TimesNewRoman,Bold" w:cs="TimesNewRoman,Bold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>Элементарные основы неорганической химии.  Представления об органических веществах.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Химические свойства простых веществ-металлов: щелочных и щелочноземельных металлов, алюминия, железа.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Изучить металлы , их свойства.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Химические свойства простых веществ-неметаллов: водорода, кислорода, галогенов, серы, азота, фосфора, углерода, кремния.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Изучить неметаллы. Их свойства.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Химические свойства оксидов: оснόвных,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  <w:lang w:eastAsia="en-US"/>
              </w:rPr>
              <w:t>амфотерных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  <w:lang w:eastAsia="en-US"/>
              </w:rPr>
              <w:t>, кислотных.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Рассмотреть отличие свойств оксидов.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Химические свойства оснований. Химические свойства кислот.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Рассмотреть отличие свойств кислот и оснований.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Химические свойства солей (средних).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 xml:space="preserve">Изучить </w:t>
            </w:r>
            <w:proofErr w:type="spellStart"/>
            <w:r w:rsidRPr="00F61504">
              <w:rPr>
                <w:bCs/>
                <w:sz w:val="24"/>
                <w:szCs w:val="24"/>
                <w:lang w:eastAsia="en-US"/>
              </w:rPr>
              <w:t>свойсва</w:t>
            </w:r>
            <w:proofErr w:type="spellEnd"/>
            <w:r w:rsidRPr="00F61504">
              <w:rPr>
                <w:bCs/>
                <w:sz w:val="24"/>
                <w:szCs w:val="24"/>
                <w:lang w:eastAsia="en-US"/>
              </w:rPr>
              <w:t xml:space="preserve"> солей и их типы.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Взаимосвязь различных классов неорганических веществ.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Рассмотреть генетическую связь веществ.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Углеводороды предельные и непредельные: метан, этан, этилен, ацетилен.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Познакомиться с органическими веществами.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Кислородсодержащие вещества: спирты (метанол, этанол, глицерин), карбоновые кислоты (уксусная и стеариновая).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Познакомиться с кислородсодержащими органическими веществами.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Биологически важные вещества: жиры, белки, углеводы.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Изучит важнейшие биологически активные вещества.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>
              <w:rPr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 xml:space="preserve"> Методы познания веществ и химических явлений. Экспериментальные основы химии.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Правила безопасной работы в школьной лаборатории. Лабораторная посуда и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оборудование. Разделение смесей и очистка веществ.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 xml:space="preserve">Провести действия  с </w:t>
            </w:r>
            <w:r w:rsidRPr="00F61504">
              <w:rPr>
                <w:bCs/>
                <w:sz w:val="24"/>
                <w:szCs w:val="24"/>
                <w:lang w:eastAsia="en-US"/>
              </w:rPr>
              <w:lastRenderedPageBreak/>
              <w:t>лабораторной посудой.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22-23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Определение характера среды раствора кислот и щелочей с помощью индикаторов.        Качественные реакции на ионы в растворе (хлори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д-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,сульфат-, карбонат-ионы, ион аммония).  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Провести специфические реакции на вещества.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Получение и изучение свойств изученных классов неорганических веществ.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Получить водород. Кислород.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Проведение расчетов на основе формул и уравнений реакций.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 xml:space="preserve">Вычислять по формулам и </w:t>
            </w:r>
            <w:proofErr w:type="spellStart"/>
            <w:r w:rsidRPr="00F61504">
              <w:rPr>
                <w:bCs/>
                <w:sz w:val="24"/>
                <w:szCs w:val="24"/>
                <w:lang w:eastAsia="en-US"/>
              </w:rPr>
              <w:t>уравненям</w:t>
            </w:r>
            <w:proofErr w:type="spellEnd"/>
            <w:r w:rsidRPr="00F61504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Вычисления массовой доли химического элемента в веществе.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Вычислять содержание элемента в сложном веществе.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Вычисления массовой доли растворенного вещества в растворе.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Определять чистое вещество в растворе.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 xml:space="preserve">Вычислять основные величины в </w:t>
            </w:r>
            <w:proofErr w:type="spellStart"/>
            <w:r w:rsidRPr="00F61504">
              <w:rPr>
                <w:bCs/>
                <w:sz w:val="24"/>
                <w:szCs w:val="24"/>
                <w:lang w:eastAsia="en-US"/>
              </w:rPr>
              <w:t>хмимии</w:t>
            </w:r>
            <w:proofErr w:type="spellEnd"/>
            <w:r w:rsidRPr="00F61504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,Bold" w:eastAsia="Times New Roman" w:hAnsi="TimesNewRoman,Bold" w:cs="TimesNewRoman,Bold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 5. </w:t>
            </w:r>
            <w:r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>Химия и жизнь.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Проблемы безопасного использования веществ и химических реакций в повседневной жизни. .Химическое загрязнение окружающей среды и его последствия.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Выделить основные факторы, ведущие к загрязнению окружающей среды.</w:t>
            </w:r>
          </w:p>
        </w:tc>
      </w:tr>
      <w:tr w:rsidR="007B4C51" w:rsidRPr="00F61504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autoSpaceDE w:val="0"/>
              <w:autoSpaceDN w:val="0"/>
              <w:adjustRightInd w:val="0"/>
              <w:spacing w:line="256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Человек в мире веществ, материалов и химических реакций.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Pr="00F61504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1504">
              <w:rPr>
                <w:bCs/>
                <w:sz w:val="24"/>
                <w:szCs w:val="24"/>
                <w:lang w:eastAsia="en-US"/>
              </w:rPr>
              <w:t>Подчеркнуть роль человека в решении задач сохранения природы.</w:t>
            </w:r>
          </w:p>
        </w:tc>
      </w:tr>
      <w:tr w:rsidR="007B4C51" w:rsidTr="00361B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51" w:rsidRDefault="007B4C51" w:rsidP="007B4C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51" w:rsidRDefault="007B4C51" w:rsidP="007B4C5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6F4A1E" w:rsidRDefault="006F4A1E" w:rsidP="009463CE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</w:p>
    <w:p w:rsidR="00FB213A" w:rsidRDefault="00FB213A" w:rsidP="00FB213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213A" w:rsidRDefault="00FB213A" w:rsidP="00FB213A">
      <w:pPr>
        <w:shd w:val="clear" w:color="auto" w:fill="FFFFFF"/>
        <w:jc w:val="center"/>
        <w:rPr>
          <w:b/>
          <w:sz w:val="24"/>
          <w:szCs w:val="24"/>
        </w:rPr>
      </w:pPr>
    </w:p>
    <w:p w:rsidR="00FB213A" w:rsidRPr="009F7BF5" w:rsidRDefault="00AE43FB" w:rsidP="00FB213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</w:p>
    <w:p w:rsidR="00FB213A" w:rsidRPr="00AE43FB" w:rsidRDefault="00FB213A" w:rsidP="00AE22B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E43FB">
        <w:rPr>
          <w:rFonts w:ascii="Times New Roman" w:hAnsi="Times New Roman" w:cs="Times New Roman"/>
          <w:sz w:val="28"/>
          <w:szCs w:val="28"/>
        </w:rPr>
        <w:t>Прилож</w:t>
      </w:r>
      <w:r w:rsidR="00AE22BA" w:rsidRPr="00AE43FB">
        <w:rPr>
          <w:rFonts w:ascii="Times New Roman" w:hAnsi="Times New Roman" w:cs="Times New Roman"/>
          <w:sz w:val="28"/>
          <w:szCs w:val="28"/>
        </w:rPr>
        <w:t>ения  к рабочей программе курса</w:t>
      </w:r>
    </w:p>
    <w:p w:rsidR="00423C60" w:rsidRPr="00083134" w:rsidRDefault="00423C60" w:rsidP="00423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09" w:rsidRPr="006F4A1E" w:rsidRDefault="00026B09" w:rsidP="00026B09">
      <w:pPr>
        <w:pStyle w:val="2"/>
        <w:spacing w:line="240" w:lineRule="atLeast"/>
        <w:ind w:firstLine="0"/>
        <w:jc w:val="center"/>
        <w:rPr>
          <w:b/>
          <w:i/>
          <w:iCs/>
          <w:sz w:val="24"/>
          <w:szCs w:val="24"/>
        </w:rPr>
      </w:pPr>
    </w:p>
    <w:p w:rsidR="00026B09" w:rsidRPr="00AE43FB" w:rsidRDefault="00026B09" w:rsidP="00026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3FB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учебной деятельности:</w:t>
      </w:r>
    </w:p>
    <w:p w:rsidR="00026B09" w:rsidRDefault="00026B09" w:rsidP="00026B09">
      <w:p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индивидуальная, групповая, коллективная.</w:t>
      </w:r>
    </w:p>
    <w:p w:rsidR="00026B09" w:rsidRPr="00B87D63" w:rsidRDefault="00026B09" w:rsidP="00026B09">
      <w:pPr>
        <w:pStyle w:val="3"/>
        <w:shd w:val="clear" w:color="auto" w:fill="FFFFFF"/>
        <w:spacing w:before="225" w:after="225" w:line="297" w:lineRule="atLeast"/>
        <w:jc w:val="left"/>
        <w:rPr>
          <w:b/>
          <w:sz w:val="24"/>
          <w:szCs w:val="24"/>
        </w:rPr>
      </w:pPr>
    </w:p>
    <w:p w:rsidR="00026B09" w:rsidRPr="00E04F71" w:rsidRDefault="00026B09" w:rsidP="00D443F6">
      <w:pPr>
        <w:rPr>
          <w:lang w:eastAsia="ru-RU"/>
        </w:rPr>
      </w:pPr>
      <w:r w:rsidRPr="00E04F71">
        <w:rPr>
          <w:b/>
          <w:lang w:eastAsia="ru-RU"/>
        </w:rPr>
        <w:t>УМК</w:t>
      </w:r>
    </w:p>
    <w:p w:rsidR="00026B09" w:rsidRDefault="00026B09" w:rsidP="00D443F6">
      <w:pPr>
        <w:pStyle w:val="3"/>
        <w:numPr>
          <w:ilvl w:val="0"/>
          <w:numId w:val="1"/>
        </w:numPr>
        <w:shd w:val="clear" w:color="auto" w:fill="FFFFFF"/>
        <w:spacing w:line="297" w:lineRule="atLeast"/>
        <w:jc w:val="left"/>
        <w:rPr>
          <w:rStyle w:val="apple-converted-space"/>
        </w:rPr>
      </w:pPr>
      <w:r>
        <w:rPr>
          <w:sz w:val="24"/>
          <w:szCs w:val="24"/>
        </w:rPr>
        <w:lastRenderedPageBreak/>
        <w:t>Учебное пособие "ОГЭ 2017. Химия. 9 класс. Основной государственный экзамен. Типовые тестовые задания" Корощенко А.С.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 Москва. Издательство </w:t>
      </w:r>
      <w:r>
        <w:rPr>
          <w:rStyle w:val="apple-converted-space"/>
          <w:sz w:val="24"/>
          <w:szCs w:val="24"/>
        </w:rPr>
        <w:t>«Экзамен», 2019.</w:t>
      </w:r>
    </w:p>
    <w:p w:rsidR="00026B09" w:rsidRDefault="00026B09" w:rsidP="00D443F6">
      <w:pPr>
        <w:pStyle w:val="3"/>
        <w:numPr>
          <w:ilvl w:val="0"/>
          <w:numId w:val="1"/>
        </w:numPr>
        <w:shd w:val="clear" w:color="auto" w:fill="FFFFFF"/>
        <w:spacing w:line="297" w:lineRule="atLeast"/>
        <w:ind w:left="360"/>
        <w:jc w:val="left"/>
      </w:pPr>
      <w:r>
        <w:rPr>
          <w:sz w:val="24"/>
          <w:szCs w:val="24"/>
        </w:rPr>
        <w:t>Подготовка к ОГЭ по химии 2019, ГИА 9 класс.</w:t>
      </w:r>
      <w:r>
        <w:rPr>
          <w:rStyle w:val="apple-converted-space"/>
          <w:rFonts w:ascii="Helvetica" w:hAnsi="Helvetica" w:cs="Helvetica"/>
          <w:color w:val="006699"/>
          <w:sz w:val="25"/>
          <w:szCs w:val="25"/>
        </w:rPr>
        <w:t> </w:t>
      </w:r>
      <w:r>
        <w:rPr>
          <w:rStyle w:val="apple-converted-space"/>
          <w:rFonts w:ascii="Calibri" w:hAnsi="Calibri"/>
          <w:color w:val="006699"/>
          <w:sz w:val="25"/>
          <w:szCs w:val="25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«ОГЭ. ФИПИ – школе»</w:t>
      </w:r>
      <w:r>
        <w:rPr>
          <w:rStyle w:val="apple-converted-space"/>
          <w:rFonts w:ascii="Helvetica" w:hAnsi="Helvetica" w:cs="Helvetica"/>
          <w:color w:val="000000"/>
          <w:sz w:val="20"/>
          <w:shd w:val="clear" w:color="auto" w:fill="FFFFFF"/>
        </w:rPr>
        <w:t> </w:t>
      </w:r>
      <w:r>
        <w:rPr>
          <w:rStyle w:val="apple-converted-space"/>
          <w:rFonts w:ascii="Calibri" w:hAnsi="Calibri"/>
          <w:color w:val="000000"/>
          <w:sz w:val="20"/>
          <w:shd w:val="clear" w:color="auto" w:fill="FFFFFF"/>
        </w:rPr>
        <w:t xml:space="preserve">,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2019.</w:t>
      </w:r>
    </w:p>
    <w:p w:rsidR="00026B09" w:rsidRDefault="00026B09" w:rsidP="00D443F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   Подготовка к ОГЭ-2019: учебно-методическое пособие по химии, 9 класс.</w:t>
      </w:r>
    </w:p>
    <w:p w:rsidR="00026B09" w:rsidRDefault="00026B09" w:rsidP="00D443F6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В.Н.Доронькин</w:t>
      </w:r>
      <w:proofErr w:type="spellEnd"/>
      <w:r>
        <w:rPr>
          <w:sz w:val="24"/>
          <w:szCs w:val="24"/>
        </w:rPr>
        <w:t>, Издательство «Легион», 2019.</w:t>
      </w:r>
    </w:p>
    <w:p w:rsidR="00026B09" w:rsidRDefault="00026B09" w:rsidP="00D443F6">
      <w:p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4.   ОГЭ. Химия. Типовые экзаменационные варианты. 30 вариантов,    Д.Ю.Добротина,2019.</w:t>
      </w:r>
    </w:p>
    <w:p w:rsidR="00026B09" w:rsidRDefault="00026B09" w:rsidP="00D443F6">
      <w:p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5 . Химия. Новый полный справочник для подготовки к ОГЭ. 9 класс,</w:t>
      </w:r>
    </w:p>
    <w:p w:rsidR="00026B09" w:rsidRDefault="00026B09" w:rsidP="00D443F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Ю.Н. Медведев, Издательство: </w:t>
      </w:r>
      <w:hyperlink r:id="rId7" w:history="1">
        <w:r>
          <w:rPr>
            <w:rStyle w:val="a3"/>
            <w:sz w:val="24"/>
            <w:szCs w:val="24"/>
          </w:rPr>
          <w:t>АСТ</w:t>
        </w:r>
      </w:hyperlink>
      <w:r>
        <w:rPr>
          <w:sz w:val="24"/>
          <w:szCs w:val="24"/>
        </w:rPr>
        <w:t>, 2019 .</w:t>
      </w:r>
    </w:p>
    <w:p w:rsidR="00026B09" w:rsidRDefault="00026B09" w:rsidP="00D443F6">
      <w:pPr>
        <w:spacing w:line="240" w:lineRule="atLeast"/>
        <w:rPr>
          <w:sz w:val="24"/>
          <w:szCs w:val="24"/>
        </w:rPr>
      </w:pPr>
    </w:p>
    <w:p w:rsidR="00026B09" w:rsidRDefault="00026B09" w:rsidP="00026B0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«Химия, ОГЭ. Типовые задания.» Д.Ю. </w:t>
      </w:r>
      <w:proofErr w:type="spellStart"/>
      <w:r>
        <w:rPr>
          <w:sz w:val="24"/>
          <w:szCs w:val="24"/>
        </w:rPr>
        <w:t>Добротин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Г. Н. Молчанова  Москва. «Просвещение», 2019.   </w:t>
      </w:r>
    </w:p>
    <w:p w:rsidR="00026B09" w:rsidRDefault="00026B09" w:rsidP="00026B0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 «Химия. 25 лучших вариантов. Т. В. Суркова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Москва. «Просвещение», 2019.   </w:t>
      </w:r>
    </w:p>
    <w:p w:rsidR="00026B09" w:rsidRDefault="00026B09" w:rsidP="00026B0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Справочник с комментариями ведущих экспертов. Химия. ОГЭ. Москва. «Просвещение», 2019.   </w:t>
      </w:r>
    </w:p>
    <w:p w:rsidR="00026B09" w:rsidRDefault="00026B09" w:rsidP="00026B0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«Химия в уравнениях реакций.», учебное пособие. </w:t>
      </w:r>
      <w:proofErr w:type="spellStart"/>
      <w:r>
        <w:rPr>
          <w:sz w:val="24"/>
          <w:szCs w:val="24"/>
        </w:rPr>
        <w:t>Ж.Ф.Кочкаров</w:t>
      </w:r>
      <w:proofErr w:type="spellEnd"/>
      <w:r>
        <w:rPr>
          <w:sz w:val="24"/>
          <w:szCs w:val="24"/>
        </w:rPr>
        <w:t>, Ростов-на-Дону «Феникс», 2018.</w:t>
      </w:r>
    </w:p>
    <w:p w:rsidR="00026B09" w:rsidRDefault="00026B09" w:rsidP="00026B09">
      <w:pPr>
        <w:shd w:val="clear" w:color="auto" w:fill="FFFFFF"/>
        <w:rPr>
          <w:sz w:val="24"/>
          <w:szCs w:val="24"/>
        </w:rPr>
      </w:pPr>
    </w:p>
    <w:p w:rsidR="00026B09" w:rsidRDefault="00026B09" w:rsidP="00026B09">
      <w:pPr>
        <w:shd w:val="clear" w:color="auto" w:fill="FFFFFF"/>
        <w:rPr>
          <w:sz w:val="24"/>
          <w:szCs w:val="24"/>
        </w:rPr>
      </w:pPr>
    </w:p>
    <w:p w:rsidR="00FB513C" w:rsidRDefault="00026B09" w:rsidP="00AA360C">
      <w:pPr>
        <w:autoSpaceDE w:val="0"/>
        <w:autoSpaceDN w:val="0"/>
        <w:adjustRightInd w:val="0"/>
        <w:rPr>
          <w:rFonts w:ascii="Verdana" w:eastAsia="Times New Roman" w:hAnsi="Verdana" w:cs="Times New Roman"/>
          <w:color w:val="000000"/>
          <w:szCs w:val="20"/>
        </w:rPr>
      </w:pPr>
      <w:r>
        <w:rPr>
          <w:sz w:val="24"/>
          <w:szCs w:val="24"/>
        </w:rPr>
        <w:t xml:space="preserve"> </w:t>
      </w:r>
    </w:p>
    <w:p w:rsidR="00FB513C" w:rsidRDefault="00FB513C" w:rsidP="00FB51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</w:rPr>
      </w:pPr>
    </w:p>
    <w:p w:rsidR="00FB513C" w:rsidRDefault="00FB513C" w:rsidP="00FB51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</w:rPr>
      </w:pPr>
    </w:p>
    <w:p w:rsidR="008A0F43" w:rsidRDefault="008A0F43"/>
    <w:sectPr w:rsidR="008A0F43" w:rsidSect="007B4C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5937"/>
    <w:multiLevelType w:val="hybridMultilevel"/>
    <w:tmpl w:val="09B2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70"/>
    <w:rsid w:val="00005A55"/>
    <w:rsid w:val="000245A6"/>
    <w:rsid w:val="00026B09"/>
    <w:rsid w:val="00070EBB"/>
    <w:rsid w:val="00083134"/>
    <w:rsid w:val="0008528D"/>
    <w:rsid w:val="00087A1B"/>
    <w:rsid w:val="000A073A"/>
    <w:rsid w:val="00144CBB"/>
    <w:rsid w:val="00157706"/>
    <w:rsid w:val="0016004F"/>
    <w:rsid w:val="0017538B"/>
    <w:rsid w:val="001E1F16"/>
    <w:rsid w:val="001E64C4"/>
    <w:rsid w:val="00211318"/>
    <w:rsid w:val="00222F29"/>
    <w:rsid w:val="00244D37"/>
    <w:rsid w:val="0026043C"/>
    <w:rsid w:val="002B6FE3"/>
    <w:rsid w:val="00306A4A"/>
    <w:rsid w:val="00317FA5"/>
    <w:rsid w:val="00361B7C"/>
    <w:rsid w:val="00417FA7"/>
    <w:rsid w:val="00423C60"/>
    <w:rsid w:val="004F2D59"/>
    <w:rsid w:val="00510D71"/>
    <w:rsid w:val="005904A9"/>
    <w:rsid w:val="005D1A26"/>
    <w:rsid w:val="005F3998"/>
    <w:rsid w:val="00643DBA"/>
    <w:rsid w:val="0069567C"/>
    <w:rsid w:val="006C440C"/>
    <w:rsid w:val="006E31D1"/>
    <w:rsid w:val="006F4A1E"/>
    <w:rsid w:val="00775B1F"/>
    <w:rsid w:val="00777B8D"/>
    <w:rsid w:val="007905AA"/>
    <w:rsid w:val="007B4C51"/>
    <w:rsid w:val="00867B2A"/>
    <w:rsid w:val="008A0F43"/>
    <w:rsid w:val="008F1112"/>
    <w:rsid w:val="0090282B"/>
    <w:rsid w:val="00907095"/>
    <w:rsid w:val="00907C81"/>
    <w:rsid w:val="009463CE"/>
    <w:rsid w:val="009F38CC"/>
    <w:rsid w:val="009F7BF5"/>
    <w:rsid w:val="00A46BDD"/>
    <w:rsid w:val="00A70F4E"/>
    <w:rsid w:val="00AA360C"/>
    <w:rsid w:val="00AE22BA"/>
    <w:rsid w:val="00AE43FB"/>
    <w:rsid w:val="00B179ED"/>
    <w:rsid w:val="00B26882"/>
    <w:rsid w:val="00B57B20"/>
    <w:rsid w:val="00B86732"/>
    <w:rsid w:val="00B87D63"/>
    <w:rsid w:val="00B97A33"/>
    <w:rsid w:val="00BC0AB3"/>
    <w:rsid w:val="00BC2C50"/>
    <w:rsid w:val="00BD2B46"/>
    <w:rsid w:val="00BD7BCF"/>
    <w:rsid w:val="00C00B60"/>
    <w:rsid w:val="00C4553D"/>
    <w:rsid w:val="00CD4187"/>
    <w:rsid w:val="00CD5070"/>
    <w:rsid w:val="00D443F6"/>
    <w:rsid w:val="00D57576"/>
    <w:rsid w:val="00D66E02"/>
    <w:rsid w:val="00D81E74"/>
    <w:rsid w:val="00D949A4"/>
    <w:rsid w:val="00DB3BD8"/>
    <w:rsid w:val="00DF49A3"/>
    <w:rsid w:val="00E04F71"/>
    <w:rsid w:val="00E26C35"/>
    <w:rsid w:val="00E30AF0"/>
    <w:rsid w:val="00E669CC"/>
    <w:rsid w:val="00E93993"/>
    <w:rsid w:val="00EE26A7"/>
    <w:rsid w:val="00EF3470"/>
    <w:rsid w:val="00F23448"/>
    <w:rsid w:val="00F61504"/>
    <w:rsid w:val="00FA71F2"/>
    <w:rsid w:val="00FB213A"/>
    <w:rsid w:val="00FB513C"/>
    <w:rsid w:val="00FC5828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43"/>
  </w:style>
  <w:style w:type="paragraph" w:styleId="3">
    <w:name w:val="heading 3"/>
    <w:basedOn w:val="a"/>
    <w:next w:val="a"/>
    <w:link w:val="30"/>
    <w:unhideWhenUsed/>
    <w:qFormat/>
    <w:rsid w:val="009463C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3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463CE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9463C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63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463CE"/>
  </w:style>
  <w:style w:type="table" w:styleId="a4">
    <w:name w:val="Table Grid"/>
    <w:basedOn w:val="a1"/>
    <w:uiPriority w:val="59"/>
    <w:rsid w:val="0042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FB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B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B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B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13C"/>
  </w:style>
  <w:style w:type="paragraph" w:styleId="a5">
    <w:name w:val="Balloon Text"/>
    <w:basedOn w:val="a"/>
    <w:link w:val="a6"/>
    <w:uiPriority w:val="99"/>
    <w:semiHidden/>
    <w:unhideWhenUsed/>
    <w:rsid w:val="00A4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pubhouse/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77A52-50E4-4C8F-9802-DBD42389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PC-14</cp:lastModifiedBy>
  <cp:revision>76</cp:revision>
  <dcterms:created xsi:type="dcterms:W3CDTF">2019-11-18T06:20:00Z</dcterms:created>
  <dcterms:modified xsi:type="dcterms:W3CDTF">2021-10-31T11:46:00Z</dcterms:modified>
</cp:coreProperties>
</file>