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90" w:rsidRPr="00485A86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5A86">
        <w:rPr>
          <w:rFonts w:ascii="Times New Roman" w:hAnsi="Times New Roman" w:cs="Times New Roman"/>
          <w:b/>
          <w:sz w:val="32"/>
          <w:szCs w:val="24"/>
        </w:rPr>
        <w:t>Муниципальное бюджетное общеобразовательное учреждение</w:t>
      </w:r>
    </w:p>
    <w:p w:rsidR="007C1490" w:rsidRPr="00485A86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5A86">
        <w:rPr>
          <w:rFonts w:ascii="Times New Roman" w:hAnsi="Times New Roman" w:cs="Times New Roman"/>
          <w:b/>
          <w:sz w:val="32"/>
          <w:szCs w:val="24"/>
        </w:rPr>
        <w:t>«Средняя общеобразовательная школа № 83»</w:t>
      </w:r>
    </w:p>
    <w:p w:rsidR="007C1490" w:rsidRPr="00485A86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1490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1490" w:rsidRPr="00485A86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1490" w:rsidRPr="00485A86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1490" w:rsidRPr="00B04A41" w:rsidRDefault="007C1490" w:rsidP="007C149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АДАПТИРОВАННАЯ</w:t>
      </w:r>
    </w:p>
    <w:p w:rsidR="007C1490" w:rsidRPr="0035126D" w:rsidRDefault="007C1490" w:rsidP="007C149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126D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7C1490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490" w:rsidRDefault="007C1490" w:rsidP="007C149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по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обществознанию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7C1490" w:rsidRPr="000026BA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Уровень образования 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 xml:space="preserve">основное общее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7C1490" w:rsidRPr="00485A86" w:rsidRDefault="007C1490" w:rsidP="007C14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C1490" w:rsidRPr="00485A86" w:rsidRDefault="007C1490" w:rsidP="007C14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Программа разработана  на основе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ab/>
        <w:t xml:space="preserve">  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 xml:space="preserve">ФГОС ООО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второго поколения</w:t>
      </w: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Количество часов на уровень образования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136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Срок реализации программы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="0080014E">
        <w:rPr>
          <w:rFonts w:ascii="Times New Roman" w:hAnsi="Times New Roman" w:cs="Times New Roman"/>
          <w:i/>
          <w:sz w:val="32"/>
          <w:szCs w:val="32"/>
          <w:u w:val="single"/>
        </w:rPr>
        <w:t>4</w:t>
      </w:r>
      <w:r w:rsidR="008E685D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80014E">
        <w:rPr>
          <w:rFonts w:ascii="Times New Roman" w:hAnsi="Times New Roman" w:cs="Times New Roman"/>
          <w:i/>
          <w:sz w:val="32"/>
          <w:szCs w:val="32"/>
          <w:u w:val="single"/>
        </w:rPr>
        <w:t>года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7C1490" w:rsidRPr="000026BA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1490" w:rsidRPr="000026BA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1490" w:rsidRPr="001E5506" w:rsidRDefault="007C1490" w:rsidP="001E55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>Дата составления программы: «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>25</w:t>
      </w:r>
      <w:r w:rsidRPr="00485A86">
        <w:rPr>
          <w:rFonts w:ascii="Times New Roman" w:hAnsi="Times New Roman" w:cs="Times New Roman"/>
          <w:sz w:val="32"/>
          <w:szCs w:val="32"/>
        </w:rPr>
        <w:t xml:space="preserve">»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 xml:space="preserve">   августа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485A86">
        <w:rPr>
          <w:rFonts w:ascii="Times New Roman" w:hAnsi="Times New Roman" w:cs="Times New Roman"/>
          <w:sz w:val="32"/>
          <w:szCs w:val="32"/>
        </w:rPr>
        <w:t xml:space="preserve"> 2021 г.</w:t>
      </w:r>
    </w:p>
    <w:p w:rsidR="00782C06" w:rsidRDefault="001E5506" w:rsidP="001E5506">
      <w:pPr>
        <w:jc w:val="right"/>
        <w:rPr>
          <w:rFonts w:ascii="Times New Roman" w:hAnsi="Times New Roman" w:cs="Times New Roman"/>
          <w:sz w:val="32"/>
          <w:szCs w:val="24"/>
        </w:rPr>
      </w:pPr>
      <w:r w:rsidRPr="001E5506">
        <w:rPr>
          <w:rFonts w:ascii="Times New Roman" w:hAnsi="Times New Roman" w:cs="Times New Roman"/>
          <w:b/>
          <w:sz w:val="32"/>
          <w:szCs w:val="24"/>
        </w:rPr>
        <w:drawing>
          <wp:inline distT="0" distB="0" distL="0" distR="0">
            <wp:extent cx="4000499" cy="2354580"/>
            <wp:effectExtent l="19050" t="0" r="1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6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4015286" cy="236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C06" w:rsidRDefault="00782C06" w:rsidP="007C1490">
      <w:pPr>
        <w:rPr>
          <w:rFonts w:ascii="Times New Roman" w:hAnsi="Times New Roman" w:cs="Times New Roman"/>
          <w:sz w:val="32"/>
          <w:szCs w:val="24"/>
        </w:rPr>
      </w:pPr>
    </w:p>
    <w:p w:rsidR="001E5506" w:rsidRDefault="00EC097D" w:rsidP="00782C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E5506" w:rsidRDefault="001E5506" w:rsidP="00782C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5506" w:rsidRDefault="001E5506" w:rsidP="00782C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C06" w:rsidRPr="00782C06" w:rsidRDefault="00EC097D" w:rsidP="00782C0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782C06" w:rsidRPr="00782C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ОГЛАВЛЕНИЕ</w:t>
      </w:r>
    </w:p>
    <w:p w:rsidR="00782C06" w:rsidRPr="00782C06" w:rsidRDefault="00782C06" w:rsidP="00782C06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2C06" w:rsidRPr="00782C06" w:rsidRDefault="00782C06" w:rsidP="00BA1F74">
      <w:pPr>
        <w:spacing w:before="240"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sz w:val="24"/>
          <w:szCs w:val="24"/>
          <w:lang w:eastAsia="en-US"/>
        </w:rPr>
        <w:t>1. Пояснительная записка  __________________________________________________________ 3</w:t>
      </w:r>
    </w:p>
    <w:p w:rsidR="00782C06" w:rsidRPr="00782C06" w:rsidRDefault="00782C06" w:rsidP="00BA1F74">
      <w:pPr>
        <w:spacing w:before="24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782C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Планируемые результаты освоения  _______________________________________________  5</w:t>
      </w:r>
    </w:p>
    <w:p w:rsidR="00782C06" w:rsidRPr="00782C06" w:rsidRDefault="00782C06" w:rsidP="00BA1F74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Содержание учебного предмета  ______________________</w:t>
      </w:r>
      <w:r w:rsidR="007400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____________________________  12</w:t>
      </w:r>
    </w:p>
    <w:p w:rsidR="00782C06" w:rsidRPr="00782C06" w:rsidRDefault="00782C06" w:rsidP="00BA1F74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4. Тематическое планирование  _________________________</w:t>
      </w:r>
      <w:r w:rsidR="007400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____________________________  15</w:t>
      </w:r>
    </w:p>
    <w:p w:rsidR="00782C06" w:rsidRPr="00782C06" w:rsidRDefault="00782C06" w:rsidP="00BA1F74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5. Приложение  ______________________________________</w:t>
      </w:r>
      <w:r w:rsidR="007400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____________________________  37</w:t>
      </w:r>
    </w:p>
    <w:p w:rsidR="00782C06" w:rsidRPr="00782C06" w:rsidRDefault="00782C06" w:rsidP="00BA1F74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548F" w:rsidRDefault="004D548F" w:rsidP="00307F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7F38" w:rsidRPr="00307F38" w:rsidRDefault="00307F38" w:rsidP="00307F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307F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Пояснительная записка</w:t>
      </w:r>
    </w:p>
    <w:p w:rsidR="00347449" w:rsidRDefault="00347449" w:rsidP="003474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Адаптированная рабочая программа (далее АРП) по учебному предмету обществознание для учащихся  6 – 9-х классов реализует требования федерального государственного стандарта основного общего образования. </w:t>
      </w:r>
      <w:r w:rsidR="00EB45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АРП </w:t>
      </w:r>
      <w:proofErr w:type="gramStart"/>
      <w:r w:rsidR="00EB45D9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</w:t>
      </w:r>
      <w:proofErr w:type="gramEnd"/>
      <w:r w:rsidR="00EB45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обучающихся с задержкой психического развития (далее ЗПР). </w:t>
      </w:r>
      <w:r w:rsidRPr="00144DB2">
        <w:rPr>
          <w:rFonts w:ascii="Times New Roman" w:hAnsi="Times New Roman" w:cs="Times New Roman"/>
        </w:rPr>
        <w:t>Учебный предмет «</w:t>
      </w:r>
      <w:r>
        <w:rPr>
          <w:rFonts w:ascii="Times New Roman" w:hAnsi="Times New Roman" w:cs="Times New Roman"/>
        </w:rPr>
        <w:t>обществознание</w:t>
      </w:r>
      <w:r w:rsidRPr="00144DB2">
        <w:rPr>
          <w:rFonts w:ascii="Times New Roman" w:hAnsi="Times New Roman" w:cs="Times New Roman"/>
        </w:rPr>
        <w:t>» включен в об</w:t>
      </w:r>
      <w:r>
        <w:rPr>
          <w:rFonts w:ascii="Times New Roman" w:hAnsi="Times New Roman" w:cs="Times New Roman"/>
        </w:rPr>
        <w:t>язательную часть учебного плана,  А</w:t>
      </w:r>
      <w:r w:rsidRPr="00144DB2">
        <w:rPr>
          <w:rFonts w:ascii="Times New Roman" w:hAnsi="Times New Roman" w:cs="Times New Roman"/>
        </w:rPr>
        <w:t>ООП ООО МБОУ «СОШ №</w:t>
      </w:r>
      <w:r>
        <w:rPr>
          <w:rFonts w:ascii="Times New Roman" w:hAnsi="Times New Roman" w:cs="Times New Roman"/>
        </w:rPr>
        <w:t xml:space="preserve"> </w:t>
      </w:r>
      <w:r w:rsidRPr="00144DB2">
        <w:rPr>
          <w:rFonts w:ascii="Times New Roman" w:hAnsi="Times New Roman" w:cs="Times New Roman"/>
        </w:rPr>
        <w:t>83»</w:t>
      </w:r>
      <w:r>
        <w:rPr>
          <w:rFonts w:ascii="Times New Roman" w:hAnsi="Times New Roman" w:cs="Times New Roman"/>
        </w:rPr>
        <w:t>.</w:t>
      </w:r>
    </w:p>
    <w:p w:rsidR="00347449" w:rsidRDefault="00347449" w:rsidP="003474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 – правовую базу разработки программы для учащихся 6– 9 –х  классов составляют:</w:t>
      </w:r>
    </w:p>
    <w:p w:rsidR="004D548F" w:rsidRDefault="004D548F" w:rsidP="004D54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ФГОС основного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 17.12.2010 № 1897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дополнениями и изменениями, утвержденными приказом Министерства образования и науки Российской Федерации «О внесении изменений в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от 29.12.2014 № 1644.</w:t>
      </w:r>
    </w:p>
    <w:p w:rsidR="004D548F" w:rsidRDefault="004D548F" w:rsidP="004D54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Примерная программа по обществознанию,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(протокол заседания от 8 апреля 2015 № 1/15, в </w:t>
      </w:r>
      <w:r>
        <w:rPr>
          <w:rFonts w:ascii="Times New Roman" w:hAnsi="Times New Roman" w:cs="Times New Roman"/>
          <w:sz w:val="24"/>
          <w:szCs w:val="24"/>
        </w:rPr>
        <w:t>редакции протокола N 1/20 от 04.02.2020 федерального учебно-методического объединения по общему образованию).</w:t>
      </w:r>
    </w:p>
    <w:p w:rsidR="004D548F" w:rsidRDefault="004D548F" w:rsidP="004D548F">
      <w:pPr>
        <w:tabs>
          <w:tab w:val="left" w:pos="30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основного общего образования обучающихся с задержкой психического развития МБОУ «СОШ № 83» (вариант 7.2).</w:t>
      </w:r>
    </w:p>
    <w:p w:rsidR="004D548F" w:rsidRDefault="004D548F" w:rsidP="004D548F">
      <w:pPr>
        <w:autoSpaceDE w:val="0"/>
        <w:autoSpaceDN w:val="0"/>
        <w:adjustRightInd w:val="0"/>
        <w:ind w:righ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Рабочая программа по обществознанию составлена на основе авторской программы основного общего образования (под редакцией академика РАО, доктора педагогических наук Л. Н. Боголюбова, Н. И. Городецкая, кандидат педагогических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наук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;Л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Ф. Иванова, кандидат педагогических наук; А. И. Матвеев, кандидат педагогических наук, </w:t>
      </w:r>
      <w:r>
        <w:rPr>
          <w:rFonts w:ascii="Times New Roman" w:eastAsia="Calibri" w:hAnsi="Times New Roman" w:cs="Times New Roman"/>
          <w:sz w:val="24"/>
          <w:szCs w:val="24"/>
        </w:rPr>
        <w:t>Просвещение, 2020г.</w:t>
      </w:r>
    </w:p>
    <w:p w:rsidR="004D548F" w:rsidRDefault="004D548F" w:rsidP="004D548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Положение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разработке рабочих программ учебных предметов, курсов, дисциплин (модулей) педагогами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требованиями ФГОС НОО, ФГОС ООО, ФГОС СОО, утвержденное приказом от 03.08.2021 № 247.</w:t>
      </w:r>
    </w:p>
    <w:p w:rsidR="00347449" w:rsidRPr="00347449" w:rsidRDefault="00347449" w:rsidP="004D548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214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 линии УМК по </w:t>
      </w:r>
      <w:r>
        <w:rPr>
          <w:rFonts w:ascii="Times New Roman" w:eastAsia="Times New Roman" w:hAnsi="Times New Roman"/>
          <w:sz w:val="24"/>
          <w:szCs w:val="24"/>
        </w:rPr>
        <w:t>обществознанию для 6</w:t>
      </w:r>
      <w:r w:rsidRPr="005D2146">
        <w:rPr>
          <w:rFonts w:ascii="Times New Roman" w:eastAsia="Times New Roman" w:hAnsi="Times New Roman" w:cs="Times New Roman"/>
          <w:sz w:val="24"/>
          <w:szCs w:val="24"/>
        </w:rPr>
        <w:t>-9 классов общеобразовательной школы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7449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Боголюбов Л.Н., Виноградова Н.Ф., Городецкая Н.Ф и др. обществознание 6 класс,</w:t>
      </w:r>
    </w:p>
    <w:p w:rsidR="00347449" w:rsidRPr="00347449" w:rsidRDefault="00347449" w:rsidP="0034744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Боголюбов Л.Н., Иванова Л.Ф., Городецкая Н.И., и др. обществознание 7 класс</w:t>
      </w:r>
    </w:p>
    <w:p w:rsidR="00347449" w:rsidRPr="00347449" w:rsidRDefault="00347449" w:rsidP="0034744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Боголюбов Л.Н., </w:t>
      </w:r>
      <w:proofErr w:type="spellStart"/>
      <w:r w:rsidRPr="00347449">
        <w:rPr>
          <w:rFonts w:ascii="Times New Roman" w:eastAsiaTheme="minorHAnsi" w:hAnsi="Times New Roman" w:cs="Times New Roman"/>
          <w:sz w:val="24"/>
          <w:szCs w:val="24"/>
          <w:lang w:eastAsia="en-US"/>
        </w:rPr>
        <w:t>Лазебникова</w:t>
      </w:r>
      <w:proofErr w:type="spellEnd"/>
      <w:r w:rsidRPr="0034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А.Ю., Городецкая Н.И.и др., обществознание 8 класс</w:t>
      </w:r>
    </w:p>
    <w:p w:rsidR="00347449" w:rsidRPr="00347449" w:rsidRDefault="00347449" w:rsidP="00347449">
      <w:pPr>
        <w:pStyle w:val="a6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47449">
        <w:rPr>
          <w:rFonts w:ascii="Times New Roman" w:eastAsiaTheme="minorHAnsi" w:hAnsi="Times New Roman"/>
          <w:sz w:val="24"/>
          <w:szCs w:val="24"/>
        </w:rPr>
        <w:t xml:space="preserve">Боголюбов Л.Н., </w:t>
      </w:r>
      <w:proofErr w:type="spellStart"/>
      <w:r w:rsidRPr="00347449">
        <w:rPr>
          <w:rFonts w:ascii="Times New Roman" w:eastAsiaTheme="minorHAnsi" w:hAnsi="Times New Roman"/>
          <w:sz w:val="24"/>
          <w:szCs w:val="24"/>
        </w:rPr>
        <w:t>Лазебникова</w:t>
      </w:r>
      <w:proofErr w:type="spellEnd"/>
      <w:r w:rsidRPr="0034744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47449">
        <w:rPr>
          <w:rFonts w:ascii="Times New Roman" w:eastAsiaTheme="minorHAnsi" w:hAnsi="Times New Roman"/>
          <w:sz w:val="24"/>
          <w:szCs w:val="24"/>
        </w:rPr>
        <w:t>А.Ю.,Матвеев</w:t>
      </w:r>
      <w:proofErr w:type="spellEnd"/>
      <w:r w:rsidRPr="00347449">
        <w:rPr>
          <w:rFonts w:ascii="Times New Roman" w:eastAsiaTheme="minorHAnsi" w:hAnsi="Times New Roman"/>
          <w:sz w:val="24"/>
          <w:szCs w:val="24"/>
        </w:rPr>
        <w:t xml:space="preserve"> А.И., и др. обществознание 9 класс</w:t>
      </w:r>
    </w:p>
    <w:p w:rsidR="00347449" w:rsidRPr="00347449" w:rsidRDefault="00347449" w:rsidP="0034744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7449">
        <w:rPr>
          <w:rFonts w:ascii="Times New Roman" w:eastAsia="Calibri" w:hAnsi="Times New Roman"/>
          <w:sz w:val="24"/>
          <w:szCs w:val="24"/>
        </w:rPr>
        <w:t xml:space="preserve">Количество </w:t>
      </w:r>
      <w:r>
        <w:rPr>
          <w:rFonts w:ascii="Times New Roman" w:eastAsia="Calibri" w:hAnsi="Times New Roman"/>
          <w:sz w:val="24"/>
          <w:szCs w:val="24"/>
        </w:rPr>
        <w:t xml:space="preserve">часов для реализации программы 136 </w:t>
      </w:r>
      <w:r w:rsidRPr="00347449">
        <w:rPr>
          <w:rFonts w:ascii="Times New Roman" w:eastAsia="Calibri" w:hAnsi="Times New Roman"/>
          <w:sz w:val="24"/>
          <w:szCs w:val="24"/>
        </w:rPr>
        <w:t>часов, из них</w:t>
      </w:r>
      <w:proofErr w:type="gramStart"/>
      <w:r w:rsidRPr="00347449">
        <w:rPr>
          <w:rFonts w:ascii="Times New Roman" w:eastAsia="Calibri" w:hAnsi="Times New Roman"/>
          <w:sz w:val="24"/>
          <w:szCs w:val="24"/>
        </w:rPr>
        <w:t xml:space="preserve"> </w:t>
      </w:r>
      <w:r w:rsidRPr="003474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7449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347449" w:rsidRPr="00347449" w:rsidRDefault="00347449" w:rsidP="00347449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49">
        <w:rPr>
          <w:rFonts w:ascii="Times New Roman" w:hAnsi="Times New Roman"/>
          <w:sz w:val="24"/>
          <w:szCs w:val="24"/>
        </w:rPr>
        <w:t>в 6 классе – 34 часа;</w:t>
      </w:r>
    </w:p>
    <w:p w:rsidR="00347449" w:rsidRPr="00347449" w:rsidRDefault="00347449" w:rsidP="00347449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49">
        <w:rPr>
          <w:rFonts w:ascii="Times New Roman" w:hAnsi="Times New Roman"/>
          <w:sz w:val="24"/>
          <w:szCs w:val="24"/>
        </w:rPr>
        <w:t>в 7 классе – 34 часа;</w:t>
      </w:r>
    </w:p>
    <w:p w:rsidR="00347449" w:rsidRPr="00347449" w:rsidRDefault="00347449" w:rsidP="00347449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49">
        <w:rPr>
          <w:rFonts w:ascii="Times New Roman" w:hAnsi="Times New Roman"/>
          <w:sz w:val="24"/>
          <w:szCs w:val="24"/>
        </w:rPr>
        <w:t>в 8 классе – 34часа;</w:t>
      </w:r>
    </w:p>
    <w:p w:rsidR="00347449" w:rsidRPr="00DD2898" w:rsidRDefault="00347449" w:rsidP="00347449">
      <w:pPr>
        <w:pStyle w:val="a6"/>
        <w:widowControl w:val="0"/>
        <w:numPr>
          <w:ilvl w:val="0"/>
          <w:numId w:val="30"/>
        </w:numPr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7449">
        <w:rPr>
          <w:rFonts w:ascii="Times New Roman" w:hAnsi="Times New Roman"/>
          <w:sz w:val="24"/>
          <w:szCs w:val="24"/>
        </w:rPr>
        <w:t>в 9 классе - 34 часа</w:t>
      </w:r>
    </w:p>
    <w:p w:rsidR="008C7A1E" w:rsidRPr="00841A68" w:rsidRDefault="008C7A1E" w:rsidP="008C7A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8">
        <w:rPr>
          <w:rFonts w:ascii="Times New Roman" w:hAnsi="Times New Roman" w:cs="Times New Roman"/>
          <w:sz w:val="24"/>
          <w:szCs w:val="24"/>
        </w:rPr>
        <w:t xml:space="preserve">Учебный предмет «Обществознание» входит в предметную область «Общественно-научные предметы». </w:t>
      </w:r>
      <w:r w:rsidRPr="00841A68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обеспечивающих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841A68">
        <w:rPr>
          <w:rFonts w:ascii="Times New Roman" w:eastAsia="Times New Roman" w:hAnsi="Times New Roman" w:cs="Times New Roman"/>
          <w:sz w:val="24"/>
          <w:szCs w:val="24"/>
        </w:rPr>
        <w:t>поликультурности</w:t>
      </w:r>
      <w:proofErr w:type="spellEnd"/>
      <w:r w:rsidRPr="00841A68">
        <w:rPr>
          <w:rFonts w:ascii="Times New Roman" w:eastAsia="Times New Roman" w:hAnsi="Times New Roman" w:cs="Times New Roman"/>
          <w:sz w:val="24"/>
          <w:szCs w:val="24"/>
        </w:rPr>
        <w:t xml:space="preserve"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 </w:t>
      </w:r>
    </w:p>
    <w:p w:rsidR="008C7A1E" w:rsidRPr="00841A68" w:rsidRDefault="008C7A1E" w:rsidP="008C7A1E">
      <w:pPr>
        <w:tabs>
          <w:tab w:val="left" w:pos="6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A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многогранно освещает проблемы человека и общества через призму основ наук: экономики, социологии, политологии, социальной психологии, правоведения, акцентируя внимание на современных реалиях жизни, что способствует формированию у обучающихся целостной картины мира и жизни человека в нем. В этой связи учебный предмет играет большую роль в формировании сферы жизненной компетенции обучающихся с ЗПР, обеспечивая возможность применения полученных знаний и умений для решения типичных задач в области социальных отношений, для соотнесения собственного поведения и поступков </w:t>
      </w:r>
      <w:r w:rsidRPr="00841A68">
        <w:rPr>
          <w:rFonts w:ascii="Times New Roman" w:hAnsi="Times New Roman" w:cs="Times New Roman"/>
          <w:sz w:val="24"/>
          <w:szCs w:val="24"/>
        </w:rPr>
        <w:t xml:space="preserve">других людей с нравственными ценностями и правовыми нормами, для содействия правовыми способами и средствами поддержанию правопорядка в обществе и противодействия </w:t>
      </w:r>
      <w:r w:rsidRPr="003219B4">
        <w:rPr>
          <w:rFonts w:ascii="Times New Roman" w:hAnsi="Times New Roman" w:cs="Times New Roman"/>
          <w:szCs w:val="24"/>
        </w:rPr>
        <w:t xml:space="preserve">противоправному </w:t>
      </w:r>
      <w:r w:rsidRPr="00841A68">
        <w:rPr>
          <w:rFonts w:ascii="Times New Roman" w:hAnsi="Times New Roman" w:cs="Times New Roman"/>
          <w:sz w:val="24"/>
          <w:szCs w:val="24"/>
        </w:rPr>
        <w:t xml:space="preserve">поведению, что </w:t>
      </w:r>
      <w:r w:rsidRPr="00841A68">
        <w:rPr>
          <w:rFonts w:ascii="Times New Roman" w:eastAsia="Times New Roman" w:hAnsi="Times New Roman" w:cs="Times New Roman"/>
          <w:sz w:val="24"/>
          <w:szCs w:val="24"/>
        </w:rPr>
        <w:t>способствует адаптации обучающихся с ЗПР подросткового возраста к условиям динамично развивающегося современного общества в целом.</w:t>
      </w:r>
    </w:p>
    <w:p w:rsidR="008C7A1E" w:rsidRDefault="008C7A1E" w:rsidP="008C7A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8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841A68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841A68">
        <w:rPr>
          <w:rFonts w:ascii="Times New Roman" w:eastAsia="Times New Roman" w:hAnsi="Times New Roman" w:cs="Times New Roman"/>
          <w:sz w:val="24"/>
          <w:szCs w:val="24"/>
        </w:rPr>
        <w:t xml:space="preserve"> связи, в основе которых лежит обращение к таким учебным предметам, как «История России. Всеобщая история», «Литература», «Основы духовно-нравственной культуры народов России», «Мировая художественная культура», «География», «Биология» и другие, что создает возможность одновременного прохождения тем по указанным учебным предметам</w:t>
      </w:r>
    </w:p>
    <w:p w:rsidR="008C7A1E" w:rsidRPr="00841A68" w:rsidRDefault="008C7A1E" w:rsidP="008C7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A68">
        <w:rPr>
          <w:rFonts w:ascii="Times New Roman" w:hAnsi="Times New Roman" w:cs="Times New Roman"/>
          <w:sz w:val="24"/>
          <w:szCs w:val="24"/>
        </w:rPr>
        <w:t xml:space="preserve">Программа отражает содержание обучения предмету «Обществознание» с учетом особых образовательных потребностей обучающихся с </w:t>
      </w:r>
      <w:r w:rsidRPr="00841A68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841A68">
        <w:rPr>
          <w:rFonts w:ascii="Times New Roman" w:hAnsi="Times New Roman" w:cs="Times New Roman"/>
          <w:sz w:val="24"/>
          <w:szCs w:val="24"/>
        </w:rPr>
        <w:t xml:space="preserve">. </w:t>
      </w:r>
      <w:r w:rsidRPr="00841A68">
        <w:rPr>
          <w:rFonts w:ascii="Times New Roman" w:eastAsia="Times New Roman" w:hAnsi="Times New Roman" w:cs="Times New Roman"/>
          <w:sz w:val="24"/>
          <w:szCs w:val="24"/>
        </w:rPr>
        <w:t xml:space="preserve">Овладение учебным предметом «Обществознание», осмысление и усвоение </w:t>
      </w:r>
      <w:r w:rsidRPr="00841A68">
        <w:rPr>
          <w:rFonts w:ascii="Times New Roman" w:hAnsi="Times New Roman" w:cs="Times New Roman"/>
          <w:sz w:val="24"/>
          <w:szCs w:val="24"/>
        </w:rPr>
        <w:t>информации морально-нравственного и гражданско-правового характера</w:t>
      </w:r>
      <w:r w:rsidRPr="00841A68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определенную сложность для обучающихся с </w:t>
      </w:r>
      <w:r w:rsidRPr="00841A68">
        <w:rPr>
          <w:rFonts w:ascii="Times New Roman" w:hAnsi="Times New Roman" w:cs="Times New Roman"/>
          <w:sz w:val="24"/>
          <w:szCs w:val="24"/>
        </w:rPr>
        <w:t>ЗПР</w:t>
      </w:r>
      <w:r w:rsidRPr="00841A68">
        <w:rPr>
          <w:rFonts w:ascii="Times New Roman" w:eastAsia="Times New Roman" w:hAnsi="Times New Roman" w:cs="Times New Roman"/>
          <w:sz w:val="24"/>
          <w:szCs w:val="24"/>
        </w:rPr>
        <w:t>. Это связано</w:t>
      </w:r>
      <w:r w:rsidRPr="00841A68">
        <w:rPr>
          <w:rFonts w:ascii="Times New Roman" w:hAnsi="Times New Roman" w:cs="Times New Roman"/>
          <w:sz w:val="24"/>
          <w:szCs w:val="24"/>
        </w:rPr>
        <w:t xml:space="preserve"> с особенностями их эмоционально-волевой сферы, мыслительной деятельности, недостаточностью общего запаса знаний, пониженному познавательному интересу к предметному и социальному миру, низким уровнем речевого развития.</w:t>
      </w:r>
    </w:p>
    <w:p w:rsidR="008C7A1E" w:rsidRPr="00841A68" w:rsidRDefault="008C7A1E" w:rsidP="008C7A1E">
      <w:pPr>
        <w:pStyle w:val="1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 xml:space="preserve">Для преодоления трудностей в изучении учебного предмета «Обществознание» предусмотрена адаптация объема и характера учебного материала к познавательным возможностям обучающихся с ЗПР, учет особенностей их развития: использование алгоритмов, </w:t>
      </w:r>
      <w:proofErr w:type="spellStart"/>
      <w:r w:rsidRPr="00841A68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841A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41A6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41A68">
        <w:rPr>
          <w:rFonts w:ascii="Times New Roman" w:hAnsi="Times New Roman"/>
          <w:sz w:val="24"/>
          <w:szCs w:val="24"/>
        </w:rPr>
        <w:t xml:space="preserve"> связей, использование примеров, понятных и близких подростку с ЗПР; постепенное усложнение изучаемого материала и закрепление изученного на разнообразном учебном и </w:t>
      </w:r>
      <w:proofErr w:type="spellStart"/>
      <w:r w:rsidRPr="00841A68">
        <w:rPr>
          <w:rFonts w:ascii="Times New Roman" w:hAnsi="Times New Roman"/>
          <w:sz w:val="24"/>
          <w:szCs w:val="24"/>
        </w:rPr>
        <w:t>неучебном</w:t>
      </w:r>
      <w:proofErr w:type="spellEnd"/>
      <w:r w:rsidRPr="00841A68">
        <w:rPr>
          <w:rFonts w:ascii="Times New Roman" w:hAnsi="Times New Roman"/>
          <w:sz w:val="24"/>
          <w:szCs w:val="24"/>
        </w:rPr>
        <w:t xml:space="preserve"> материале; изучение некоторых тем в ознакомительном плане. Большое внимание уделено отбору учебного материала в соответствии с принципом доступности при сохранении общего базового уровня. </w:t>
      </w:r>
    </w:p>
    <w:p w:rsidR="008C7A1E" w:rsidRPr="00841A68" w:rsidRDefault="008C7A1E" w:rsidP="008C7A1E">
      <w:pPr>
        <w:spacing w:after="0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41A6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41A68">
        <w:rPr>
          <w:rFonts w:ascii="Times New Roman" w:hAnsi="Times New Roman" w:cs="Times New Roman"/>
          <w:sz w:val="24"/>
          <w:szCs w:val="24"/>
        </w:rPr>
        <w:t>изучения обществознания заключается</w:t>
      </w:r>
      <w:r w:rsidRPr="00841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A68">
        <w:rPr>
          <w:rFonts w:ascii="Times New Roman" w:hAnsi="Times New Roman" w:cs="Times New Roman"/>
          <w:sz w:val="24"/>
          <w:szCs w:val="24"/>
        </w:rPr>
        <w:t>в достижении планируемых результатов освоения данного учебного предмета, формировании предпосылок для успешной социализации личности обучающегося с ЗПР.</w:t>
      </w:r>
    </w:p>
    <w:p w:rsidR="008C7A1E" w:rsidRPr="00841A68" w:rsidRDefault="008C7A1E" w:rsidP="008C7A1E">
      <w:pPr>
        <w:spacing w:after="0"/>
        <w:ind w:lef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A68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841A68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«Обществознание» являются:</w:t>
      </w:r>
    </w:p>
    <w:p w:rsidR="008C7A1E" w:rsidRPr="00841A68" w:rsidRDefault="008C7A1E" w:rsidP="008C7A1E">
      <w:pPr>
        <w:pStyle w:val="a6"/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841A68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841A68">
        <w:rPr>
          <w:rFonts w:ascii="Times New Roman" w:hAnsi="Times New Roman"/>
          <w:sz w:val="24"/>
          <w:szCs w:val="24"/>
        </w:rPr>
        <w:t xml:space="preserve">, толерантности, приверженности ценностям, закрепленным в Конституции РФ; </w:t>
      </w:r>
    </w:p>
    <w:p w:rsidR="008C7A1E" w:rsidRPr="00841A68" w:rsidRDefault="008C7A1E" w:rsidP="008C7A1E">
      <w:pPr>
        <w:pStyle w:val="a6"/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8C7A1E" w:rsidRPr="00841A68" w:rsidRDefault="008C7A1E" w:rsidP="008C7A1E">
      <w:pPr>
        <w:pStyle w:val="a6"/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8C7A1E" w:rsidRPr="00841A68" w:rsidRDefault="008C7A1E" w:rsidP="008C7A1E">
      <w:pPr>
        <w:pStyle w:val="a6"/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8C7A1E" w:rsidRPr="00841A68" w:rsidRDefault="008C7A1E" w:rsidP="008C7A1E">
      <w:pPr>
        <w:pStyle w:val="1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lastRenderedPageBreak/>
        <w:t>Особенности психического развития обучающихся с ЗПР обусловливают дополнительные коррекционные задачи учебного предмета «Обществознание», направленные на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</w:p>
    <w:p w:rsidR="00DD2898" w:rsidRPr="00DD2898" w:rsidRDefault="00DD2898" w:rsidP="00DD2898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2258E" w:rsidRPr="0082258E" w:rsidRDefault="0082258E" w:rsidP="008225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проверки, учета и контроля </w:t>
      </w:r>
      <w:proofErr w:type="gramStart"/>
      <w:r w:rsidRPr="0082258E">
        <w:rPr>
          <w:rFonts w:ascii="Times New Roman" w:eastAsia="Times New Roman" w:hAnsi="Times New Roman" w:cs="Times New Roman"/>
          <w:sz w:val="24"/>
          <w:szCs w:val="24"/>
        </w:rPr>
        <w:t>знаний</w:t>
      </w:r>
      <w:proofErr w:type="gramEnd"/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ЗПР по предмету «Обществознание» предусмотрен контроль в виде: контрольных и самостоятельных работ, зачетов, практических работ, письменного ответа по индивидуальным карточкам-заданиям, тестирование.</w:t>
      </w:r>
    </w:p>
    <w:p w:rsidR="00DD2898" w:rsidRPr="00DD2898" w:rsidRDefault="00DD2898" w:rsidP="00DD2898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2C06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9355" w:dyaOrig="14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2pt" o:ole="">
            <v:imagedata r:id="rId7" o:title=""/>
          </v:shape>
          <o:OLEObject Type="Embed" ProgID="Word.Document.12" ShapeID="_x0000_i1025" DrawAspect="Content" ObjectID="_1698160509" r:id="rId8">
            <o:FieldCodes>\s</o:FieldCodes>
          </o:OLEObject>
        </w:object>
      </w: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782C06" w:rsidRPr="00782C06" w:rsidRDefault="00782C06" w:rsidP="00782C0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Выпускник получит возможность научиться:</w:t>
      </w:r>
    </w:p>
    <w:p w:rsidR="00782C06" w:rsidRPr="00CE54F1" w:rsidRDefault="00782C06" w:rsidP="00782C06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4F1">
        <w:rPr>
          <w:rFonts w:ascii="Times New Roman" w:eastAsia="Calibri" w:hAnsi="Times New Roman" w:cs="Times New Roman"/>
          <w:sz w:val="24"/>
          <w:szCs w:val="24"/>
          <w:lang w:eastAsia="en-US"/>
        </w:rPr>
        <w:t>наблюдать и характеризовать явления и события, происходящие в различных сферах общественной жизни;</w:t>
      </w:r>
    </w:p>
    <w:p w:rsidR="00782C06" w:rsidRPr="00CE54F1" w:rsidRDefault="00782C06" w:rsidP="00782C06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4F1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782C06" w:rsidRPr="00782C06" w:rsidRDefault="00782C06" w:rsidP="00782C06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E54F1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осознанно содействовать защите природы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Социальные нормы</w:t>
      </w:r>
    </w:p>
    <w:p w:rsidR="00782C06" w:rsidRPr="00782C06" w:rsidRDefault="00782C06" w:rsidP="00782C06">
      <w:pPr>
        <w:shd w:val="clear" w:color="auto" w:fill="FFFFFF"/>
        <w:tabs>
          <w:tab w:val="left" w:pos="1023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роль социальных норм как регуляторов общественной жизни и поведения человека;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отдельные виды социальных норм;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основные нормы морали;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специфику норм права;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нормы морали и права, выявлять их общие черты и особенности;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сущность процесса социализации личности;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причины отклоняющегося поведения;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описывать негативные последствия наиболее опасных форм отклоняющегося поведения.</w:t>
      </w:r>
    </w:p>
    <w:p w:rsidR="00782C06" w:rsidRPr="00782C06" w:rsidRDefault="00782C06" w:rsidP="00782C0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782C06" w:rsidRPr="000209FD" w:rsidRDefault="00782C06" w:rsidP="00782C0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82C06" w:rsidRPr="000209FD" w:rsidRDefault="00782C06" w:rsidP="00782C0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социальную значимость здорового образа жизни.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Сфера духовной культуры</w:t>
      </w:r>
    </w:p>
    <w:p w:rsidR="00782C06" w:rsidRPr="00782C06" w:rsidRDefault="00782C06" w:rsidP="00782C0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развитие отдельных областей и форм культуры, выражать свое мнение о явлениях культуры;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описывать явления духовной культуры;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объяснять причины возрастания роли науки в современном мире;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оценивать роль образования в современном обществе;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различать уровни общего образования в России;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описывать духовные ценности российского народа и выражать собственное отношение к ним;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объяснять необходимость непрерывного образования в современных условиях;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учитывать общественные потребности при выборе направления своей будущей профессиональной деятельности;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раскрывать роль религии в современном обществе;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особенности искусства как формы духовной культуры</w:t>
      </w: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.</w:t>
      </w:r>
    </w:p>
    <w:p w:rsidR="00782C06" w:rsidRPr="00782C06" w:rsidRDefault="00782C06" w:rsidP="00782C0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получит возможность научиться:</w:t>
      </w:r>
    </w:p>
    <w:p w:rsidR="00782C06" w:rsidRPr="00CE54F1" w:rsidRDefault="00782C06" w:rsidP="00782C06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CE54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lastRenderedPageBreak/>
        <w:t>описывать процессы создания, сохранения, трансляции и усвоения достижений культуры;</w:t>
      </w:r>
    </w:p>
    <w:p w:rsidR="00782C06" w:rsidRPr="00CE54F1" w:rsidRDefault="00782C06" w:rsidP="00782C06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CE54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основные направления развития отечественной культуры в современных условиях;</w:t>
      </w:r>
    </w:p>
    <w:p w:rsidR="00782C06" w:rsidRPr="00CE54F1" w:rsidRDefault="00782C06" w:rsidP="00782C06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CE54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Социальная сфера</w:t>
      </w:r>
    </w:p>
    <w:p w:rsidR="00782C06" w:rsidRPr="00782C06" w:rsidRDefault="00782C06" w:rsidP="00782C06">
      <w:pPr>
        <w:tabs>
          <w:tab w:val="left" w:pos="102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объяснять взаимодействие социальных общностей и групп;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ведущие направления социальной политики Российского государства;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выделять параметры, определяющие социальный статус личности;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приводить примеры предписанных и достигаемых статусов;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описывать основные социальные роли подростка;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конкретизировать примерами процесс социальной мобильности;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межнациональные отношения в современном мире;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объяснять причины межнациональных конфликтов и основные пути их разрешения; 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характеризовать, раскрывать на конкретных примерах основные функции семьи в обществе;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раскрывать основные роли членов семьи; 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782C06" w:rsidRPr="00782C06" w:rsidRDefault="00782C06" w:rsidP="00782C06">
      <w:pPr>
        <w:tabs>
          <w:tab w:val="left" w:pos="102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получит возможность научиться:</w:t>
      </w:r>
    </w:p>
    <w:p w:rsidR="00782C06" w:rsidRPr="000209FD" w:rsidRDefault="00782C06" w:rsidP="00782C06">
      <w:pPr>
        <w:numPr>
          <w:ilvl w:val="0"/>
          <w:numId w:val="7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раскрывать понятия «равенство» и «социальная справедливость» с позиций историзма;</w:t>
      </w:r>
    </w:p>
    <w:p w:rsidR="00782C06" w:rsidRPr="000209FD" w:rsidRDefault="00782C06" w:rsidP="00782C06">
      <w:pPr>
        <w:numPr>
          <w:ilvl w:val="0"/>
          <w:numId w:val="7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выражать и обосновывать собственную позицию по актуальным проблемам молодежи;</w:t>
      </w:r>
    </w:p>
    <w:p w:rsidR="00782C06" w:rsidRPr="000209FD" w:rsidRDefault="00782C06" w:rsidP="00782C06">
      <w:pPr>
        <w:numPr>
          <w:ilvl w:val="0"/>
          <w:numId w:val="7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782C06" w:rsidRPr="000209FD" w:rsidRDefault="00782C06" w:rsidP="00782C06">
      <w:pPr>
        <w:numPr>
          <w:ilvl w:val="0"/>
          <w:numId w:val="7"/>
        </w:numPr>
        <w:shd w:val="clear" w:color="auto" w:fill="FFFFFF"/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782C06" w:rsidRPr="000209FD" w:rsidRDefault="00782C06" w:rsidP="00782C06">
      <w:pPr>
        <w:numPr>
          <w:ilvl w:val="0"/>
          <w:numId w:val="7"/>
        </w:numPr>
        <w:shd w:val="clear" w:color="auto" w:fill="FFFFFF"/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использовать элементы причинно-следственного анализа при характеристике семейных конфликтов;</w:t>
      </w:r>
    </w:p>
    <w:p w:rsidR="00782C06" w:rsidRPr="000209FD" w:rsidRDefault="00782C06" w:rsidP="00782C06">
      <w:pPr>
        <w:numPr>
          <w:ilvl w:val="0"/>
          <w:numId w:val="7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0209F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.</w:t>
      </w:r>
    </w:p>
    <w:p w:rsidR="00782C06" w:rsidRPr="00782C06" w:rsidRDefault="00782C06" w:rsidP="00782C06">
      <w:pPr>
        <w:tabs>
          <w:tab w:val="left" w:pos="10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Политическая сфера жизни общества</w:t>
      </w:r>
    </w:p>
    <w:p w:rsidR="00782C06" w:rsidRPr="00782C06" w:rsidRDefault="00782C06" w:rsidP="00782C06">
      <w:pPr>
        <w:tabs>
          <w:tab w:val="left" w:pos="102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роль политики в жизни общества;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различать и сравнивать различные формы правления, иллюстрировать их примерами;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давать характеристику формам государственно-территориального устройства;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различные типы политических режимов, раскрывать их основные признаки;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на конкретных примерах основные черты и принципы демократии;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признаки политической партии, раскрывать их на конкретных примерах;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различные формы участия граждан в политической жизни.</w:t>
      </w:r>
    </w:p>
    <w:p w:rsidR="00782C06" w:rsidRPr="00782C06" w:rsidRDefault="00782C06" w:rsidP="00782C06">
      <w:pPr>
        <w:tabs>
          <w:tab w:val="left" w:pos="102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получит возможность научиться: 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осознавать значение гражданской активности и патриотической позиции в укреплении нашего государства;</w:t>
      </w:r>
    </w:p>
    <w:p w:rsidR="00782C06" w:rsidRPr="000209FD" w:rsidRDefault="00782C06" w:rsidP="00782C06">
      <w:pPr>
        <w:numPr>
          <w:ilvl w:val="0"/>
          <w:numId w:val="1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sz w:val="24"/>
          <w:szCs w:val="24"/>
          <w:lang w:eastAsia="en-US"/>
        </w:rPr>
        <w:t>соотносить различные оценки политических событий и процессов и делать обоснованные выводы.</w:t>
      </w:r>
    </w:p>
    <w:p w:rsidR="00782C06" w:rsidRPr="00782C06" w:rsidRDefault="00782C06" w:rsidP="00782C06">
      <w:pPr>
        <w:tabs>
          <w:tab w:val="left" w:pos="12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Гражданин и государство</w:t>
      </w:r>
    </w:p>
    <w:p w:rsidR="00782C06" w:rsidRPr="00782C06" w:rsidRDefault="00782C06" w:rsidP="00782C06">
      <w:pPr>
        <w:tabs>
          <w:tab w:val="left" w:pos="120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782C06" w:rsidRPr="00782C06" w:rsidRDefault="00782C06" w:rsidP="00782C0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объяснять порядок формирования органов государственной власти РФ;</w:t>
      </w:r>
    </w:p>
    <w:p w:rsidR="00782C06" w:rsidRPr="00782C06" w:rsidRDefault="00782C06" w:rsidP="00782C0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раскрывать достижения российского народа;</w:t>
      </w:r>
    </w:p>
    <w:p w:rsidR="00782C06" w:rsidRPr="00782C06" w:rsidRDefault="00782C06" w:rsidP="00782C0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объяснять и конкретизировать примерами смысл понятия «гражданство»;</w:t>
      </w:r>
    </w:p>
    <w:p w:rsidR="00782C06" w:rsidRPr="00782C06" w:rsidRDefault="00782C06" w:rsidP="00782C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называть и иллюстрировать примерами основные права и свободы граждан, гарантированные Конституцией РФ;</w:t>
      </w:r>
    </w:p>
    <w:p w:rsidR="00782C06" w:rsidRPr="00782C06" w:rsidRDefault="00782C06" w:rsidP="00782C0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осознавать значение патриотической позиции в укреплении нашего государства;</w:t>
      </w:r>
    </w:p>
    <w:p w:rsidR="00782C06" w:rsidRPr="00782C06" w:rsidRDefault="00782C06" w:rsidP="00782C06">
      <w:pPr>
        <w:numPr>
          <w:ilvl w:val="0"/>
          <w:numId w:val="9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конституционные обязанности гражданина.</w:t>
      </w:r>
    </w:p>
    <w:p w:rsidR="00782C06" w:rsidRPr="00782C06" w:rsidRDefault="00782C06" w:rsidP="00782C06">
      <w:pPr>
        <w:tabs>
          <w:tab w:val="left" w:pos="120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получит возможность научиться:</w:t>
      </w:r>
    </w:p>
    <w:p w:rsidR="00782C06" w:rsidRPr="000209FD" w:rsidRDefault="00782C06" w:rsidP="00782C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аргументированно обосновывать влияние происходящих в обществе изменений на положение России в мире;</w:t>
      </w:r>
    </w:p>
    <w:p w:rsidR="00782C06" w:rsidRPr="000209FD" w:rsidRDefault="00782C06" w:rsidP="00782C06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0209F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.</w:t>
      </w:r>
    </w:p>
    <w:p w:rsidR="00782C06" w:rsidRPr="00782C06" w:rsidRDefault="00782C06" w:rsidP="00782C06">
      <w:pPr>
        <w:tabs>
          <w:tab w:val="left" w:pos="9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Основы российского законодательства</w:t>
      </w:r>
    </w:p>
    <w:p w:rsidR="00782C06" w:rsidRPr="00782C06" w:rsidRDefault="00782C06" w:rsidP="00782C06">
      <w:pPr>
        <w:tabs>
          <w:tab w:val="left" w:pos="99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систему российского законодательства;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раскрывать особенности гражданской дееспособности несовершеннолетних;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гражданские правоотношения;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раскрывать смысл права на труд;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объяснять роль трудового договора;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разъяснять на примерах особенности положения несовершеннолетних в трудовых отношениях;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права и обязанности супругов, родителей, детей;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особенности уголовного права и уголовных правоотношений;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конкретизировать примерами виды преступлений и наказания за них;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специфику уголовной ответственности несовершеннолетних;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раскрывать связь права на образование и обязанности получить образование;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82C06" w:rsidRPr="00782C06" w:rsidRDefault="00782C06" w:rsidP="00782C06">
      <w:pPr>
        <w:tabs>
          <w:tab w:val="left" w:pos="99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782C06" w:rsidRPr="000209FD" w:rsidRDefault="00782C06" w:rsidP="00782C06">
      <w:pPr>
        <w:numPr>
          <w:ilvl w:val="0"/>
          <w:numId w:val="15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82C06" w:rsidRPr="000209FD" w:rsidRDefault="00782C06" w:rsidP="00782C06">
      <w:pPr>
        <w:numPr>
          <w:ilvl w:val="0"/>
          <w:numId w:val="15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782C06" w:rsidRPr="000209FD" w:rsidRDefault="00782C06" w:rsidP="00782C06">
      <w:pPr>
        <w:numPr>
          <w:ilvl w:val="0"/>
          <w:numId w:val="15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осознанно содействовать защите правопорядка в обществе правовыми способами и средствами.</w:t>
      </w:r>
    </w:p>
    <w:p w:rsidR="00782C06" w:rsidRPr="00782C06" w:rsidRDefault="00782C06" w:rsidP="00782C06">
      <w:pPr>
        <w:tabs>
          <w:tab w:val="left" w:pos="12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Экономика</w:t>
      </w:r>
    </w:p>
    <w:p w:rsidR="00782C06" w:rsidRPr="00782C06" w:rsidRDefault="00782C06" w:rsidP="00782C06">
      <w:pPr>
        <w:tabs>
          <w:tab w:val="left" w:pos="126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объяснять проблему ограниченности экономических ресурсов;</w:t>
      </w:r>
    </w:p>
    <w:p w:rsidR="00782C06" w:rsidRPr="00782C06" w:rsidRDefault="00782C06" w:rsidP="00782C0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782C06" w:rsidRPr="00782C06" w:rsidRDefault="00782C06" w:rsidP="00782C0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раскрывать факторы, влияющие на производительность труда;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называть и конкретизировать примерами виды налогов;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функции денег и их роль в экономике;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раскрывать социально-экономическую роль и функции предпринимательства;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782C06" w:rsidRPr="00782C06" w:rsidRDefault="00782C06" w:rsidP="00782C0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рациональное поведение субъектов экономической деятельности;</w:t>
      </w:r>
    </w:p>
    <w:p w:rsidR="00782C06" w:rsidRPr="00782C06" w:rsidRDefault="00782C06" w:rsidP="00782C0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экономику семьи; анализировать структуру семейного бюджета;</w:t>
      </w:r>
    </w:p>
    <w:p w:rsidR="00782C06" w:rsidRPr="00782C06" w:rsidRDefault="00782C06" w:rsidP="00782C0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полученные знания при анализе фактов поведения участников экономической деятельности;</w:t>
      </w:r>
    </w:p>
    <w:p w:rsidR="00782C06" w:rsidRPr="00782C06" w:rsidRDefault="00782C06" w:rsidP="00782C0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обосновывать связь профессионализма и жизненного успеха.</w:t>
      </w:r>
    </w:p>
    <w:p w:rsidR="00782C06" w:rsidRPr="00782C06" w:rsidRDefault="00782C06" w:rsidP="00782C06">
      <w:pPr>
        <w:tabs>
          <w:tab w:val="left" w:pos="126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782C06" w:rsidRPr="002D36FE" w:rsidRDefault="00782C06" w:rsidP="00782C06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82C06" w:rsidRPr="002D36FE" w:rsidRDefault="00782C06" w:rsidP="00782C0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782C06" w:rsidRPr="002D36FE" w:rsidRDefault="00782C06" w:rsidP="00782C06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782C06" w:rsidRPr="002D36FE" w:rsidRDefault="00782C06" w:rsidP="00782C06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782C06" w:rsidRPr="002D36FE" w:rsidRDefault="00782C06" w:rsidP="00782C0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sz w:val="24"/>
          <w:szCs w:val="24"/>
          <w:lang w:eastAsia="en-US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82C06" w:rsidRPr="002D36FE" w:rsidRDefault="00782C06" w:rsidP="00782C06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sz w:val="24"/>
          <w:szCs w:val="24"/>
          <w:lang w:eastAsia="en-US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1E0E34" w:rsidRDefault="00BE5018" w:rsidP="001E0E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01997">
        <w:rPr>
          <w:rFonts w:ascii="Times New Roman" w:hAnsi="Times New Roman" w:cs="Times New Roman"/>
          <w:b/>
          <w:bCs/>
          <w:sz w:val="24"/>
          <w:szCs w:val="24"/>
        </w:rPr>
        <w:t>оррекционно-развивающ</w:t>
      </w:r>
      <w:r>
        <w:rPr>
          <w:rFonts w:ascii="Times New Roman" w:hAnsi="Times New Roman" w:cs="Times New Roman"/>
          <w:b/>
          <w:bCs/>
          <w:sz w:val="24"/>
          <w:szCs w:val="24"/>
        </w:rPr>
        <w:t>ая направленность</w:t>
      </w:r>
      <w:r w:rsidR="001E0E34" w:rsidRPr="001E0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0E34" w:rsidRDefault="001E0E34" w:rsidP="001E0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3BE">
        <w:rPr>
          <w:rFonts w:ascii="Times New Roman" w:hAnsi="Times New Roman" w:cs="Times New Roman"/>
          <w:sz w:val="24"/>
          <w:szCs w:val="24"/>
        </w:rPr>
        <w:t xml:space="preserve">Содержание видов деятельности обучающихся с ЗПР на уроках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обществознания </w:t>
      </w:r>
      <w:r w:rsidRPr="004A73BE">
        <w:rPr>
          <w:rFonts w:ascii="Times New Roman" w:hAnsi="Times New Roman" w:cs="Times New Roman"/>
          <w:sz w:val="24"/>
          <w:szCs w:val="24"/>
        </w:rPr>
        <w:t xml:space="preserve">определяется их особыми образовательными потребностями. Помимо широко используемых общих для всех обучающихся видов деятельности следует усилить виды деятельности, специфичные для данной категории детей, обеспечивающие осмысленное освоение содержания образования по предмету: </w:t>
      </w:r>
    </w:p>
    <w:p w:rsidR="001E0E34" w:rsidRPr="004A73BE" w:rsidRDefault="001E0E34" w:rsidP="001E0E34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 xml:space="preserve">усиление предметно-практической деятельности с активизацией сенсорных систем; </w:t>
      </w:r>
    </w:p>
    <w:p w:rsidR="001E0E34" w:rsidRDefault="001E0E34" w:rsidP="001E0E34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 xml:space="preserve">освоение материала с опорой на алгоритм; </w:t>
      </w:r>
    </w:p>
    <w:p w:rsidR="001E0E34" w:rsidRDefault="001E0E34" w:rsidP="001E0E34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«</w:t>
      </w:r>
      <w:proofErr w:type="spellStart"/>
      <w:r w:rsidRPr="004A73BE">
        <w:rPr>
          <w:rFonts w:ascii="Times New Roman" w:hAnsi="Times New Roman"/>
          <w:sz w:val="24"/>
          <w:szCs w:val="24"/>
        </w:rPr>
        <w:t>пошаговость</w:t>
      </w:r>
      <w:proofErr w:type="spellEnd"/>
      <w:r w:rsidRPr="004A73BE">
        <w:rPr>
          <w:rFonts w:ascii="Times New Roman" w:hAnsi="Times New Roman"/>
          <w:sz w:val="24"/>
          <w:szCs w:val="24"/>
        </w:rPr>
        <w:t xml:space="preserve">» в изучении материала; </w:t>
      </w:r>
    </w:p>
    <w:p w:rsidR="001E0E34" w:rsidRDefault="001E0E34" w:rsidP="001E0E34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 xml:space="preserve">использование дополнительной визуальной опоры (схемы, шаблоны, опорные таблицы); </w:t>
      </w:r>
    </w:p>
    <w:p w:rsidR="001E0E34" w:rsidRDefault="001E0E34" w:rsidP="001E0E34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 xml:space="preserve">речевой отчет о процессе и результате деятельности; </w:t>
      </w:r>
    </w:p>
    <w:p w:rsidR="001E0E34" w:rsidRPr="004A73BE" w:rsidRDefault="001E0E34" w:rsidP="001E0E34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выполнение специальных заданий, обеспечивающих коррекцию регуляции учебно-познавательной деятельности и контроль собственного результата.</w:t>
      </w:r>
    </w:p>
    <w:p w:rsidR="001E0E34" w:rsidRPr="0082258E" w:rsidRDefault="001E0E34" w:rsidP="001E0E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3BE">
        <w:rPr>
          <w:rFonts w:ascii="Times New Roman" w:hAnsi="Times New Roman" w:cs="Times New Roman"/>
          <w:sz w:val="24"/>
          <w:szCs w:val="24"/>
        </w:rPr>
        <w:t xml:space="preserve">Для обучающихся с ЗПР существенным являются приемы работы с лексическим материалом по предмету. Проводится специальная работа по введению в активный словарь обучающихся соответствующей терминологии. Изучаемые термины вводятся на </w:t>
      </w:r>
      <w:proofErr w:type="spellStart"/>
      <w:r w:rsidRPr="004A73BE">
        <w:rPr>
          <w:rFonts w:ascii="Times New Roman" w:hAnsi="Times New Roman" w:cs="Times New Roman"/>
          <w:sz w:val="24"/>
          <w:szCs w:val="24"/>
        </w:rPr>
        <w:t>полисенсорной</w:t>
      </w:r>
      <w:proofErr w:type="spellEnd"/>
      <w:r w:rsidRPr="004A73BE">
        <w:rPr>
          <w:rFonts w:ascii="Times New Roman" w:hAnsi="Times New Roman" w:cs="Times New Roman"/>
          <w:sz w:val="24"/>
          <w:szCs w:val="24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Примерная программа курса «Обществознание» предусматривает внесение некоторых изменений: уменьшение объема теоретических сведений, включение отдельных тем или целых разделов в материалы для обзорного, ознакомительного изучения. В ознакомительном плане рекомендуется дать следующие темы:  </w:t>
      </w:r>
    </w:p>
    <w:p w:rsidR="009320F2" w:rsidRPr="00841A68" w:rsidRDefault="001E0E34" w:rsidP="009320F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2258E">
        <w:rPr>
          <w:rFonts w:ascii="Times New Roman" w:hAnsi="Times New Roman" w:cs="Times New Roman"/>
          <w:sz w:val="24"/>
          <w:szCs w:val="24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r w:rsidR="009320F2" w:rsidRPr="0084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ознакомительном плане изучаются следующие темы:  </w:t>
      </w:r>
    </w:p>
    <w:p w:rsidR="009320F2" w:rsidRPr="00841A68" w:rsidRDefault="009320F2" w:rsidP="009320F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41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</w:t>
      </w:r>
      <w:r w:rsidRPr="0084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41A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Черты сходства и различий человека и животного. Индивид, индивидуальность, личность. Личные и деловые отношения. Общественный прогресс.</w:t>
      </w:r>
    </w:p>
    <w:p w:rsidR="009320F2" w:rsidRPr="00841A68" w:rsidRDefault="009320F2" w:rsidP="009320F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1A6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7 класс</w:t>
      </w:r>
      <w:r w:rsidRPr="00841A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:</w:t>
      </w:r>
      <w:r w:rsidRPr="00841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Общественные нравы, традиции и обычаи. Особенности социализации в подростковом возрасте.</w:t>
      </w:r>
      <w:r w:rsidRPr="00841A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Виды рынков. Рынок капиталов.</w:t>
      </w:r>
    </w:p>
    <w:p w:rsidR="009320F2" w:rsidRPr="00841A68" w:rsidRDefault="009320F2" w:rsidP="00932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A68">
        <w:rPr>
          <w:rFonts w:ascii="Times New Roman" w:eastAsia="Times New Roman" w:hAnsi="Times New Roman" w:cs="Times New Roman"/>
          <w:b/>
          <w:iCs/>
          <w:sz w:val="24"/>
          <w:szCs w:val="24"/>
        </w:rPr>
        <w:t>8 класс</w:t>
      </w:r>
      <w:r w:rsidRPr="00841A68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841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Научно-технический прогресс в современном обществе. Государственная итоговая аттестация</w:t>
      </w:r>
      <w:r w:rsidRPr="00841A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Мировые религии. Влияние искусства на развитие личности.</w:t>
      </w:r>
      <w:r w:rsidRPr="00841A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Страховые услуги: страхование жизни, здоровья, имущества, ответственности. Инвестиции в реальные и финансовые активы.</w:t>
      </w:r>
    </w:p>
    <w:p w:rsidR="009320F2" w:rsidRPr="00841A68" w:rsidRDefault="009320F2" w:rsidP="00932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A68">
        <w:rPr>
          <w:rFonts w:ascii="Times New Roman" w:eastAsia="Times New Roman" w:hAnsi="Times New Roman" w:cs="Times New Roman"/>
          <w:b/>
          <w:iCs/>
          <w:sz w:val="24"/>
          <w:szCs w:val="24"/>
        </w:rPr>
        <w:t>9 класс</w:t>
      </w:r>
      <w:r w:rsidRPr="00841A68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841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Межгосударственные отношения. Межгосударственные конфликты и способы их разрешения.</w:t>
      </w:r>
      <w:r w:rsidRPr="00841A68">
        <w:rPr>
          <w:rFonts w:ascii="Times New Roman" w:eastAsia="Times New Roman" w:hAnsi="Times New Roman" w:cs="Times New Roman"/>
          <w:i/>
          <w:sz w:val="24"/>
          <w:szCs w:val="24"/>
        </w:rPr>
        <w:t xml:space="preserve"> Местное самоуправление. Способы взаимодействия с властью посредством </w:t>
      </w:r>
      <w:r w:rsidRPr="00841A6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электронного правительства</w:t>
      </w:r>
      <w:r w:rsidRPr="00841A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Международное гуманитарное право. Международно-правовая защита жертв вооруженных конфликтов.</w:t>
      </w:r>
    </w:p>
    <w:p w:rsidR="001E0E34" w:rsidRPr="0082258E" w:rsidRDefault="008C7A1E" w:rsidP="001E0E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</w:t>
      </w:r>
      <w:r w:rsidR="001E0E34" w:rsidRPr="0082258E">
        <w:rPr>
          <w:rFonts w:ascii="Times New Roman" w:hAnsi="Times New Roman" w:cs="Times New Roman"/>
          <w:sz w:val="24"/>
          <w:szCs w:val="24"/>
        </w:rPr>
        <w:t>еятельности</w:t>
      </w:r>
      <w:proofErr w:type="spellEnd"/>
      <w:r w:rsidR="001E0E34" w:rsidRPr="0082258E">
        <w:rPr>
          <w:rFonts w:ascii="Times New Roman" w:hAnsi="Times New Roman" w:cs="Times New Roman"/>
          <w:sz w:val="24"/>
          <w:szCs w:val="24"/>
        </w:rPr>
        <w:t>, специфичные для обучающихся с ЗПР: опора на алгоритм; «</w:t>
      </w:r>
      <w:proofErr w:type="spellStart"/>
      <w:r w:rsidR="001E0E34" w:rsidRPr="0082258E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="001E0E34" w:rsidRPr="0082258E">
        <w:rPr>
          <w:rFonts w:ascii="Times New Roman" w:hAnsi="Times New Roman" w:cs="Times New Roman"/>
          <w:sz w:val="24"/>
          <w:szCs w:val="24"/>
        </w:rPr>
        <w:t>» в изучении материала; использование дополнительной визуальной опоры (планы, образцы, схемы, опорные таблицы). Для развития умения делать выводы обучающимися с ЗПР необходимо использовать опорные слова и клише. Необходимо обучать подростков составлению тезисов и конспектов. При закреплении изученных тем полезно использовать такие виды деятельности, как моделирование ситуаций социального взаимодействия, разбор фрагментов фильмов, обсуждение новостной информации в СМИ, подготовка сообщения на заданную тему с поиском необходимой информации, коллективные проектные работы.</w:t>
      </w:r>
    </w:p>
    <w:p w:rsidR="001E0E34" w:rsidRPr="0082258E" w:rsidRDefault="001E0E34" w:rsidP="001E0E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258E">
        <w:rPr>
          <w:rFonts w:ascii="Times New Roman" w:hAnsi="Times New Roman" w:cs="Times New Roman"/>
          <w:sz w:val="24"/>
          <w:szCs w:val="24"/>
        </w:rPr>
        <w:t xml:space="preserve">Примерная тематическая и терминологическая лексика соответствует ООП ООО. В учебнике по обществознанию имеется словарь терминов, которые изучаются в данном курсе. </w:t>
      </w:r>
      <w:r w:rsidRPr="0082258E">
        <w:rPr>
          <w:rStyle w:val="c2"/>
          <w:rFonts w:ascii="Times New Roman" w:hAnsi="Times New Roman" w:cs="Times New Roman"/>
          <w:sz w:val="24"/>
          <w:szCs w:val="24"/>
        </w:rPr>
        <w:t xml:space="preserve">При </w:t>
      </w:r>
      <w:r w:rsidRPr="0082258E">
        <w:rPr>
          <w:rStyle w:val="c5"/>
          <w:rFonts w:ascii="Times New Roman" w:hAnsi="Times New Roman"/>
          <w:bCs/>
          <w:iCs/>
          <w:sz w:val="24"/>
          <w:szCs w:val="24"/>
        </w:rPr>
        <w:t xml:space="preserve">работе над лексикой, в том числе научной терминологией курса </w:t>
      </w:r>
      <w:r w:rsidRPr="0082258E">
        <w:rPr>
          <w:rStyle w:val="c2"/>
          <w:rFonts w:ascii="Times New Roman" w:hAnsi="Times New Roman" w:cs="Times New Roman"/>
          <w:sz w:val="24"/>
          <w:szCs w:val="24"/>
        </w:rPr>
        <w:t xml:space="preserve">(раскрытие значений новых слов, уточнение или расширение значений уже известных лексических единиц) </w:t>
      </w:r>
      <w:r w:rsidRPr="0082258E">
        <w:rPr>
          <w:rStyle w:val="c5"/>
          <w:rFonts w:ascii="Times New Roman" w:hAnsi="Times New Roman"/>
          <w:bCs/>
          <w:iCs/>
          <w:sz w:val="24"/>
          <w:szCs w:val="24"/>
        </w:rPr>
        <w:t xml:space="preserve">необходимо включение слова в контекст. </w:t>
      </w:r>
      <w:r w:rsidRPr="00822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Каждое новое слово закрепляется в речевой практике обучающихся. </w:t>
      </w:r>
      <w:r w:rsidRPr="0082258E">
        <w:rPr>
          <w:rFonts w:ascii="Times New Roman" w:hAnsi="Times New Roman"/>
          <w:sz w:val="24"/>
          <w:szCs w:val="24"/>
        </w:rPr>
        <w:t>Обязательна визуальная поддержка, алгоритмы работы с определением, опорные схемы для актуализации терминологии.</w:t>
      </w:r>
    </w:p>
    <w:p w:rsidR="001E0E34" w:rsidRPr="004A73BE" w:rsidRDefault="001E0E34" w:rsidP="001E0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3BE">
        <w:rPr>
          <w:rFonts w:ascii="Times New Roman" w:hAnsi="Times New Roman" w:cs="Times New Roman"/>
          <w:sz w:val="24"/>
          <w:szCs w:val="24"/>
        </w:rPr>
        <w:t>В связи с особыми образовательными потребностями обучающихся с ЗПР, при планировании работы ученика на уроке следует придерживаться следующих моментов:</w:t>
      </w:r>
    </w:p>
    <w:p w:rsidR="001E0E34" w:rsidRPr="004A73BE" w:rsidRDefault="001E0E34" w:rsidP="001E0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3BE">
        <w:rPr>
          <w:rFonts w:ascii="Times New Roman" w:hAnsi="Times New Roman" w:cs="Times New Roman"/>
          <w:sz w:val="24"/>
          <w:szCs w:val="24"/>
        </w:rPr>
        <w:t>1. При опросе необходимо: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:rsidR="001E0E34" w:rsidRPr="004A73BE" w:rsidRDefault="001E0E34" w:rsidP="001E0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3BE">
        <w:rPr>
          <w:rFonts w:ascii="Times New Roman" w:hAnsi="Times New Roman" w:cs="Times New Roman"/>
          <w:sz w:val="24"/>
          <w:szCs w:val="24"/>
        </w:rPr>
        <w:t>2. По возможности задавать обучающимся наводящие и уточняющие вопросы, которые помогут им последовательно изложить материал.</w:t>
      </w:r>
    </w:p>
    <w:p w:rsidR="001E0E34" w:rsidRPr="004A73BE" w:rsidRDefault="001E0E34" w:rsidP="001E0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3BE">
        <w:rPr>
          <w:rFonts w:ascii="Times New Roman" w:hAnsi="Times New Roman" w:cs="Times New Roman"/>
          <w:sz w:val="24"/>
          <w:szCs w:val="24"/>
        </w:rPr>
        <w:t xml:space="preserve">3. Систематически проверять усвоение материала по темам уроков, для своевременного обнаружения пробелов в прошедшем материале. </w:t>
      </w:r>
    </w:p>
    <w:p w:rsidR="001E0E34" w:rsidRPr="004A73BE" w:rsidRDefault="001E0E34" w:rsidP="001E0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3BE">
        <w:rPr>
          <w:rFonts w:ascii="Times New Roman" w:hAnsi="Times New Roman" w:cs="Times New Roman"/>
          <w:sz w:val="24"/>
          <w:szCs w:val="24"/>
        </w:rPr>
        <w:t>4. В процессе изучения нового материала внимание учеников обращается на наиболее сложные разделы изучаемой темы. Необходимо чаще обращаться к ним с вопросами, выясняющими понимание учебного материала, стимулировать вопросы при затруднениях в усвоении нового материала.</w:t>
      </w:r>
    </w:p>
    <w:p w:rsidR="00BE5018" w:rsidRDefault="00BE5018" w:rsidP="00BE50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5018" w:rsidRDefault="00BE5018" w:rsidP="00BE50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2C06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9355" w:dyaOrig="14164">
          <v:shape id="_x0000_i1026" type="#_x0000_t75" style="width:468pt;height:708pt" o:ole="">
            <v:imagedata r:id="rId9" o:title=""/>
          </v:shape>
          <o:OLEObject Type="Embed" ProgID="Word.Document.12" ShapeID="_x0000_i1026" DrawAspect="Content" ObjectID="_1698160510" r:id="rId10">
            <o:FieldCodes>\s</o:FieldCodes>
          </o:OLEObject>
        </w:object>
      </w: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tabs>
          <w:tab w:val="left" w:pos="11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Социальные нормы как регуляторы поведения человека в обществе.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Общественные нравы, традиции и обычаи.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усваиваются социальные нормы. Общественные ценности.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Особенности социализации в подростковом возрасте.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Сфера духовной культуры</w:t>
      </w:r>
    </w:p>
    <w:p w:rsidR="00782C06" w:rsidRPr="00782C06" w:rsidRDefault="00782C06" w:rsidP="00782C06">
      <w:pPr>
        <w:tabs>
          <w:tab w:val="left" w:pos="1311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Культура, ее многообразие и основные формы.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Наука в жизни современного общества.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Научно-технический прогресс в современном обществе.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Государственная итоговая аттестация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Самообразование. Религия как форма культуры.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Мировые религии.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Влияние искусства на развитие личности. 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Социальная сфера жизни общества</w:t>
      </w:r>
    </w:p>
    <w:p w:rsidR="00782C06" w:rsidRPr="00782C06" w:rsidRDefault="00782C06" w:rsidP="00782C06">
      <w:pPr>
        <w:tabs>
          <w:tab w:val="left" w:pos="11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782C0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Досуг семьи.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Социальные конфликты и пути их разрешения. Этнос и нация.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Национальное самосознание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Отношения между нациями. Россия – многонациональное государство.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Социальная политика Российского государства.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Политическая сфера жизни общества</w:t>
      </w:r>
    </w:p>
    <w:p w:rsidR="00782C06" w:rsidRPr="00782C06" w:rsidRDefault="00782C06" w:rsidP="00782C06">
      <w:pPr>
        <w:tabs>
          <w:tab w:val="left" w:pos="1321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Правовое государство.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Местное самоуправление.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Межгосударственные отношения. Межгосударственные конфликты и способы их разрешения.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Гражданин и государство</w:t>
      </w:r>
    </w:p>
    <w:p w:rsidR="00782C06" w:rsidRPr="00782C06" w:rsidRDefault="00782C06" w:rsidP="00782C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рава и свободы человека и гражданина в Российской Федерации.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Конституционные обязанности гражданина Российской Федерации.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Взаимоотношения органов государственной власти и граждан. </w:t>
      </w:r>
      <w:r w:rsidRPr="00782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Способы взаимодействия с властью посредством электронного правительства.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Механизмы реализации и защиты прав и свобод человека и гражданина в РФ.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Основные международные документы о правах человека и правах ребенка.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Основы российского законодательства</w:t>
      </w:r>
    </w:p>
    <w:p w:rsidR="00782C06" w:rsidRPr="00782C06" w:rsidRDefault="00782C06" w:rsidP="00782C06">
      <w:pPr>
        <w:tabs>
          <w:tab w:val="left" w:pos="1114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потребителей, защита прав потребителей. Способы защиты гражданских прав. Право на труд и трудовые правоотношения.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Уголовное право, основные понятия и принципы.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782C0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Международное гуманитарное право. Международно-правовая защита жертв вооруженных конфликтов.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Экономика</w:t>
      </w:r>
    </w:p>
    <w:p w:rsidR="00782C06" w:rsidRPr="00782C06" w:rsidRDefault="00782C06" w:rsidP="00782C06">
      <w:pPr>
        <w:tabs>
          <w:tab w:val="left" w:pos="11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Виды рынков. Рынок капиталов.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функции, налоговые системы разных эпох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82C06" w:rsidRPr="00782C06" w:rsidRDefault="00782C06" w:rsidP="00782C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782C06">
        <w:rPr>
          <w:rFonts w:ascii="Times New Roman" w:eastAsia="Times New Roman" w:hAnsi="Times New Roman" w:cs="Times New Roman"/>
          <w:i/>
          <w:sz w:val="24"/>
          <w:szCs w:val="24"/>
        </w:rPr>
        <w:t>банкинг, онлайн-банкинг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2C0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Страховые услуги</w:t>
      </w:r>
      <w:r w:rsidRPr="00782C06">
        <w:rPr>
          <w:rFonts w:ascii="Times New Roman" w:eastAsia="Times New Roman" w:hAnsi="Times New Roman" w:cs="Times New Roman"/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782C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782C06" w:rsidRPr="00782C06" w:rsidRDefault="00782C06" w:rsidP="00782C06">
      <w:pPr>
        <w:rPr>
          <w:rFonts w:ascii="Calibri" w:eastAsia="Calibri" w:hAnsi="Calibri" w:cs="Times New Roman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br w:type="page"/>
      </w:r>
    </w:p>
    <w:p w:rsidR="00D060D1" w:rsidRDefault="00D060D1" w:rsidP="00782C06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sectPr w:rsidR="00D060D1" w:rsidSect="00307F38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3B33EB" w:rsidRPr="005D7A09" w:rsidRDefault="003B33EB" w:rsidP="003B33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A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3B33EB" w:rsidRDefault="003B33EB" w:rsidP="003B33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96" w:type="pct"/>
        <w:tblLayout w:type="fixed"/>
        <w:tblLook w:val="04A0"/>
      </w:tblPr>
      <w:tblGrid>
        <w:gridCol w:w="1241"/>
        <w:gridCol w:w="568"/>
        <w:gridCol w:w="1985"/>
        <w:gridCol w:w="2268"/>
        <w:gridCol w:w="1845"/>
        <w:gridCol w:w="2410"/>
        <w:gridCol w:w="2125"/>
        <w:gridCol w:w="6"/>
        <w:gridCol w:w="2109"/>
        <w:gridCol w:w="10"/>
        <w:gridCol w:w="1277"/>
        <w:gridCol w:w="35"/>
      </w:tblGrid>
      <w:tr w:rsidR="003B33EB" w:rsidTr="00615F43">
        <w:trPr>
          <w:trHeight w:val="432"/>
        </w:trPr>
        <w:tc>
          <w:tcPr>
            <w:tcW w:w="5000" w:type="pct"/>
            <w:gridSpan w:val="12"/>
          </w:tcPr>
          <w:p w:rsidR="003B33EB" w:rsidRPr="00164A36" w:rsidRDefault="003B33EB" w:rsidP="00A901A2">
            <w:pPr>
              <w:jc w:val="center"/>
              <w:rPr>
                <w:b/>
                <w:sz w:val="24"/>
                <w:szCs w:val="24"/>
              </w:rPr>
            </w:pP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(ПАРАЛЛЕЛЬ) – 6</w:t>
            </w:r>
          </w:p>
        </w:tc>
      </w:tr>
      <w:tr w:rsidR="0000405D" w:rsidRPr="00164A36" w:rsidTr="00CA7DA0">
        <w:trPr>
          <w:cantSplit/>
          <w:trHeight w:val="660"/>
        </w:trPr>
        <w:tc>
          <w:tcPr>
            <w:tcW w:w="391" w:type="pct"/>
            <w:vMerge w:val="restart"/>
            <w:textDirection w:val="btLr"/>
            <w:vAlign w:val="center"/>
          </w:tcPr>
          <w:p w:rsidR="003B33EB" w:rsidRPr="00F62CF1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79" w:type="pct"/>
            <w:vMerge w:val="restart"/>
            <w:textDirection w:val="btLr"/>
            <w:vAlign w:val="center"/>
          </w:tcPr>
          <w:p w:rsidR="003B33EB" w:rsidRPr="00F62CF1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25" w:type="pct"/>
            <w:vMerge w:val="restart"/>
            <w:textDirection w:val="btLr"/>
          </w:tcPr>
          <w:p w:rsidR="003B33EB" w:rsidRPr="00F62CF1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3B33EB" w:rsidRPr="00F62CF1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714" w:type="pct"/>
            <w:vMerge w:val="restart"/>
            <w:textDirection w:val="btLr"/>
          </w:tcPr>
          <w:p w:rsidR="003B33EB" w:rsidRPr="00F62CF1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* Коррекционно-развивающая направленность</w:t>
            </w:r>
          </w:p>
        </w:tc>
        <w:tc>
          <w:tcPr>
            <w:tcW w:w="2678" w:type="pct"/>
            <w:gridSpan w:val="6"/>
            <w:vAlign w:val="center"/>
          </w:tcPr>
          <w:p w:rsidR="003B33EB" w:rsidRPr="00F62CF1" w:rsidRDefault="003B33EB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413" w:type="pct"/>
            <w:gridSpan w:val="2"/>
            <w:vMerge w:val="restart"/>
            <w:textDirection w:val="btLr"/>
            <w:vAlign w:val="center"/>
          </w:tcPr>
          <w:p w:rsidR="003B33EB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33EB" w:rsidRPr="00F62CF1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CA7DA0" w:rsidRPr="00164A36" w:rsidTr="00CA7DA0">
        <w:trPr>
          <w:cantSplit/>
          <w:trHeight w:val="437"/>
        </w:trPr>
        <w:tc>
          <w:tcPr>
            <w:tcW w:w="391" w:type="pct"/>
            <w:vMerge/>
            <w:textDirection w:val="btLr"/>
            <w:vAlign w:val="center"/>
          </w:tcPr>
          <w:p w:rsidR="003B33EB" w:rsidRPr="00164A36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  <w:textDirection w:val="btLr"/>
            <w:vAlign w:val="center"/>
          </w:tcPr>
          <w:p w:rsidR="003B33EB" w:rsidRPr="00164A36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vMerge/>
            <w:textDirection w:val="btLr"/>
            <w:vAlign w:val="center"/>
          </w:tcPr>
          <w:p w:rsidR="003B33EB" w:rsidRPr="00164A36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3B33EB" w:rsidRPr="00F62CF1" w:rsidRDefault="003B33EB" w:rsidP="00615F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3B33EB" w:rsidRPr="00F62CF1" w:rsidRDefault="003B33EB" w:rsidP="00615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59" w:type="pct"/>
            <w:vMerge w:val="restart"/>
            <w:vAlign w:val="center"/>
          </w:tcPr>
          <w:p w:rsidR="003B33EB" w:rsidRPr="00F62CF1" w:rsidRDefault="003B33EB" w:rsidP="00615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338" w:type="pct"/>
            <w:gridSpan w:val="4"/>
            <w:vAlign w:val="center"/>
          </w:tcPr>
          <w:p w:rsidR="003B33EB" w:rsidRPr="00F62CF1" w:rsidRDefault="003B33EB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13" w:type="pct"/>
            <w:gridSpan w:val="2"/>
            <w:vMerge/>
          </w:tcPr>
          <w:p w:rsidR="003B33EB" w:rsidRPr="00164A36" w:rsidRDefault="003B33EB" w:rsidP="00615F43">
            <w:pPr>
              <w:rPr>
                <w:b/>
                <w:sz w:val="24"/>
                <w:szCs w:val="24"/>
              </w:rPr>
            </w:pPr>
          </w:p>
        </w:tc>
      </w:tr>
      <w:tr w:rsidR="00CA7DA0" w:rsidRPr="00164A36" w:rsidTr="00CA7DA0">
        <w:trPr>
          <w:trHeight w:val="1274"/>
        </w:trPr>
        <w:tc>
          <w:tcPr>
            <w:tcW w:w="391" w:type="pct"/>
            <w:vMerge/>
          </w:tcPr>
          <w:p w:rsidR="003B33EB" w:rsidRPr="00164A36" w:rsidRDefault="003B33EB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3B33EB" w:rsidRPr="00164A36" w:rsidRDefault="003B33EB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3B33EB" w:rsidRPr="00164A36" w:rsidRDefault="003B33EB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3B33EB" w:rsidRPr="00F62CF1" w:rsidRDefault="003B33EB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3B33EB" w:rsidRPr="00F62CF1" w:rsidRDefault="003B33EB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3B33EB" w:rsidRPr="00F62CF1" w:rsidRDefault="003B33EB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3B33EB" w:rsidRPr="00F62CF1" w:rsidRDefault="003B33EB" w:rsidP="00615F43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3B33EB" w:rsidRPr="00F62CF1" w:rsidRDefault="003B33EB" w:rsidP="00615F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667" w:type="pct"/>
            <w:gridSpan w:val="2"/>
          </w:tcPr>
          <w:p w:rsidR="003B33EB" w:rsidRPr="00F62CF1" w:rsidRDefault="003B33EB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3B33EB" w:rsidRPr="00F62CF1" w:rsidRDefault="003B33EB" w:rsidP="00615F4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413" w:type="pct"/>
            <w:gridSpan w:val="2"/>
            <w:vMerge/>
          </w:tcPr>
          <w:p w:rsidR="003B33EB" w:rsidRPr="00164A36" w:rsidRDefault="003B33EB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DA0" w:rsidRPr="00164A36" w:rsidTr="00CA7DA0">
        <w:trPr>
          <w:gridAfter w:val="1"/>
          <w:wAfter w:w="11" w:type="pct"/>
          <w:trHeight w:val="2818"/>
        </w:trPr>
        <w:tc>
          <w:tcPr>
            <w:tcW w:w="391" w:type="pct"/>
            <w:vAlign w:val="center"/>
          </w:tcPr>
          <w:p w:rsidR="009167BF" w:rsidRDefault="009167BF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3EB" w:rsidRDefault="009167BF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67CA7">
              <w:rPr>
                <w:rFonts w:ascii="Times New Roman" w:hAnsi="Times New Roman" w:cs="Times New Roman"/>
                <w:b/>
                <w:sz w:val="24"/>
                <w:szCs w:val="24"/>
              </w:rPr>
              <w:t>ема 1</w:t>
            </w:r>
          </w:p>
          <w:p w:rsidR="00867CA7" w:rsidRPr="001124EF" w:rsidRDefault="00867CA7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Загадка человека</w:t>
            </w:r>
          </w:p>
        </w:tc>
        <w:tc>
          <w:tcPr>
            <w:tcW w:w="179" w:type="pct"/>
            <w:vAlign w:val="center"/>
          </w:tcPr>
          <w:p w:rsidR="003B33EB" w:rsidRPr="001124EF" w:rsidRDefault="00867CA7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5" w:type="pct"/>
          </w:tcPr>
          <w:p w:rsidR="00FE2A85" w:rsidRPr="00782C06" w:rsidRDefault="00FE2A85" w:rsidP="00615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Характеристика и знание природы </w:t>
            </w:r>
            <w:r w:rsidRPr="00782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человека,  интересы и потребности.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782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онятие самооценки, здоровый образ жизни. Безопасность жизни.</w:t>
            </w:r>
          </w:p>
          <w:p w:rsidR="003B33EB" w:rsidRPr="00D85275" w:rsidRDefault="003B33EB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3B33EB" w:rsidRPr="00C276A1" w:rsidRDefault="003B33EB" w:rsidP="00615F43">
            <w:pPr>
              <w:rPr>
                <w:rFonts w:ascii="Times New Roman" w:hAnsi="Times New Roman"/>
                <w:sz w:val="24"/>
                <w:szCs w:val="24"/>
              </w:rPr>
            </w:pPr>
            <w:r w:rsidRPr="00C276A1">
              <w:rPr>
                <w:rFonts w:ascii="Times New Roman" w:hAnsi="Times New Roman"/>
                <w:sz w:val="24"/>
                <w:szCs w:val="24"/>
              </w:rPr>
              <w:t>Смена видов деятельности на уроке.</w:t>
            </w:r>
          </w:p>
          <w:p w:rsidR="003B33EB" w:rsidRPr="00C276A1" w:rsidRDefault="003B33EB" w:rsidP="00615F43">
            <w:pPr>
              <w:rPr>
                <w:rFonts w:ascii="Times New Roman" w:hAnsi="Times New Roman"/>
                <w:sz w:val="24"/>
                <w:szCs w:val="24"/>
              </w:rPr>
            </w:pPr>
            <w:r w:rsidRPr="00C276A1">
              <w:rPr>
                <w:rFonts w:ascii="Times New Roman" w:hAnsi="Times New Roman"/>
                <w:sz w:val="24"/>
                <w:szCs w:val="24"/>
              </w:rPr>
              <w:t>Опора на практический опыт учащихся. Выполнение заданий по инструкции.</w:t>
            </w:r>
          </w:p>
          <w:p w:rsidR="003B33EB" w:rsidRDefault="003B33EB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памяток, наглядного материала (картинки, схемы, таблицы, символов).</w:t>
            </w:r>
          </w:p>
          <w:p w:rsidR="003B33EB" w:rsidRDefault="003B33EB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3B33EB" w:rsidRDefault="003B33EB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ответа.</w:t>
            </w:r>
          </w:p>
          <w:p w:rsidR="00FE2A85" w:rsidRDefault="003B33EB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времени на выполнение работы.</w:t>
            </w:r>
          </w:p>
          <w:p w:rsidR="00FE2A85" w:rsidRPr="00C276A1" w:rsidRDefault="003B33EB" w:rsidP="00615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85" w:rsidRPr="00C276A1">
              <w:rPr>
                <w:rFonts w:ascii="Times New Roman" w:hAnsi="Times New Roman"/>
                <w:sz w:val="24"/>
                <w:szCs w:val="24"/>
              </w:rPr>
              <w:t>Смена видов деятельности на уроке.</w:t>
            </w:r>
          </w:p>
          <w:p w:rsidR="003B33EB" w:rsidRPr="00C276A1" w:rsidRDefault="003B33EB" w:rsidP="00615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3B33EB" w:rsidRDefault="00867CA7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системе моральных норм и ценностей</w:t>
            </w:r>
          </w:p>
          <w:p w:rsidR="001C362A" w:rsidRPr="00BF074F" w:rsidRDefault="001C362A" w:rsidP="00615F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точки зре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тельность; вы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ражают положи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процессу познания</w:t>
            </w:r>
          </w:p>
          <w:p w:rsidR="001C362A" w:rsidRPr="00867CA7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</w:tcPr>
          <w:p w:rsidR="00066ACC" w:rsidRDefault="00066ACC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навыков и умений:</w:t>
            </w:r>
          </w:p>
          <w:p w:rsidR="00066ACC" w:rsidRPr="00F966DC" w:rsidRDefault="00066ACC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C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      </w:r>
          </w:p>
          <w:p w:rsidR="00867CA7" w:rsidRPr="00867CA7" w:rsidRDefault="00867CA7" w:rsidP="0061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различные мнения;</w:t>
            </w:r>
          </w:p>
          <w:p w:rsidR="003B33EB" w:rsidRPr="00CA7DA0" w:rsidRDefault="00867CA7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мнение, позицию и аргументировать ее</w:t>
            </w:r>
            <w:r w:rsidR="00CA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3EB" w:rsidRPr="00867CA7">
              <w:rPr>
                <w:rFonts w:ascii="Times New Roman" w:hAnsi="Times New Roman" w:cs="Times New Roman"/>
                <w:sz w:val="24"/>
                <w:szCs w:val="24"/>
              </w:rPr>
              <w:t xml:space="preserve"> Умению слушать собеседника, </w:t>
            </w:r>
            <w:r w:rsidR="003B33EB" w:rsidRPr="0086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группе.</w:t>
            </w:r>
          </w:p>
        </w:tc>
        <w:tc>
          <w:tcPr>
            <w:tcW w:w="671" w:type="pct"/>
            <w:gridSpan w:val="2"/>
          </w:tcPr>
          <w:p w:rsidR="00867CA7" w:rsidRPr="00867CA7" w:rsidRDefault="00867CA7" w:rsidP="0061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Давать определения понятиям;</w:t>
            </w:r>
          </w:p>
          <w:p w:rsidR="00867CA7" w:rsidRPr="00867CA7" w:rsidRDefault="00867CA7" w:rsidP="0061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обобщать, сравнивать;</w:t>
            </w:r>
          </w:p>
          <w:p w:rsidR="003B33EB" w:rsidRPr="001124EF" w:rsidRDefault="00867CA7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причинно-следственные связи</w:t>
            </w:r>
          </w:p>
        </w:tc>
        <w:tc>
          <w:tcPr>
            <w:tcW w:w="664" w:type="pct"/>
          </w:tcPr>
          <w:p w:rsidR="00066ACC" w:rsidRPr="00F966DC" w:rsidRDefault="00066ACC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обществоведческих терминов, понятий; </w:t>
            </w:r>
          </w:p>
          <w:p w:rsidR="00066ACC" w:rsidRPr="00F966DC" w:rsidRDefault="00066ACC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C">
              <w:rPr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явления общественной жизни</w:t>
            </w:r>
          </w:p>
          <w:p w:rsidR="003B33EB" w:rsidRPr="001124EF" w:rsidRDefault="003B33EB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vAlign w:val="center"/>
          </w:tcPr>
          <w:p w:rsidR="003B33EB" w:rsidRPr="0050727F" w:rsidRDefault="003B33EB" w:rsidP="0061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B33EB" w:rsidRPr="0050727F" w:rsidRDefault="003B33EB" w:rsidP="0061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CA7DA0" w:rsidRPr="00164A36" w:rsidTr="00A330BB">
        <w:trPr>
          <w:trHeight w:val="280"/>
        </w:trPr>
        <w:tc>
          <w:tcPr>
            <w:tcW w:w="391" w:type="pct"/>
            <w:vAlign w:val="center"/>
          </w:tcPr>
          <w:p w:rsidR="003B33EB" w:rsidRDefault="00066ACC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</w:t>
            </w:r>
          </w:p>
          <w:p w:rsidR="00066ACC" w:rsidRDefault="00066ACC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деятельность</w:t>
            </w: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Pr="00A330BB" w:rsidRDefault="00AE5C6D" w:rsidP="00A33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3B33EB" w:rsidRDefault="00066ACC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Pr="001124EF" w:rsidRDefault="00AE5C6D" w:rsidP="00A3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3B33EB" w:rsidRDefault="00FE2A85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2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деятельность челове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ка, ее отдельные виды. Описание и иллюстрация примерами различных мотивов</w:t>
            </w:r>
            <w:r w:rsidRPr="00782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деятельности</w:t>
            </w:r>
            <w:r w:rsidR="001C36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1C362A" w:rsidRDefault="001C362A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Описание  и иллюстрация примерами различных мотивов деятельности. Использование элементов причинно-следственного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анализа для выявления связи между деятельностью</w:t>
            </w:r>
            <w:r w:rsidR="00AE5C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формированием личности.</w:t>
            </w:r>
          </w:p>
          <w:p w:rsidR="00AE5C6D" w:rsidRDefault="00AE5C6D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Формулировать что такое самосознание, способности человека. Какие </w:t>
            </w:r>
            <w:r w:rsid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особности могут проявиться в раннем возрасте. Характеристика особенностей познания человеком мира и самого себя</w:t>
            </w:r>
            <w:proofErr w:type="gramStart"/>
            <w:r w:rsidR="001A1F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1A1F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Роль и значи</w:t>
            </w:r>
            <w:r w:rsidR="00A330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мость  различных </w:t>
            </w:r>
            <w:proofErr w:type="spellStart"/>
            <w:r w:rsidR="00A330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форм.деятельнос</w:t>
            </w:r>
            <w:r w:rsidR="001A1F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</w:t>
            </w:r>
            <w:proofErr w:type="spellEnd"/>
            <w:r w:rsidR="001A1F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жизни человека.</w:t>
            </w:r>
          </w:p>
          <w:p w:rsidR="001A1F3E" w:rsidRPr="00A330BB" w:rsidRDefault="001A1F3E" w:rsidP="00A33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3B33EB" w:rsidRDefault="003B33EB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FE2A85" w:rsidRDefault="00FE2A85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C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развитии различных сторон жизни общества, в благополучии и процветании своей Родины;</w:t>
            </w:r>
          </w:p>
          <w:p w:rsidR="001A1F3E" w:rsidRDefault="001A1F3E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Сохраняют мо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тивацию к учебной деятельно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сти; проявляют интерес к ново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му учебному ма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териалу; выра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жают положи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ние к процессу 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познания; адек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33EB" w:rsidRPr="00A330BB" w:rsidRDefault="003B33EB" w:rsidP="00A330BB">
            <w:pPr>
              <w:rPr>
                <w:rFonts w:ascii="Times New Roman" w:hAnsi="Times New Roman"/>
              </w:rPr>
            </w:pPr>
          </w:p>
        </w:tc>
        <w:tc>
          <w:tcPr>
            <w:tcW w:w="759" w:type="pct"/>
          </w:tcPr>
          <w:p w:rsidR="003B33EB" w:rsidRPr="003C2B75" w:rsidRDefault="003B33EB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постановки цели, планирования, самоконтроля и оценки полученных результатов; уметь работать в группе; развивать монологическую и диалогическую речь. Умением воспринимать, перерабатывать и предъявлять информацию в словесной, образной формах, выражать свои мысли и выслушивать собеседника, понимать его точку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зрения. Овладеть навыка</w:t>
            </w:r>
            <w:r w:rsidRPr="003C2B75">
              <w:rPr>
                <w:rFonts w:ascii="Times New Roman" w:hAnsi="Times New Roman" w:cs="Times New Roman"/>
                <w:sz w:val="24"/>
                <w:szCs w:val="24"/>
              </w:rPr>
              <w:t xml:space="preserve">ми самостоятельного приобретения знаний </w:t>
            </w:r>
            <w:r w:rsidR="00CA7DA0">
              <w:rPr>
                <w:rFonts w:ascii="Times New Roman" w:hAnsi="Times New Roman" w:cs="Times New Roman"/>
                <w:sz w:val="24"/>
                <w:szCs w:val="24"/>
              </w:rPr>
              <w:t>о человеке и е</w:t>
            </w:r>
            <w:r w:rsidR="0022576E">
              <w:rPr>
                <w:rFonts w:ascii="Times New Roman" w:hAnsi="Times New Roman" w:cs="Times New Roman"/>
                <w:sz w:val="24"/>
                <w:szCs w:val="24"/>
              </w:rPr>
              <w:t>го деятельности</w:t>
            </w:r>
          </w:p>
          <w:p w:rsidR="003B33EB" w:rsidRDefault="003B33EB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75">
              <w:rPr>
                <w:rFonts w:ascii="Times New Roman" w:hAnsi="Times New Roman" w:cs="Times New Roman"/>
                <w:sz w:val="24"/>
                <w:szCs w:val="24"/>
              </w:rPr>
              <w:t>результаты своих действий при изменении формы</w:t>
            </w:r>
            <w:r w:rsidR="00AE5C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качество и уровень усвоения учебного материала.</w:t>
            </w:r>
          </w:p>
          <w:p w:rsidR="00AE5C6D" w:rsidRDefault="00AE5C6D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себя и свои качества с другими людьми.</w:t>
            </w:r>
          </w:p>
          <w:p w:rsidR="001C362A" w:rsidRDefault="001C362A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9E" w:rsidRDefault="009F5F9E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A" w:rsidRPr="00D85275" w:rsidRDefault="001C362A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3B33EB" w:rsidRDefault="0022576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2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Характеризовать деятельность человека, ее отдельные виды. Описывать и иллюстрировать примерами различные мотивы деятельности.</w:t>
            </w: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Pr="00D85275" w:rsidRDefault="009F5F9E" w:rsidP="00A3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3"/>
          </w:tcPr>
          <w:p w:rsidR="00FE2A85" w:rsidRDefault="00FE2A85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2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Выявлять условия и оценивать качества собственной успешной деятельности.</w:t>
            </w: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B33EB" w:rsidRDefault="003B33EB" w:rsidP="00A330B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3B33EB" w:rsidRPr="0050727F" w:rsidRDefault="003B33EB" w:rsidP="0061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3B33EB" w:rsidRPr="0050727F" w:rsidRDefault="003B33EB" w:rsidP="0061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CA7DA0" w:rsidRPr="00164A36" w:rsidTr="00CA7DA0">
        <w:trPr>
          <w:trHeight w:val="1117"/>
        </w:trPr>
        <w:tc>
          <w:tcPr>
            <w:tcW w:w="391" w:type="pct"/>
            <w:vAlign w:val="center"/>
          </w:tcPr>
          <w:p w:rsidR="00CA7DA0" w:rsidRDefault="00CA7DA0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</w:t>
            </w:r>
          </w:p>
          <w:p w:rsidR="00CA7DA0" w:rsidRDefault="00CA7DA0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</w:t>
            </w:r>
          </w:p>
        </w:tc>
        <w:tc>
          <w:tcPr>
            <w:tcW w:w="179" w:type="pct"/>
            <w:vAlign w:val="center"/>
          </w:tcPr>
          <w:p w:rsidR="00CA7DA0" w:rsidRDefault="00CA7DA0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5" w:type="pct"/>
          </w:tcPr>
          <w:p w:rsidR="00CA7DA0" w:rsidRPr="00782C06" w:rsidRDefault="00CA7DA0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Межличностные отношения, основа межличностных отношений, виды межличностных отношений. Общение, как люди общаются. Особенности общения со сверстниками, старшими и младшими.</w:t>
            </w:r>
          </w:p>
        </w:tc>
        <w:tc>
          <w:tcPr>
            <w:tcW w:w="714" w:type="pct"/>
          </w:tcPr>
          <w:p w:rsidR="00CA7DA0" w:rsidRDefault="00CA7DA0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CA7DA0" w:rsidRPr="00CA7DA0" w:rsidRDefault="00CA7DA0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 пра</w:t>
            </w: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вила делового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сотрудничества; сравнивают разные точки зре</w:t>
            </w: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ния;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собственную учебную деятельность; выражают положительное отноше</w:t>
            </w: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ние к процессу познания</w:t>
            </w:r>
          </w:p>
          <w:p w:rsidR="00CA7DA0" w:rsidRPr="00F966DC" w:rsidRDefault="00CA7DA0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CA7DA0" w:rsidRDefault="00CA7DA0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авательные: самостоятельно выде</w:t>
            </w: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 формулируют цели; анализиру</w:t>
            </w: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t xml:space="preserve"> </w:t>
            </w: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вопросы, формулируют ответы.</w:t>
            </w:r>
          </w:p>
          <w:p w:rsidR="00CA7DA0" w:rsidRPr="00CA7DA0" w:rsidRDefault="00CA7DA0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уникативные: участвуют в коллек</w:t>
            </w: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обсуждении проблем; обменива</w:t>
            </w: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ются мнениями, понимают позицию партнера.</w:t>
            </w:r>
          </w:p>
          <w:p w:rsidR="00CA7DA0" w:rsidRDefault="00CA7DA0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Регулятивные: 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мают и сохраняют учебную задачу.</w:t>
            </w:r>
          </w:p>
        </w:tc>
        <w:tc>
          <w:tcPr>
            <w:tcW w:w="669" w:type="pct"/>
          </w:tcPr>
          <w:p w:rsidR="00CA7DA0" w:rsidRPr="00782C06" w:rsidRDefault="00CA7DA0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Выполнять несложные</w:t>
            </w:r>
            <w:r>
              <w:t xml:space="preserve"> </w:t>
            </w: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познавательные и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669" w:type="pct"/>
            <w:gridSpan w:val="3"/>
          </w:tcPr>
          <w:p w:rsidR="00CA7DA0" w:rsidRPr="00CA7DA0" w:rsidRDefault="00CA7DA0" w:rsidP="00CA7D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Что даёт человеку</w:t>
            </w:r>
            <w:r>
              <w:t xml:space="preserve"> </w:t>
            </w: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группа, </w:t>
            </w:r>
          </w:p>
          <w:p w:rsidR="00CA7DA0" w:rsidRPr="00CA7DA0" w:rsidRDefault="00CA7DA0" w:rsidP="00CA7D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давать определения понят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иям личность, индивидуальность, </w:t>
            </w: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социализация, мировоззрение. </w:t>
            </w:r>
          </w:p>
          <w:p w:rsidR="00CA7DA0" w:rsidRPr="00782C06" w:rsidRDefault="00CA7DA0" w:rsidP="00CA7D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Получат возможность научиться: определять качества сильной личности,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узнать о </w:t>
            </w: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видах межличностных отношений. Общение, как люди общаются. Особенности общения со сверстниками, старшими и младшими.</w:t>
            </w:r>
          </w:p>
        </w:tc>
        <w:tc>
          <w:tcPr>
            <w:tcW w:w="413" w:type="pct"/>
            <w:gridSpan w:val="2"/>
            <w:vAlign w:val="center"/>
          </w:tcPr>
          <w:p w:rsidR="00CA7DA0" w:rsidRPr="0050727F" w:rsidRDefault="00CA7DA0" w:rsidP="0061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F43" w:rsidRDefault="00615F43">
      <w:pPr>
        <w:spacing w:after="160" w:line="259" w:lineRule="auto"/>
        <w:rPr>
          <w:rStyle w:val="FontStyle132"/>
          <w:rFonts w:eastAsia="Times New Roman"/>
          <w:sz w:val="28"/>
          <w:szCs w:val="28"/>
        </w:rPr>
      </w:pPr>
    </w:p>
    <w:p w:rsidR="00426CBE" w:rsidRDefault="00426CBE">
      <w:pPr>
        <w:spacing w:after="160" w:line="259" w:lineRule="auto"/>
        <w:rPr>
          <w:rStyle w:val="FontStyle132"/>
          <w:rFonts w:eastAsia="Times New Roman"/>
          <w:sz w:val="28"/>
          <w:szCs w:val="28"/>
        </w:rPr>
      </w:pPr>
    </w:p>
    <w:p w:rsidR="00426CBE" w:rsidRDefault="00426CBE">
      <w:pPr>
        <w:spacing w:after="160" w:line="259" w:lineRule="auto"/>
        <w:rPr>
          <w:rStyle w:val="FontStyle132"/>
          <w:rFonts w:eastAsia="Times New Roman"/>
          <w:sz w:val="28"/>
          <w:szCs w:val="28"/>
        </w:rPr>
      </w:pPr>
    </w:p>
    <w:p w:rsidR="00426CBE" w:rsidRDefault="00426CBE">
      <w:pPr>
        <w:spacing w:after="160" w:line="259" w:lineRule="auto"/>
        <w:rPr>
          <w:rStyle w:val="FontStyle132"/>
          <w:rFonts w:eastAsia="Times New Roman"/>
          <w:sz w:val="28"/>
          <w:szCs w:val="28"/>
        </w:rPr>
      </w:pPr>
    </w:p>
    <w:p w:rsidR="00426CBE" w:rsidRDefault="00426CBE">
      <w:pPr>
        <w:spacing w:after="160" w:line="259" w:lineRule="auto"/>
        <w:rPr>
          <w:rStyle w:val="FontStyle132"/>
          <w:rFonts w:eastAsia="Times New Roman"/>
          <w:sz w:val="28"/>
          <w:szCs w:val="28"/>
        </w:rPr>
      </w:pPr>
    </w:p>
    <w:p w:rsidR="00426CBE" w:rsidRDefault="00426CBE">
      <w:pPr>
        <w:spacing w:after="160" w:line="259" w:lineRule="auto"/>
        <w:rPr>
          <w:rStyle w:val="FontStyle132"/>
          <w:rFonts w:eastAsia="Times New Roman"/>
          <w:sz w:val="28"/>
          <w:szCs w:val="28"/>
        </w:rPr>
      </w:pPr>
    </w:p>
    <w:p w:rsidR="00A330BB" w:rsidRPr="00426CBE" w:rsidRDefault="00615F43" w:rsidP="00426CB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A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615F43" w:rsidRPr="00A330BB" w:rsidRDefault="00A330BB" w:rsidP="00A330BB">
      <w:pPr>
        <w:tabs>
          <w:tab w:val="left" w:pos="243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5"/>
        <w:tblW w:w="5313" w:type="pct"/>
        <w:tblInd w:w="-572" w:type="dxa"/>
        <w:tblLayout w:type="fixed"/>
        <w:tblLook w:val="04A0"/>
      </w:tblPr>
      <w:tblGrid>
        <w:gridCol w:w="1974"/>
        <w:gridCol w:w="606"/>
        <w:gridCol w:w="2430"/>
        <w:gridCol w:w="1821"/>
        <w:gridCol w:w="1973"/>
        <w:gridCol w:w="2728"/>
        <w:gridCol w:w="2275"/>
        <w:gridCol w:w="1758"/>
        <w:gridCol w:w="990"/>
      </w:tblGrid>
      <w:tr w:rsidR="00615F43" w:rsidTr="00141599">
        <w:trPr>
          <w:trHeight w:val="432"/>
        </w:trPr>
        <w:tc>
          <w:tcPr>
            <w:tcW w:w="5000" w:type="pct"/>
            <w:gridSpan w:val="9"/>
          </w:tcPr>
          <w:p w:rsidR="00615F43" w:rsidRPr="00164A36" w:rsidRDefault="00615F43" w:rsidP="00426CBE">
            <w:pPr>
              <w:jc w:val="center"/>
              <w:rPr>
                <w:b/>
                <w:sz w:val="24"/>
                <w:szCs w:val="24"/>
              </w:rPr>
            </w:pP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(ПАРАЛЛЕЛЬ) – 7</w:t>
            </w:r>
          </w:p>
        </w:tc>
      </w:tr>
      <w:tr w:rsidR="00615F43" w:rsidRPr="00164A36" w:rsidTr="00141599">
        <w:trPr>
          <w:cantSplit/>
          <w:trHeight w:val="660"/>
        </w:trPr>
        <w:tc>
          <w:tcPr>
            <w:tcW w:w="596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34" w:type="pct"/>
            <w:vMerge w:val="restart"/>
            <w:textDirection w:val="btL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550" w:type="pct"/>
            <w:vMerge w:val="restart"/>
            <w:textDirection w:val="btL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* Коррекционно-развивающая направленность</w:t>
            </w:r>
          </w:p>
        </w:tc>
        <w:tc>
          <w:tcPr>
            <w:tcW w:w="2638" w:type="pct"/>
            <w:gridSpan w:val="4"/>
            <w:vAlign w:val="center"/>
          </w:tcPr>
          <w:p w:rsidR="00615F43" w:rsidRPr="00F62CF1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99" w:type="pct"/>
            <w:vMerge w:val="restart"/>
            <w:textDirection w:val="btLr"/>
            <w:vAlign w:val="center"/>
          </w:tcPr>
          <w:p w:rsidR="00615F43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615F43" w:rsidRPr="00164A36" w:rsidTr="00141599">
        <w:trPr>
          <w:cantSplit/>
          <w:trHeight w:val="437"/>
        </w:trPr>
        <w:tc>
          <w:tcPr>
            <w:tcW w:w="596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615F43" w:rsidRPr="00F62CF1" w:rsidRDefault="00615F43" w:rsidP="00CA7D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vAlign w:val="center"/>
          </w:tcPr>
          <w:p w:rsidR="00615F43" w:rsidRPr="00F62CF1" w:rsidRDefault="00615F43" w:rsidP="00CA7D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24" w:type="pct"/>
            <w:vMerge w:val="restart"/>
            <w:vAlign w:val="center"/>
          </w:tcPr>
          <w:p w:rsidR="00615F43" w:rsidRPr="00F62CF1" w:rsidRDefault="00615F43" w:rsidP="00CA7D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18" w:type="pct"/>
            <w:gridSpan w:val="2"/>
            <w:vAlign w:val="center"/>
          </w:tcPr>
          <w:p w:rsidR="00615F43" w:rsidRPr="00F62CF1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9" w:type="pct"/>
            <w:vMerge/>
          </w:tcPr>
          <w:p w:rsidR="00615F43" w:rsidRPr="00164A36" w:rsidRDefault="00615F43" w:rsidP="00CA7DA0">
            <w:pPr>
              <w:rPr>
                <w:b/>
                <w:sz w:val="24"/>
                <w:szCs w:val="24"/>
              </w:rPr>
            </w:pPr>
          </w:p>
        </w:tc>
      </w:tr>
      <w:tr w:rsidR="00615F43" w:rsidRPr="00164A36" w:rsidTr="00141599">
        <w:trPr>
          <w:trHeight w:val="1274"/>
        </w:trPr>
        <w:tc>
          <w:tcPr>
            <w:tcW w:w="596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615F43" w:rsidRPr="00F62CF1" w:rsidRDefault="00615F43" w:rsidP="00CA7DA0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615F43" w:rsidRPr="00F62CF1" w:rsidRDefault="00615F43" w:rsidP="00CA7D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531" w:type="pct"/>
          </w:tcPr>
          <w:p w:rsidR="00615F43" w:rsidRPr="00F62CF1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615F43" w:rsidRPr="00F62CF1" w:rsidRDefault="00615F43" w:rsidP="00CA7DA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299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F43" w:rsidRPr="00164A36" w:rsidTr="00141599">
        <w:trPr>
          <w:trHeight w:val="2818"/>
        </w:trPr>
        <w:tc>
          <w:tcPr>
            <w:tcW w:w="596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живем в обществе</w:t>
            </w:r>
          </w:p>
        </w:tc>
        <w:tc>
          <w:tcPr>
            <w:tcW w:w="183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4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pct"/>
          </w:tcPr>
          <w:p w:rsidR="00615F43" w:rsidRPr="00BF074F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BF074F">
              <w:rPr>
                <w:rFonts w:ascii="Times New Roman" w:eastAsia="Calibri" w:hAnsi="Times New Roman" w:cs="Times New Roman"/>
                <w:sz w:val="24"/>
                <w:szCs w:val="24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615F43" w:rsidRPr="00D85275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BF0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F07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BF074F">
              <w:rPr>
                <w:rFonts w:ascii="Times New Roman" w:eastAsia="Calibri" w:hAnsi="Times New Roman" w:cs="Times New Roman"/>
                <w:sz w:val="24"/>
                <w:szCs w:val="24"/>
              </w:rPr>
              <w:t>явления и события, происходящие в различных сферах</w:t>
            </w:r>
            <w:r w:rsidRPr="00BF07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74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жизни</w:t>
            </w:r>
          </w:p>
        </w:tc>
        <w:tc>
          <w:tcPr>
            <w:tcW w:w="550" w:type="pct"/>
            <w:vMerge w:val="restart"/>
          </w:tcPr>
          <w:p w:rsidR="00615F43" w:rsidRPr="00C276A1" w:rsidRDefault="00615F43" w:rsidP="00CA7DA0">
            <w:pPr>
              <w:rPr>
                <w:rFonts w:ascii="Times New Roman" w:hAnsi="Times New Roman"/>
                <w:sz w:val="24"/>
                <w:szCs w:val="24"/>
              </w:rPr>
            </w:pPr>
            <w:r w:rsidRPr="00C276A1">
              <w:rPr>
                <w:rFonts w:ascii="Times New Roman" w:hAnsi="Times New Roman"/>
                <w:sz w:val="24"/>
                <w:szCs w:val="24"/>
              </w:rPr>
              <w:t>Смена видов деятельности на уроке.</w:t>
            </w:r>
          </w:p>
          <w:p w:rsidR="00615F43" w:rsidRPr="00C276A1" w:rsidRDefault="00615F43" w:rsidP="00CA7DA0">
            <w:pPr>
              <w:rPr>
                <w:rFonts w:ascii="Times New Roman" w:hAnsi="Times New Roman"/>
                <w:sz w:val="24"/>
                <w:szCs w:val="24"/>
              </w:rPr>
            </w:pPr>
            <w:r w:rsidRPr="00C276A1">
              <w:rPr>
                <w:rFonts w:ascii="Times New Roman" w:hAnsi="Times New Roman"/>
                <w:sz w:val="24"/>
                <w:szCs w:val="24"/>
              </w:rPr>
              <w:t>Опора на практический опыт учащихся. Выполнение заданий по инструкции.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памяток, наглядного материала (картинки, схемы, таблицы,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символов).</w:t>
            </w:r>
          </w:p>
          <w:p w:rsidR="00615F43" w:rsidRPr="00C276A1" w:rsidRDefault="00615F43" w:rsidP="00CA7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615F43" w:rsidRPr="00BF074F" w:rsidRDefault="00615F43" w:rsidP="00CA7D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Применяют пра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точки зре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тельность; вы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ражают положи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процессу познания</w:t>
            </w:r>
          </w:p>
          <w:p w:rsidR="00615F43" w:rsidRPr="001124EF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5F43" w:rsidRPr="00BF074F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выде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</w:p>
          <w:p w:rsidR="00615F43" w:rsidRPr="00BF074F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участвуют в коллек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615F43" w:rsidRPr="001124EF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ляют и формулируют цель; составляют план и последовательность 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687" w:type="pct"/>
          </w:tcPr>
          <w:p w:rsidR="00615F43" w:rsidRPr="00BF074F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Выполнять </w:t>
            </w:r>
            <w:r w:rsidRPr="00BF074F">
              <w:rPr>
                <w:rFonts w:ascii="Times New Roman" w:eastAsia="Calibri" w:hAnsi="Times New Roman" w:cs="Times New Roman"/>
                <w:sz w:val="24"/>
                <w:szCs w:val="24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615F43" w:rsidRPr="001124EF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BF0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F07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BF074F">
              <w:rPr>
                <w:rFonts w:ascii="Times New Roman" w:eastAsia="Calibri" w:hAnsi="Times New Roman" w:cs="Times New Roman"/>
                <w:sz w:val="24"/>
                <w:szCs w:val="24"/>
              </w:rPr>
              <w:t>явления и события, происходящие в различных сферах</w:t>
            </w:r>
            <w:r w:rsidRPr="00BF07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74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жизни</w:t>
            </w:r>
            <w:r w:rsidR="0014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дискуссии, кратко и четко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вопросы. </w:t>
            </w:r>
          </w:p>
        </w:tc>
        <w:tc>
          <w:tcPr>
            <w:tcW w:w="531" w:type="pct"/>
          </w:tcPr>
          <w:p w:rsidR="00615F43" w:rsidRPr="001124EF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BF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жизни Применять полученные знания.</w:t>
            </w:r>
          </w:p>
        </w:tc>
        <w:tc>
          <w:tcPr>
            <w:tcW w:w="299" w:type="pct"/>
            <w:vAlign w:val="center"/>
          </w:tcPr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615F43" w:rsidRPr="00164A36" w:rsidTr="00141599">
        <w:trPr>
          <w:trHeight w:val="1266"/>
        </w:trPr>
        <w:tc>
          <w:tcPr>
            <w:tcW w:w="596" w:type="pct"/>
            <w:vAlign w:val="center"/>
          </w:tcPr>
          <w:p w:rsidR="00615F43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83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4" w:type="pct"/>
            <w:vAlign w:val="center"/>
          </w:tcPr>
          <w:p w:rsidR="00615F43" w:rsidRPr="00DA04D9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Объяснение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сущности</w:t>
            </w:r>
            <w:r w:rsidRPr="00DA04D9">
              <w:rPr>
                <w:rFonts w:ascii="Times New Roman" w:eastAsia="Calibri" w:hAnsi="Times New Roman"/>
                <w:sz w:val="24"/>
                <w:szCs w:val="24"/>
              </w:rPr>
              <w:t xml:space="preserve"> проблемы ограниченности экономических ресурсов.</w:t>
            </w:r>
          </w:p>
          <w:p w:rsidR="00615F43" w:rsidRPr="00DA04D9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Различие</w:t>
            </w:r>
            <w:r w:rsidRPr="00DA04D9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DA04D9">
              <w:rPr>
                <w:rFonts w:ascii="Times New Roman" w:eastAsia="Calibri" w:hAnsi="Times New Roman"/>
                <w:sz w:val="24"/>
                <w:szCs w:val="24"/>
              </w:rPr>
              <w:t xml:space="preserve">основных участников экономической деятельности: производителей и потребителей, предпринимателей и наёмных работников. </w:t>
            </w:r>
          </w:p>
          <w:p w:rsidR="00615F43" w:rsidRPr="00DA04D9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04D9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Раскрывать </w:t>
            </w:r>
            <w:r w:rsidRPr="00DA04D9">
              <w:rPr>
                <w:rFonts w:ascii="Times New Roman" w:eastAsia="Calibri" w:hAnsi="Times New Roman"/>
                <w:sz w:val="24"/>
                <w:szCs w:val="24"/>
              </w:rPr>
              <w:t>на примерах значение рационального поведения</w:t>
            </w:r>
          </w:p>
          <w:p w:rsidR="00615F43" w:rsidRPr="003B5954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A04D9">
              <w:rPr>
                <w:rFonts w:ascii="Times New Roman" w:eastAsia="Calibri" w:hAnsi="Times New Roman"/>
                <w:sz w:val="24"/>
                <w:szCs w:val="24"/>
              </w:rPr>
              <w:t>субъектов экономической деятельности.</w:t>
            </w:r>
          </w:p>
        </w:tc>
        <w:tc>
          <w:tcPr>
            <w:tcW w:w="550" w:type="pct"/>
            <w:vMerge/>
          </w:tcPr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615F43" w:rsidRPr="00883995" w:rsidRDefault="00615F43" w:rsidP="00CA7DA0">
            <w:pPr>
              <w:rPr>
                <w:rFonts w:ascii="Times New Roman" w:hAnsi="Times New Roman"/>
                <w:sz w:val="24"/>
                <w:szCs w:val="24"/>
              </w:rPr>
            </w:pPr>
            <w:r w:rsidRPr="00883995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88399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883995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824" w:type="pct"/>
          </w:tcPr>
          <w:p w:rsidR="00615F43" w:rsidRPr="00883995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83995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615F43" w:rsidRPr="00883995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83995">
              <w:rPr>
                <w:rFonts w:ascii="Times New Roman" w:eastAsia="Times New Roman" w:hAnsi="Times New Roman" w:cs="Times New Roman"/>
                <w:sz w:val="24"/>
                <w:szCs w:val="24"/>
              </w:rPr>
              <w:t>: обмениваются мнениями, слушают друг друга, понимают позицию партнера.</w:t>
            </w:r>
          </w:p>
          <w:p w:rsidR="00615F43" w:rsidRPr="00883995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83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615F43" w:rsidRPr="00D85275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615F43" w:rsidRDefault="00615F43" w:rsidP="00CA7DA0">
            <w:pPr>
              <w:pStyle w:val="a8"/>
              <w:spacing w:before="0" w:beforeAutospacing="0" w:after="0"/>
              <w:contextualSpacing/>
              <w:rPr>
                <w:sz w:val="18"/>
                <w:szCs w:val="18"/>
              </w:rPr>
            </w:pPr>
            <w:r>
              <w:t>О</w:t>
            </w:r>
            <w:r w:rsidRPr="00883995">
              <w:t>пределять, как экономика служит людям, какая форма хозяйствования наиболее успешно решает цели экономики</w:t>
            </w:r>
            <w:r>
              <w:rPr>
                <w:sz w:val="18"/>
                <w:szCs w:val="18"/>
              </w:rPr>
              <w:t xml:space="preserve">. </w:t>
            </w:r>
          </w:p>
          <w:p w:rsidR="00615F43" w:rsidRPr="00883995" w:rsidRDefault="00615F43" w:rsidP="00CA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39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839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 какова роль разделения труда в развитии производства</w:t>
            </w:r>
            <w:r w:rsidRPr="008839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615F43" w:rsidRPr="00D85275" w:rsidRDefault="00615F43" w:rsidP="00CA7DA0">
            <w:pPr>
              <w:pStyle w:val="a8"/>
              <w:spacing w:before="0" w:beforeAutospacing="0" w:after="0"/>
              <w:contextualSpacing/>
            </w:pPr>
          </w:p>
        </w:tc>
        <w:tc>
          <w:tcPr>
            <w:tcW w:w="531" w:type="pct"/>
          </w:tcPr>
          <w:p w:rsidR="00615F43" w:rsidRPr="00883995" w:rsidRDefault="00615F43" w:rsidP="00CA7DA0">
            <w:pPr>
              <w:pStyle w:val="a8"/>
              <w:spacing w:before="0" w:beforeAutospacing="0" w:after="0"/>
              <w:contextualSpacing/>
            </w:pPr>
            <w:r w:rsidRPr="00883995">
              <w:rPr>
                <w:i/>
              </w:rPr>
              <w:t xml:space="preserve">Получат возможность научиться </w:t>
            </w:r>
            <w:r w:rsidRPr="00883995">
              <w:t xml:space="preserve">как взаимодействуют </w:t>
            </w:r>
          </w:p>
          <w:p w:rsidR="00615F43" w:rsidRPr="00883995" w:rsidRDefault="00615F43" w:rsidP="00CA7DA0">
            <w:pPr>
              <w:pStyle w:val="a8"/>
              <w:spacing w:before="0" w:beforeAutospacing="0" w:after="0"/>
              <w:contextualSpacing/>
            </w:pPr>
            <w:r w:rsidRPr="00883995">
              <w:t>основные участник</w:t>
            </w:r>
            <w:r>
              <w:t xml:space="preserve">и экономики, </w:t>
            </w:r>
            <w:r w:rsidRPr="00883995">
              <w:t>что такое прибыль, виды затрат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615F43" w:rsidRPr="00164A36" w:rsidTr="00141599">
        <w:trPr>
          <w:trHeight w:val="2818"/>
        </w:trPr>
        <w:tc>
          <w:tcPr>
            <w:tcW w:w="596" w:type="pct"/>
            <w:vAlign w:val="center"/>
          </w:tcPr>
          <w:p w:rsidR="00615F43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Зачем людям государство</w:t>
            </w:r>
          </w:p>
        </w:tc>
        <w:tc>
          <w:tcPr>
            <w:tcW w:w="183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pct"/>
          </w:tcPr>
          <w:p w:rsidR="00615F43" w:rsidRPr="005775BE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5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775BE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возникновения государства.</w:t>
            </w:r>
          </w:p>
          <w:p w:rsidR="00615F43" w:rsidRPr="005775BE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5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775BE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признаки государства.</w:t>
            </w:r>
          </w:p>
          <w:p w:rsidR="00615F43" w:rsidRPr="005775BE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5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Раскрывать </w:t>
            </w:r>
            <w:r w:rsidRPr="005775BE">
              <w:rPr>
                <w:rFonts w:ascii="Times New Roman" w:eastAsia="Calibri" w:hAnsi="Times New Roman" w:cs="Times New Roman"/>
                <w:sz w:val="24"/>
                <w:szCs w:val="24"/>
              </w:rPr>
              <w:t>задачи (функции)государства на примере современного Российского государства.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5775BE">
              <w:rPr>
                <w:rFonts w:ascii="Times New Roman" w:eastAsia="Calibri" w:hAnsi="Times New Roman" w:cs="Times New Roman"/>
                <w:sz w:val="24"/>
                <w:szCs w:val="24"/>
              </w:rPr>
              <w:t>примеры жизненных ситуаций, в которых необходимы документы, удостоверяющие личность и её права (паспорт, СНИЛС).</w:t>
            </w:r>
          </w:p>
        </w:tc>
        <w:tc>
          <w:tcPr>
            <w:tcW w:w="550" w:type="pct"/>
            <w:vMerge/>
          </w:tcPr>
          <w:p w:rsidR="00615F43" w:rsidRDefault="00615F43" w:rsidP="00CA7DA0">
            <w:pPr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615F43" w:rsidRPr="00AE2A6D" w:rsidRDefault="00615F43" w:rsidP="00CA7DA0">
            <w:pPr>
              <w:rPr>
                <w:rFonts w:ascii="Times New Roman" w:hAnsi="Times New Roman"/>
              </w:rPr>
            </w:pP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  <w:r w:rsidRPr="007623F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4" w:type="pct"/>
          </w:tcPr>
          <w:p w:rsidR="00615F43" w:rsidRPr="00BB472D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выде</w:t>
            </w: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</w:p>
          <w:p w:rsidR="00615F43" w:rsidRPr="00BB472D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4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участвуют в коллек</w:t>
            </w: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615F43" w:rsidRPr="00D85275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687" w:type="pct"/>
          </w:tcPr>
          <w:p w:rsidR="00615F43" w:rsidRPr="007465D3" w:rsidRDefault="00615F43" w:rsidP="00CA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понятия и термины: страна, государство, налоги, граждане, подданные.</w:t>
            </w:r>
          </w:p>
          <w:p w:rsidR="00615F43" w:rsidRPr="007465D3" w:rsidRDefault="00615F43" w:rsidP="00CA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понятия: закон, законодательные органы, демократический политический режим, справедливость, Конституция, Афинская демократия, свобода и ее границы, противоправный, законность, правопорядок; </w:t>
            </w:r>
          </w:p>
          <w:p w:rsidR="00615F43" w:rsidRPr="007465D3" w:rsidRDefault="00615F43" w:rsidP="00CA7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/>
                <w:sz w:val="24"/>
                <w:szCs w:val="24"/>
              </w:rPr>
              <w:t>Определять где и когда возникли государства, какие задачи решает государство и чем граждане отличаются от подданных государства.</w:t>
            </w: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/>
                <w:sz w:val="24"/>
                <w:szCs w:val="24"/>
              </w:rPr>
              <w:t>Определять, почему человеческому обществу нужен порядок, каковы способы установления порядка в обществе.</w:t>
            </w: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5D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Описывать </w:t>
            </w:r>
            <w:r w:rsidRPr="007465D3">
              <w:rPr>
                <w:rFonts w:ascii="Times New Roman" w:hAnsi="Times New Roman"/>
                <w:sz w:val="24"/>
                <w:szCs w:val="24"/>
              </w:rPr>
              <w:t>процессы создания, сохранения, трансляции и усвоения достижений культуры</w:t>
            </w: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Получат возможность научиться: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работать с тек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стом учебника; высказы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вать 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собственное мнение, суждения.</w:t>
            </w:r>
          </w:p>
          <w:p w:rsidR="00615F43" w:rsidRPr="007465D3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Получат возможность научиться: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составлять генеалогическое древо;</w:t>
            </w: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работать с текстом учеб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ника; анализировать таб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лицы; решать логические задачи; высказывать соб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ственное мнение, суж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299" w:type="pct"/>
            <w:vAlign w:val="center"/>
          </w:tcPr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615F43" w:rsidRPr="00164A36" w:rsidTr="00141599">
        <w:trPr>
          <w:trHeight w:val="550"/>
        </w:trPr>
        <w:tc>
          <w:tcPr>
            <w:tcW w:w="596" w:type="pct"/>
            <w:vAlign w:val="center"/>
          </w:tcPr>
          <w:p w:rsidR="00615F43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83" w:type="pct"/>
            <w:vAlign w:val="center"/>
          </w:tcPr>
          <w:p w:rsidR="00615F43" w:rsidRPr="00256DE5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4" w:type="pct"/>
          </w:tcPr>
          <w:p w:rsidR="00615F43" w:rsidRPr="0071264D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Характеризоват</w:t>
            </w:r>
            <w:r w:rsidRPr="0071264D">
              <w:rPr>
                <w:rFonts w:ascii="Times New Roman" w:eastAsia="Calibri" w:hAnsi="Times New Roman" w:cs="Times New Roman"/>
                <w:sz w:val="24"/>
                <w:szCs w:val="24"/>
              </w:rPr>
              <w:t>ь развитие отдельных областей и форм культуры.</w:t>
            </w:r>
          </w:p>
          <w:p w:rsidR="00615F43" w:rsidRPr="0071264D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712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126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извлекать </w:t>
            </w:r>
            <w:r w:rsidRPr="00712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социальную информацию о достижениях и проблемах развития культуры из адаптированных источников </w:t>
            </w:r>
            <w:r w:rsidRPr="00712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различного типа.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615F43" w:rsidRDefault="00615F43" w:rsidP="00CA7DA0">
            <w:pPr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615F43" w:rsidRPr="0071264D" w:rsidRDefault="00615F43" w:rsidP="00CA7DA0">
            <w:pPr>
              <w:rPr>
                <w:rFonts w:ascii="Times New Roman" w:hAnsi="Times New Roman"/>
                <w:sz w:val="24"/>
                <w:szCs w:val="24"/>
              </w:rPr>
            </w:pPr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Сохраняют мотивацию к учебной деятельности, проявляют интерес к новому учебному материалу, выражают положительное отношение к </w:t>
            </w:r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процессу познания, адекватно понимают причины успешности/</w:t>
            </w:r>
            <w:proofErr w:type="spellStart"/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824" w:type="pct"/>
          </w:tcPr>
          <w:p w:rsidR="00615F43" w:rsidRPr="0071264D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615F43" w:rsidRPr="0071264D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взаимодействуют в ходе совместной работы</w:t>
            </w:r>
            <w:proofErr w:type="gramStart"/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участвуют в дискуссии, принимают другое мнение и позицию.</w:t>
            </w:r>
          </w:p>
          <w:p w:rsidR="00615F43" w:rsidRPr="00D85275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87" w:type="pct"/>
          </w:tcPr>
          <w:p w:rsidR="00615F43" w:rsidRPr="007465D3" w:rsidRDefault="00615F43" w:rsidP="00CA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Описывать</w:t>
            </w:r>
            <w:r w:rsidRPr="007465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6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духовные ценности российского народа, </w:t>
            </w:r>
            <w:r w:rsidRPr="007465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выражать</w:t>
            </w:r>
            <w:r w:rsidRPr="007465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65D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собственное отношение к ним, выражать своё мнение о явлениях культуры.</w:t>
            </w:r>
          </w:p>
          <w:p w:rsidR="00615F43" w:rsidRPr="007465D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Получат  возможность научиться</w:t>
            </w:r>
            <w:r w:rsidRPr="00746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46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достижений </w:t>
            </w:r>
            <w:r w:rsidRPr="007465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531" w:type="pct"/>
            <w:vMerge/>
          </w:tcPr>
          <w:p w:rsidR="00615F43" w:rsidRPr="007465D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615F43" w:rsidRPr="00164A36" w:rsidTr="00141599">
        <w:trPr>
          <w:trHeight w:val="551"/>
        </w:trPr>
        <w:tc>
          <w:tcPr>
            <w:tcW w:w="596" w:type="pct"/>
            <w:vAlign w:val="center"/>
          </w:tcPr>
          <w:p w:rsidR="00615F43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Наша Родина-Россия</w:t>
            </w:r>
          </w:p>
        </w:tc>
        <w:tc>
          <w:tcPr>
            <w:tcW w:w="183" w:type="pct"/>
          </w:tcPr>
          <w:p w:rsidR="00615F43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F43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F43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F43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F43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F43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F43" w:rsidRPr="00256DE5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4" w:type="pct"/>
          </w:tcPr>
          <w:p w:rsidR="00615F43" w:rsidRPr="0079548C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79548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Российской Федерации на карте мира.</w:t>
            </w:r>
          </w:p>
          <w:p w:rsidR="00615F43" w:rsidRPr="0079548C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79548C">
              <w:rPr>
                <w:rFonts w:ascii="Times New Roman" w:eastAsia="Calibri" w:hAnsi="Times New Roman" w:cs="Times New Roman"/>
                <w:sz w:val="24"/>
                <w:szCs w:val="24"/>
              </w:rPr>
              <w:t>примеры проявления патриотизма из истории и жизни современного общества.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79548C">
              <w:rPr>
                <w:rFonts w:ascii="Times New Roman" w:eastAsia="Calibri" w:hAnsi="Times New Roman" w:cs="Times New Roman"/>
                <w:sz w:val="24"/>
                <w:szCs w:val="24"/>
              </w:rPr>
              <w:t>функции русского языка как государственного</w:t>
            </w:r>
          </w:p>
        </w:tc>
        <w:tc>
          <w:tcPr>
            <w:tcW w:w="550" w:type="pct"/>
            <w:vMerge/>
          </w:tcPr>
          <w:p w:rsidR="00615F43" w:rsidRDefault="00615F43" w:rsidP="00CA7DA0">
            <w:pPr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615F43" w:rsidRPr="0079548C" w:rsidRDefault="00615F43" w:rsidP="00CA7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</w:t>
            </w:r>
            <w:r w:rsidRPr="0079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</w:t>
            </w:r>
            <w:r w:rsidRPr="007954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жданскую иден</w:t>
            </w:r>
            <w:r w:rsidRPr="007954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тичность в фор</w:t>
            </w:r>
            <w:r w:rsidRPr="007954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 осознания «Я» как гражда</w:t>
            </w:r>
            <w:r w:rsidRPr="007954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нина России, чувства сопри</w:t>
            </w:r>
            <w:r w:rsidRPr="007954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частности и гор</w:t>
            </w:r>
            <w:r w:rsidRPr="007954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дости за свою Родину, народ и историю.</w:t>
            </w:r>
          </w:p>
        </w:tc>
        <w:tc>
          <w:tcPr>
            <w:tcW w:w="824" w:type="pct"/>
          </w:tcPr>
          <w:p w:rsidR="00615F43" w:rsidRPr="0079548C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548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самостоятельно выде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задач.</w:t>
            </w:r>
          </w:p>
          <w:p w:rsidR="00615F43" w:rsidRPr="0079548C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548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допускают возмож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ность существования у людей различных точек зрения, в том числе не совпадаю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щих с его собственной, и ориентируются на позицию партнёра в общении и взаи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модействии.</w:t>
            </w:r>
          </w:p>
          <w:p w:rsidR="00615F43" w:rsidRPr="00D85275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8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ставят учебную задачу; определяют последовательность проме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жуточных целей с учётом конечного ре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зультата; составляют план и последова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тельность действий.</w:t>
            </w:r>
          </w:p>
        </w:tc>
        <w:tc>
          <w:tcPr>
            <w:tcW w:w="687" w:type="pct"/>
          </w:tcPr>
          <w:p w:rsidR="00615F43" w:rsidRPr="007465D3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Научатся: 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нятие «федерация»; объ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яснять, что значит быть патриотом.</w:t>
            </w:r>
          </w:p>
          <w:p w:rsidR="00615F43" w:rsidRPr="007465D3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Научатся: 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государственные символы.</w:t>
            </w:r>
          </w:p>
          <w:p w:rsidR="00615F43" w:rsidRPr="007465D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1" w:type="pct"/>
            <w:vMerge/>
          </w:tcPr>
          <w:p w:rsidR="00615F43" w:rsidRPr="007465D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</w:tbl>
    <w:p w:rsidR="00615F43" w:rsidRDefault="00615F43" w:rsidP="00615F43"/>
    <w:p w:rsidR="00615F43" w:rsidRDefault="00615F43" w:rsidP="00615F43"/>
    <w:p w:rsidR="00615F43" w:rsidRDefault="00615F43">
      <w:pPr>
        <w:spacing w:after="160" w:line="259" w:lineRule="auto"/>
      </w:pPr>
      <w:r>
        <w:br w:type="page"/>
      </w:r>
    </w:p>
    <w:tbl>
      <w:tblPr>
        <w:tblStyle w:val="a5"/>
        <w:tblW w:w="5000" w:type="pct"/>
        <w:tblLayout w:type="fixed"/>
        <w:tblLook w:val="04A0"/>
      </w:tblPr>
      <w:tblGrid>
        <w:gridCol w:w="1814"/>
        <w:gridCol w:w="611"/>
        <w:gridCol w:w="3047"/>
        <w:gridCol w:w="1870"/>
        <w:gridCol w:w="3147"/>
        <w:gridCol w:w="2483"/>
        <w:gridCol w:w="2608"/>
      </w:tblGrid>
      <w:tr w:rsidR="00615F43" w:rsidRPr="00164A36" w:rsidTr="00CA7DA0">
        <w:trPr>
          <w:trHeight w:val="432"/>
        </w:trPr>
        <w:tc>
          <w:tcPr>
            <w:tcW w:w="5000" w:type="pct"/>
            <w:gridSpan w:val="7"/>
          </w:tcPr>
          <w:p w:rsidR="00615F43" w:rsidRPr="00164A36" w:rsidRDefault="00615F43" w:rsidP="00FB40A1">
            <w:pPr>
              <w:jc w:val="center"/>
              <w:rPr>
                <w:b/>
                <w:sz w:val="24"/>
                <w:szCs w:val="24"/>
              </w:rPr>
            </w:pP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(ПАРАЛЛЕЛЬ) – 8</w:t>
            </w:r>
          </w:p>
        </w:tc>
      </w:tr>
      <w:tr w:rsidR="00615F43" w:rsidRPr="00F62CF1" w:rsidTr="00CA7DA0">
        <w:trPr>
          <w:cantSplit/>
          <w:trHeight w:val="660"/>
        </w:trPr>
        <w:tc>
          <w:tcPr>
            <w:tcW w:w="582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78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600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66">
              <w:rPr>
                <w:rFonts w:ascii="Times New Roman" w:hAnsi="Times New Roman" w:cs="Times New Roman"/>
                <w:b/>
                <w:sz w:val="24"/>
                <w:szCs w:val="24"/>
              </w:rPr>
              <w:t>* Коррекционно-развивающая направленность</w:t>
            </w:r>
          </w:p>
        </w:tc>
        <w:tc>
          <w:tcPr>
            <w:tcW w:w="2644" w:type="pct"/>
            <w:gridSpan w:val="3"/>
            <w:vAlign w:val="center"/>
          </w:tcPr>
          <w:p w:rsidR="00615F43" w:rsidRPr="00F62CF1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615F43" w:rsidRPr="00F62CF1" w:rsidTr="00615F43">
        <w:trPr>
          <w:cantSplit/>
          <w:trHeight w:val="437"/>
        </w:trPr>
        <w:tc>
          <w:tcPr>
            <w:tcW w:w="582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615F43" w:rsidRPr="00F62CF1" w:rsidRDefault="00615F43" w:rsidP="00CA7D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  <w:vMerge w:val="restart"/>
            <w:vAlign w:val="center"/>
          </w:tcPr>
          <w:p w:rsidR="00615F43" w:rsidRPr="00F62CF1" w:rsidRDefault="00615F43" w:rsidP="00CA7D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97" w:type="pct"/>
            <w:vMerge w:val="restart"/>
            <w:vAlign w:val="center"/>
          </w:tcPr>
          <w:p w:rsidR="00615F43" w:rsidRPr="00F62CF1" w:rsidRDefault="00615F43" w:rsidP="00CA7D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37" w:type="pct"/>
            <w:vAlign w:val="center"/>
          </w:tcPr>
          <w:p w:rsidR="00615F43" w:rsidRPr="00F62CF1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615F43" w:rsidRPr="00F62CF1" w:rsidTr="00615F43">
        <w:trPr>
          <w:trHeight w:val="1274"/>
        </w:trPr>
        <w:tc>
          <w:tcPr>
            <w:tcW w:w="582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</w:tcPr>
          <w:p w:rsidR="00615F43" w:rsidRPr="00F62CF1" w:rsidRDefault="00615F43" w:rsidP="00CA7DA0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615F43" w:rsidRPr="00F62CF1" w:rsidRDefault="00615F43" w:rsidP="00CA7D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</w:tr>
      <w:tr w:rsidR="00615F43" w:rsidRPr="00BC1D2E" w:rsidTr="00615F43">
        <w:trPr>
          <w:trHeight w:val="3109"/>
        </w:trPr>
        <w:tc>
          <w:tcPr>
            <w:tcW w:w="582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общество</w:t>
            </w:r>
          </w:p>
        </w:tc>
        <w:tc>
          <w:tcPr>
            <w:tcW w:w="196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8" w:type="pct"/>
          </w:tcPr>
          <w:p w:rsidR="00615F43" w:rsidRPr="0087165E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биологическое и социальное в человеке. Определять своё отношение к различным качествам человека. Выявлять связь между мышлением и речью. Объяснять понятие </w:t>
            </w:r>
            <w:r w:rsidRPr="008716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Pr="0087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самореализация». Определять и конкретизировать примерами сущностные характеристики деятельности. Приводить примеры основных видов </w:t>
            </w:r>
            <w:r w:rsidRPr="0087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600" w:type="pct"/>
            <w:vMerge w:val="restart"/>
          </w:tcPr>
          <w:p w:rsidR="00615F43" w:rsidRPr="00361937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Смена видов деятельности на уроке.</w:t>
            </w:r>
          </w:p>
          <w:p w:rsidR="00615F43" w:rsidRPr="00361937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37">
              <w:rPr>
                <w:rFonts w:ascii="Times New Roman" w:hAnsi="Times New Roman" w:cs="Times New Roman"/>
                <w:sz w:val="24"/>
                <w:szCs w:val="24"/>
              </w:rPr>
              <w:t>Опора на практический опыт учащихся. Выполнение заданий по инструкции.</w:t>
            </w:r>
          </w:p>
          <w:p w:rsidR="00615F43" w:rsidRPr="00361937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37">
              <w:rPr>
                <w:rFonts w:ascii="Times New Roman" w:hAnsi="Times New Roman" w:cs="Times New Roman"/>
                <w:sz w:val="24"/>
                <w:szCs w:val="24"/>
              </w:rPr>
              <w:t>Использование памяток, наглядного материала (картинки, схемы, таблицы, символов).</w:t>
            </w:r>
          </w:p>
          <w:p w:rsidR="00615F43" w:rsidRPr="00361937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37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615F43" w:rsidRPr="00361937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ответа.</w:t>
            </w:r>
          </w:p>
          <w:p w:rsidR="00615F43" w:rsidRPr="00361937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37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понятий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r w:rsidRPr="00361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37">
              <w:rPr>
                <w:rFonts w:ascii="Times New Roman" w:hAnsi="Times New Roman" w:cs="Times New Roman"/>
                <w:sz w:val="24"/>
                <w:szCs w:val="24"/>
              </w:rPr>
              <w:t>Увеличение времени на выполнение работы.</w:t>
            </w:r>
          </w:p>
        </w:tc>
        <w:tc>
          <w:tcPr>
            <w:tcW w:w="1010" w:type="pct"/>
          </w:tcPr>
          <w:p w:rsidR="00615F43" w:rsidRPr="00032F65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Сохраняют мо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тивацию к учебной деятельно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сти; проявляют интерес к ново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му учебному ма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териалу; выра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жают положи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к процессу познания; адек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</w:tc>
        <w:tc>
          <w:tcPr>
            <w:tcW w:w="797" w:type="pct"/>
          </w:tcPr>
          <w:p w:rsidR="00615F43" w:rsidRPr="00FB40A1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0A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Познавательные</w:t>
            </w:r>
            <w:r w:rsidRPr="00FB40A1">
              <w:rPr>
                <w:rFonts w:ascii="Times New Roman" w:hAnsi="Times New Roman"/>
                <w:sz w:val="24"/>
                <w:szCs w:val="24"/>
                <w:lang w:eastAsia="en-US"/>
              </w:rPr>
              <w:t>: давать определения понятиям.</w:t>
            </w:r>
          </w:p>
          <w:p w:rsidR="00615F43" w:rsidRPr="00FB40A1" w:rsidRDefault="00615F43" w:rsidP="00CA7D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0A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Коммуникативные:</w:t>
            </w:r>
            <w:r w:rsidRPr="00FB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участвовать в обсуждении вопроса о том, для чего нужно изучать обществознания взаимодействуют в ходе групповой работы, ведут диалог, участвуют в дискуссии; принимают дру</w:t>
            </w:r>
            <w:r w:rsidRPr="00FB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гое мнение и позицию</w:t>
            </w:r>
          </w:p>
          <w:p w:rsidR="00615F43" w:rsidRPr="00E50D11" w:rsidRDefault="00615F43" w:rsidP="00CA7D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Регулятивные</w:t>
            </w:r>
            <w:r w:rsidRPr="00FB40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  <w:r w:rsidRPr="00FB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прогнозируют результа</w:t>
            </w:r>
            <w:r w:rsidRPr="00FB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ты уровня усвоения изучаемого материа</w:t>
            </w:r>
            <w:r w:rsidRPr="00FB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ла; принимают и сохраняют учебную </w:t>
            </w:r>
            <w:r w:rsidRPr="00FB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задачу</w:t>
            </w:r>
          </w:p>
        </w:tc>
        <w:tc>
          <w:tcPr>
            <w:tcW w:w="837" w:type="pct"/>
          </w:tcPr>
          <w:p w:rsidR="00615F43" w:rsidRDefault="00615F43" w:rsidP="00CA7DA0">
            <w:pPr>
              <w:pStyle w:val="a6"/>
              <w:ind w:left="0"/>
              <w:rPr>
                <w:sz w:val="24"/>
                <w:szCs w:val="24"/>
              </w:rPr>
            </w:pPr>
            <w:r w:rsidRPr="00C14828">
              <w:rPr>
                <w:bCs/>
                <w:color w:val="000000"/>
                <w:spacing w:val="-5"/>
                <w:sz w:val="24"/>
                <w:szCs w:val="24"/>
              </w:rPr>
              <w:lastRenderedPageBreak/>
              <w:t xml:space="preserve">Получат возможность научиться: </w:t>
            </w:r>
            <w:r w:rsidRPr="00C14828">
              <w:rPr>
                <w:sz w:val="24"/>
                <w:szCs w:val="24"/>
              </w:rPr>
              <w:t>как добиваться успехов в работе в классе и дома</w:t>
            </w:r>
          </w:p>
          <w:p w:rsidR="00615F43" w:rsidRPr="00C14828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Научат</w:t>
            </w:r>
            <w:r w:rsidRPr="00C14828">
              <w:rPr>
                <w:rFonts w:ascii="Times New Roman" w:hAnsi="Times New Roman"/>
                <w:sz w:val="24"/>
                <w:szCs w:val="24"/>
                <w:lang w:eastAsia="en-US"/>
              </w:rPr>
              <w:t>ся: выявлять природное и общественное в человеке.</w:t>
            </w:r>
          </w:p>
          <w:p w:rsidR="00615F43" w:rsidRPr="00C14828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828">
              <w:rPr>
                <w:rFonts w:ascii="Times New Roman" w:hAnsi="Times New Roman"/>
                <w:sz w:val="24"/>
                <w:szCs w:val="24"/>
                <w:lang w:eastAsia="en-US"/>
              </w:rPr>
              <w:t>Получат возможность научиться: определять способность человека к творчеству</w:t>
            </w:r>
          </w:p>
          <w:p w:rsidR="00615F43" w:rsidRPr="00C14828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i/>
                <w:sz w:val="24"/>
                <w:szCs w:val="24"/>
              </w:rPr>
              <w:t>Научат</w:t>
            </w:r>
            <w:r w:rsidRPr="00C14828">
              <w:rPr>
                <w:rStyle w:val="c7"/>
                <w:rFonts w:ascii="Times New Roman" w:hAnsi="Times New Roman"/>
                <w:i/>
                <w:sz w:val="24"/>
                <w:szCs w:val="24"/>
              </w:rPr>
              <w:t xml:space="preserve">ся: </w:t>
            </w:r>
            <w:r w:rsidRPr="00C14828">
              <w:rPr>
                <w:rStyle w:val="c7"/>
                <w:rFonts w:ascii="Times New Roman" w:hAnsi="Times New Roman"/>
                <w:sz w:val="24"/>
                <w:szCs w:val="24"/>
              </w:rPr>
              <w:t>определять основные понятия к главе «Личность и общество»</w:t>
            </w:r>
          </w:p>
        </w:tc>
      </w:tr>
      <w:tr w:rsidR="00615F43" w:rsidRPr="00D85275" w:rsidTr="00615F43">
        <w:trPr>
          <w:trHeight w:val="551"/>
        </w:trPr>
        <w:tc>
          <w:tcPr>
            <w:tcW w:w="582" w:type="pct"/>
            <w:vAlign w:val="center"/>
          </w:tcPr>
          <w:p w:rsidR="00615F43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Сфера духовной культуры</w:t>
            </w:r>
          </w:p>
        </w:tc>
        <w:tc>
          <w:tcPr>
            <w:tcW w:w="196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8" w:type="pct"/>
          </w:tcPr>
          <w:p w:rsidR="00615F43" w:rsidRPr="0087165E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</w:tc>
        <w:tc>
          <w:tcPr>
            <w:tcW w:w="600" w:type="pct"/>
            <w:vMerge/>
          </w:tcPr>
          <w:p w:rsidR="00615F43" w:rsidRDefault="00615F43" w:rsidP="00CA7DA0">
            <w:pPr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615F43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>Сохраняют мотивацию к учебной деятельно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сти; проявляют интерес к ново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му учебному ма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териалу; выра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жают положи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к процессу познания; адек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>неуспеш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</w:t>
            </w:r>
            <w:proofErr w:type="spellEnd"/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615F43" w:rsidRPr="0087165E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Проявляют заинтересованность не только в лич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ном успехе, но и в решении про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блемных заданий всей группой; вы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ражают положи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к процессу познания; адек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>неуспеш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</w:t>
            </w:r>
            <w:proofErr w:type="spellEnd"/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615F43" w:rsidRPr="0087165E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AE2A6D" w:rsidRDefault="00615F43" w:rsidP="00CA7DA0">
            <w:pPr>
              <w:rPr>
                <w:rFonts w:ascii="Times New Roman" w:hAnsi="Times New Roman"/>
              </w:rPr>
            </w:pPr>
          </w:p>
        </w:tc>
        <w:tc>
          <w:tcPr>
            <w:tcW w:w="797" w:type="pct"/>
          </w:tcPr>
          <w:p w:rsidR="00615F43" w:rsidRPr="0087165E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7165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двигаемых положений. </w:t>
            </w:r>
            <w:r w:rsidRPr="0087165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гое мнение и позицию, допускают суще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ствование различных точек зрения. </w:t>
            </w:r>
          </w:p>
          <w:p w:rsidR="00615F43" w:rsidRDefault="00615F43" w:rsidP="00CA7DA0">
            <w:pPr>
              <w:pStyle w:val="a3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87165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Регулятивные: 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>прогнозируют результа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ты уровня усвоения изучаемого 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материа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ла; принимают и сохраняют учебную зад</w:t>
            </w:r>
            <w:r>
              <w:rPr>
                <w:sz w:val="18"/>
                <w:szCs w:val="18"/>
                <w:lang w:eastAsia="en-US"/>
              </w:rPr>
              <w:t>ачу</w:t>
            </w:r>
          </w:p>
          <w:p w:rsidR="00615F43" w:rsidRPr="00D85275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615F43" w:rsidRPr="004F5068" w:rsidRDefault="00615F43" w:rsidP="00CA7DA0">
            <w:pPr>
              <w:pStyle w:val="a3"/>
              <w:spacing w:line="256" w:lineRule="auto"/>
              <w:jc w:val="both"/>
              <w:rPr>
                <w:rStyle w:val="c7"/>
                <w:rFonts w:ascii="Times New Roman" w:hAnsi="Times New Roman"/>
                <w:i/>
                <w:sz w:val="24"/>
                <w:szCs w:val="24"/>
              </w:rPr>
            </w:pPr>
            <w:r w:rsidRPr="004F5068">
              <w:rPr>
                <w:rStyle w:val="c7"/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Научаться:</w:t>
            </w:r>
          </w:p>
          <w:p w:rsidR="00615F43" w:rsidRPr="004F5068" w:rsidRDefault="00615F43" w:rsidP="00CA7DA0">
            <w:pPr>
              <w:pStyle w:val="a3"/>
              <w:spacing w:line="256" w:lineRule="auto"/>
              <w:jc w:val="both"/>
              <w:rPr>
                <w:rStyle w:val="c2"/>
                <w:sz w:val="24"/>
                <w:szCs w:val="24"/>
              </w:rPr>
            </w:pPr>
            <w:r w:rsidRPr="004F5068">
              <w:rPr>
                <w:rStyle w:val="c2"/>
                <w:sz w:val="24"/>
                <w:szCs w:val="24"/>
                <w:lang w:eastAsia="en-US"/>
              </w:rPr>
              <w:t xml:space="preserve">давать определение понятия культура. </w:t>
            </w:r>
          </w:p>
          <w:p w:rsidR="00615F43" w:rsidRPr="004F5068" w:rsidRDefault="00615F43" w:rsidP="00CA7DA0">
            <w:pPr>
              <w:pStyle w:val="a3"/>
              <w:spacing w:line="256" w:lineRule="auto"/>
              <w:jc w:val="both"/>
              <w:rPr>
                <w:rStyle w:val="c2"/>
                <w:sz w:val="24"/>
                <w:szCs w:val="24"/>
              </w:rPr>
            </w:pPr>
            <w:r w:rsidRPr="004F5068">
              <w:rPr>
                <w:rStyle w:val="c2"/>
                <w:i/>
                <w:sz w:val="24"/>
                <w:szCs w:val="24"/>
                <w:lang w:eastAsia="en-US"/>
              </w:rPr>
              <w:t xml:space="preserve">Получат возможность научиться: </w:t>
            </w:r>
            <w:r w:rsidRPr="004F5068">
              <w:rPr>
                <w:rStyle w:val="c2"/>
                <w:sz w:val="24"/>
                <w:szCs w:val="24"/>
                <w:lang w:eastAsia="en-US"/>
              </w:rPr>
              <w:t xml:space="preserve">определять </w:t>
            </w:r>
            <w:r w:rsidRPr="004F5068">
              <w:rPr>
                <w:rFonts w:ascii="Times New Roman" w:hAnsi="Times New Roman"/>
                <w:sz w:val="24"/>
                <w:szCs w:val="24"/>
                <w:lang w:eastAsia="en-US"/>
              </w:rPr>
              <w:t>тенденции развития духовной культуры в современной России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4F5068">
              <w:rPr>
                <w:rStyle w:val="c7"/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выявлять </w:t>
            </w:r>
            <w:r w:rsidRPr="004F5068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ценности и нормы морали</w:t>
            </w:r>
            <w:r w:rsidRPr="004F5068">
              <w:rPr>
                <w:rStyle w:val="c2"/>
                <w:sz w:val="24"/>
                <w:szCs w:val="24"/>
                <w:lang w:eastAsia="en-US"/>
              </w:rPr>
              <w:t>.</w:t>
            </w:r>
          </w:p>
          <w:p w:rsidR="00615F43" w:rsidRPr="0087165E" w:rsidRDefault="00615F43" w:rsidP="00CA7DA0">
            <w:pPr>
              <w:pStyle w:val="a3"/>
              <w:spacing w:line="256" w:lineRule="auto"/>
              <w:jc w:val="both"/>
              <w:rPr>
                <w:rStyle w:val="c2"/>
                <w:sz w:val="24"/>
                <w:szCs w:val="24"/>
              </w:rPr>
            </w:pPr>
            <w:r w:rsidRPr="004F5068">
              <w:rPr>
                <w:rStyle w:val="c2"/>
                <w:i/>
                <w:sz w:val="24"/>
                <w:szCs w:val="24"/>
                <w:lang w:eastAsia="en-US"/>
              </w:rPr>
              <w:t>Получат возможность научиться:</w:t>
            </w:r>
            <w:r w:rsidRPr="004F50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критерии морального поведения,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87165E">
              <w:rPr>
                <w:rStyle w:val="c7"/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выявлять 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ценности и нормы морали</w:t>
            </w:r>
            <w:r w:rsidRPr="0087165E">
              <w:rPr>
                <w:rStyle w:val="c2"/>
                <w:sz w:val="24"/>
                <w:szCs w:val="24"/>
                <w:lang w:eastAsia="en-US"/>
              </w:rPr>
              <w:t>.</w:t>
            </w:r>
          </w:p>
          <w:p w:rsidR="00615F43" w:rsidRPr="00D85275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165E">
              <w:rPr>
                <w:rFonts w:ascii="Times New Roman" w:hAnsi="Times New Roman"/>
                <w:sz w:val="24"/>
                <w:szCs w:val="24"/>
              </w:rPr>
              <w:t>определять критерии морального поведения</w:t>
            </w:r>
          </w:p>
        </w:tc>
      </w:tr>
      <w:tr w:rsidR="00615F43" w:rsidRPr="00D85275" w:rsidTr="00615F43">
        <w:trPr>
          <w:trHeight w:val="573"/>
        </w:trPr>
        <w:tc>
          <w:tcPr>
            <w:tcW w:w="582" w:type="pct"/>
            <w:vAlign w:val="center"/>
          </w:tcPr>
          <w:p w:rsidR="00615F43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96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8" w:type="pct"/>
          </w:tcPr>
          <w:p w:rsidR="00615F43" w:rsidRDefault="00615F43" w:rsidP="00CA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писывать и иллюстрировать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римерами решения основных вопросов участниками экономики. Различать и сопоставлять основные типы экономических систем. Характеризовать способы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координации хозяйственной жизни в различных экономических системах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бъяснять смысл понятия «собственность». Характеризовать и конкретизировать примерами формы 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собственности. Называть основания для приобретения права собственности. Анализировать несложные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ситуации, связанные с реализацией и защитой прав собственности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End"/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Описывать социально-экономические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собственное отношение к проблеме соблюдения морально-этических норм в предпринимательстве.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</w:t>
            </w:r>
          </w:p>
        </w:tc>
        <w:tc>
          <w:tcPr>
            <w:tcW w:w="600" w:type="pct"/>
            <w:vMerge/>
          </w:tcPr>
          <w:p w:rsidR="00615F43" w:rsidRPr="00B2216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615F43" w:rsidRPr="001535C6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 Проявляют заинтересованность не только в личном успехе, но и в решении проблемных заданий всей группой, выражают положительное отношение к процессу </w:t>
            </w:r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познания, адекватно</w:t>
            </w:r>
          </w:p>
        </w:tc>
        <w:tc>
          <w:tcPr>
            <w:tcW w:w="797" w:type="pct"/>
          </w:tcPr>
          <w:p w:rsidR="00615F43" w:rsidRPr="001535C6" w:rsidRDefault="00615F43" w:rsidP="00CA7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5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1535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Коммуникативные:</w:t>
            </w:r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615F43" w:rsidRPr="0085541B" w:rsidRDefault="00615F43" w:rsidP="00CA7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Регулятивные: </w:t>
            </w:r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прогнозируют результаты уровня усвоения изучаемого материала, </w:t>
            </w:r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принимают и сохраняют учебную задачу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535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привлекают информацию, полученную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анее, для решения учебных задач, </w:t>
            </w:r>
            <w:r w:rsidRPr="001535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обмениваются мнениями, участвуют в коллективном обсуждении проблем, распределяют обязанности в группе, проявляют способность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взаимодействию,</w:t>
            </w:r>
            <w:r w:rsidRPr="001535C6">
              <w:rPr>
                <w:sz w:val="18"/>
                <w:szCs w:val="18"/>
                <w:lang w:eastAsia="en-US"/>
              </w:rPr>
              <w:t xml:space="preserve"> </w:t>
            </w:r>
            <w:r w:rsidRPr="008554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планируют цели и способы взаимодействия</w:t>
            </w:r>
            <w:r w:rsidRPr="008554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615F43" w:rsidRPr="00BA08FA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615F43" w:rsidRPr="0085541B" w:rsidRDefault="00615F43" w:rsidP="00CA7DA0">
            <w:pPr>
              <w:pStyle w:val="a3"/>
              <w:spacing w:line="256" w:lineRule="auto"/>
              <w:jc w:val="both"/>
              <w:rPr>
                <w:rStyle w:val="c7"/>
                <w:rFonts w:ascii="Times New Roman" w:hAnsi="Times New Roman"/>
                <w:i/>
                <w:sz w:val="24"/>
                <w:szCs w:val="24"/>
              </w:rPr>
            </w:pPr>
            <w:r w:rsidRPr="0085541B">
              <w:rPr>
                <w:rStyle w:val="c7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определять</w:t>
            </w:r>
            <w:r w:rsidRPr="0085541B">
              <w:rPr>
                <w:rStyle w:val="c7"/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функции и типы экономических систем. </w:t>
            </w:r>
          </w:p>
          <w:p w:rsidR="00615F43" w:rsidRPr="0085541B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41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Получат возможность научиться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>: давать ответы на основные вопросы экономики: что, как и для кого производить,</w:t>
            </w:r>
          </w:p>
          <w:p w:rsidR="00615F43" w:rsidRPr="0085541B" w:rsidRDefault="00615F43" w:rsidP="00CA7DA0">
            <w:pPr>
              <w:pStyle w:val="a3"/>
              <w:spacing w:line="256" w:lineRule="auto"/>
              <w:jc w:val="both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85541B">
              <w:rPr>
                <w:rStyle w:val="c7"/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5541B">
              <w:rPr>
                <w:rStyle w:val="c7"/>
                <w:rFonts w:ascii="Times New Roman" w:hAnsi="Times New Roman"/>
                <w:sz w:val="24"/>
                <w:szCs w:val="24"/>
                <w:lang w:eastAsia="en-US"/>
              </w:rPr>
              <w:t>определять термины собственность, формы собственности</w:t>
            </w:r>
          </w:p>
          <w:p w:rsidR="00615F43" w:rsidRPr="0085541B" w:rsidRDefault="00615F43" w:rsidP="00CA7DA0">
            <w:pPr>
              <w:pStyle w:val="a3"/>
              <w:spacing w:line="256" w:lineRule="auto"/>
              <w:jc w:val="both"/>
              <w:rPr>
                <w:rStyle w:val="c7"/>
                <w:rFonts w:ascii="Times New Roman" w:hAnsi="Times New Roman"/>
                <w:i/>
                <w:sz w:val="24"/>
                <w:szCs w:val="24"/>
              </w:rPr>
            </w:pPr>
            <w:r w:rsidRPr="0085541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Получат возможность научиться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защищать свою собственность </w:t>
            </w:r>
            <w:r w:rsidRPr="0085541B">
              <w:rPr>
                <w:rStyle w:val="c7"/>
                <w:rFonts w:ascii="Times New Roman" w:hAnsi="Times New Roman"/>
                <w:sz w:val="24"/>
                <w:szCs w:val="24"/>
                <w:lang w:eastAsia="en-US"/>
              </w:rPr>
              <w:t>определять термины спрос и предложение, рынок</w:t>
            </w:r>
          </w:p>
          <w:p w:rsidR="00615F43" w:rsidRPr="0085541B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Формулировать собственное мнение о роли рыночного механизма регулирования экономики в жизни общества </w:t>
            </w:r>
            <w:r w:rsidRPr="0085541B">
              <w:rPr>
                <w:rStyle w:val="c2"/>
                <w:sz w:val="24"/>
                <w:szCs w:val="24"/>
                <w:lang w:eastAsia="en-US"/>
              </w:rPr>
              <w:t xml:space="preserve">определять термины 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дпринимательство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основные организационно-правовые формы фирмы.</w:t>
            </w:r>
          </w:p>
          <w:p w:rsidR="00615F43" w:rsidRPr="0085541B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>ценивать возможности сво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его участия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предпринимательск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proofErr w:type="spellEnd"/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деятельности</w:t>
            </w:r>
            <w:proofErr w:type="gramStart"/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85541B">
              <w:rPr>
                <w:rStyle w:val="c2"/>
                <w:sz w:val="24"/>
                <w:szCs w:val="24"/>
                <w:lang w:eastAsia="en-US"/>
              </w:rPr>
              <w:t xml:space="preserve">определять термины 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государственный бюджет, налоги</w:t>
            </w:r>
          </w:p>
          <w:p w:rsidR="00615F43" w:rsidRPr="006D21AC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541B">
              <w:rPr>
                <w:rFonts w:ascii="Times New Roman" w:hAnsi="Times New Roman"/>
                <w:sz w:val="24"/>
                <w:szCs w:val="24"/>
              </w:rPr>
              <w:t>приводить примеры государственной политики регулирования доходов и расходов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1AC">
              <w:rPr>
                <w:rStyle w:val="c2"/>
                <w:sz w:val="24"/>
                <w:szCs w:val="24"/>
              </w:rPr>
              <w:t xml:space="preserve">определять термины </w:t>
            </w:r>
            <w:r w:rsidRPr="006D21AC">
              <w:rPr>
                <w:rFonts w:ascii="Times New Roman" w:hAnsi="Times New Roman"/>
                <w:sz w:val="24"/>
                <w:szCs w:val="24"/>
              </w:rPr>
              <w:t>распределение, неравенство доходов, перераспределение доходов.</w:t>
            </w:r>
          </w:p>
          <w:p w:rsidR="00615F43" w:rsidRPr="00D85275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21AC">
              <w:rPr>
                <w:rFonts w:ascii="Times New Roman" w:hAnsi="Times New Roman"/>
                <w:sz w:val="24"/>
                <w:szCs w:val="24"/>
              </w:rPr>
              <w:t>ллюстрировать примерами государственные меры социальной поддержки населения</w:t>
            </w:r>
          </w:p>
        </w:tc>
      </w:tr>
      <w:tr w:rsidR="00615F43" w:rsidRPr="00BC1D2E" w:rsidTr="00615F43">
        <w:trPr>
          <w:trHeight w:val="550"/>
        </w:trPr>
        <w:tc>
          <w:tcPr>
            <w:tcW w:w="582" w:type="pct"/>
            <w:vAlign w:val="center"/>
          </w:tcPr>
          <w:p w:rsidR="00615F43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196" w:type="pct"/>
            <w:vAlign w:val="center"/>
          </w:tcPr>
          <w:p w:rsidR="00615F43" w:rsidRPr="00256DE5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pct"/>
          </w:tcPr>
          <w:p w:rsidR="00615F43" w:rsidRDefault="00615F43" w:rsidP="00CA7DA0">
            <w:pPr>
              <w:rPr>
                <w:sz w:val="18"/>
                <w:szCs w:val="18"/>
                <w:lang w:eastAsia="en-US"/>
              </w:rPr>
            </w:pPr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</w:t>
            </w:r>
            <w:proofErr w:type="spellStart"/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связи, материалы СМИ; показывать пути их разрешения. Находить и извлекать социальную информацию о структуре общества и направлениях </w:t>
            </w:r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её изменения из адаптированных источников различного типа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615F43" w:rsidRPr="00785929" w:rsidRDefault="00615F43" w:rsidP="00CA7D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 позиции, определяющие статус личности. Различать предписанный и достигаемый статусы. Раскрывать и иллюстрировать примерами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межпоколенческие</w:t>
            </w:r>
            <w:proofErr w:type="spellEnd"/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отношения в современном обществе. Выражать собственное отношение к проблеме нарастания разрыва между поколениями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и правильно использовать в предлагаемом контексте понятия «этнос», «нация», </w:t>
            </w:r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бъяснять причины отклоняющегося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F1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поведения.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опасные последствия наркомании и алкоголизма для человека и общества. Оценивать социальное значение здорового образа жизни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F43" w:rsidRPr="00785929" w:rsidRDefault="00615F43" w:rsidP="00CA7D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F43" w:rsidRPr="00785929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615F43" w:rsidRDefault="00615F43" w:rsidP="00CA7DA0">
            <w:pPr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615F43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Проявляют заинтересованность не только в лич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ном успехе, но и в решении про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блемных заданий всей группой;</w:t>
            </w:r>
          </w:p>
          <w:p w:rsidR="00615F43" w:rsidRPr="00E51C9C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ражают положи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к процессу познания; адек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>неуспеш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</w:t>
            </w:r>
            <w:proofErr w:type="spellEnd"/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615F43" w:rsidRPr="00E51C9C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>Сравнивают раз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ные точки зре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ния; оценивают собственную учебную дея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тельность; со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храняют моти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вацию к учебной деятельности</w:t>
            </w:r>
          </w:p>
          <w:p w:rsidR="00615F43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Сохраняют мотивацию к 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учебной деятельности; проявляют интерес к новому учебному мате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риалу; выража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ют положитель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ное отношение к процессу по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знания; адекват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но понимают причины успешности / </w:t>
            </w:r>
            <w:proofErr w:type="spellStart"/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>неуспеш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</w:t>
            </w:r>
            <w:proofErr w:type="spellEnd"/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615F43" w:rsidRPr="00E51C9C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свою личност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ную позицию; адекватную дифференциро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ванную самооценку своей успешности</w:t>
            </w:r>
          </w:p>
          <w:p w:rsidR="00615F43" w:rsidRPr="00E51C9C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E51C9C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>Сохраняют мотивацию к учебной деятельно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сти; проявляют интерес к ново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му учебному ма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териалу; выра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жают положи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к процессу познания; адек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>неуспеш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</w:t>
            </w:r>
            <w:proofErr w:type="spellEnd"/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615F43" w:rsidRPr="00AE2A6D" w:rsidRDefault="00615F43" w:rsidP="00CA7DA0">
            <w:pPr>
              <w:rPr>
                <w:rFonts w:ascii="Times New Roman" w:hAnsi="Times New Roman"/>
              </w:rPr>
            </w:pPr>
          </w:p>
        </w:tc>
        <w:tc>
          <w:tcPr>
            <w:tcW w:w="797" w:type="pct"/>
          </w:tcPr>
          <w:p w:rsidR="00615F43" w:rsidRPr="00E51C9C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C9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овладевают целост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цию, полученную ранее, для решения познавательных задач</w:t>
            </w:r>
          </w:p>
          <w:p w:rsidR="00615F43" w:rsidRPr="00E51C9C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>овладевают целост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ными представлениями о категориях социальной сферы жизни человека; 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привлекают информа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цию, полученную ранее, для решения познавательных задач</w:t>
            </w:r>
          </w:p>
          <w:p w:rsidR="00615F43" w:rsidRPr="00E51C9C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51C9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договариваются о распределении функций и ролей в совместной деятельности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C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Регулятивные: </w:t>
            </w:r>
            <w:r w:rsidRPr="00E51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адекватно воспринимают предложения и оценку учителей, товари</w:t>
            </w:r>
            <w:r w:rsidRPr="00E51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щей, родителей и других людей.</w:t>
            </w:r>
          </w:p>
          <w:p w:rsidR="00615F43" w:rsidRPr="00FF3AD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F3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пределяют последова</w:t>
            </w:r>
            <w:r w:rsidRPr="00FF3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тельность промежуточных целей с учё</w:t>
            </w:r>
            <w:r w:rsidRPr="00FF3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837" w:type="pct"/>
          </w:tcPr>
          <w:p w:rsidR="00615F43" w:rsidRPr="00FF3AD3" w:rsidRDefault="00615F43" w:rsidP="00CA7DA0">
            <w:pPr>
              <w:pStyle w:val="a3"/>
              <w:spacing w:line="256" w:lineRule="auto"/>
              <w:jc w:val="both"/>
              <w:rPr>
                <w:rStyle w:val="c7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</w:t>
            </w:r>
            <w:r w:rsidRPr="00FF3AD3">
              <w:rPr>
                <w:rStyle w:val="c7"/>
                <w:rFonts w:ascii="Times New Roman" w:hAnsi="Times New Roman"/>
                <w:sz w:val="24"/>
                <w:szCs w:val="24"/>
                <w:lang w:eastAsia="en-US"/>
              </w:rPr>
              <w:t>пределять термины социальное неравенство, социальный конфликт, социальная группа</w:t>
            </w:r>
          </w:p>
          <w:p w:rsidR="00615F43" w:rsidRPr="00FF3A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3AD3">
              <w:rPr>
                <w:rStyle w:val="c2"/>
                <w:i/>
                <w:sz w:val="24"/>
                <w:szCs w:val="24"/>
              </w:rPr>
              <w:t xml:space="preserve">Получат возможность научиться: </w:t>
            </w:r>
            <w:r w:rsidRPr="00FF3AD3">
              <w:rPr>
                <w:rStyle w:val="c2"/>
                <w:sz w:val="24"/>
                <w:szCs w:val="24"/>
              </w:rPr>
              <w:t xml:space="preserve">выявлять </w:t>
            </w:r>
            <w:r w:rsidRPr="00FF3AD3">
              <w:rPr>
                <w:rFonts w:ascii="Times New Roman" w:hAnsi="Times New Roman"/>
                <w:sz w:val="24"/>
                <w:szCs w:val="24"/>
              </w:rPr>
              <w:t>изменения социальной структуры с переходом в постиндустриальное общество</w:t>
            </w:r>
          </w:p>
          <w:p w:rsidR="00615F43" w:rsidRPr="00FF3A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3AD3">
              <w:rPr>
                <w:rFonts w:ascii="Times New Roman" w:hAnsi="Times New Roman"/>
                <w:sz w:val="24"/>
                <w:szCs w:val="24"/>
              </w:rPr>
              <w:t xml:space="preserve">определять ролевой репертуар личности, выделять гендерные различия: социальные </w:t>
            </w:r>
            <w:r w:rsidRPr="00FF3AD3">
              <w:rPr>
                <w:rFonts w:ascii="Times New Roman" w:hAnsi="Times New Roman"/>
                <w:sz w:val="24"/>
                <w:szCs w:val="24"/>
              </w:rPr>
              <w:lastRenderedPageBreak/>
              <w:t>роли мужчин и женщин</w:t>
            </w:r>
          </w:p>
          <w:p w:rsidR="00615F43" w:rsidRPr="00FF3AD3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AD3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статуса с возрастом.</w:t>
            </w:r>
          </w:p>
          <w:p w:rsidR="00615F43" w:rsidRPr="00FF3A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3AD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FF3AD3">
              <w:rPr>
                <w:rFonts w:ascii="Times New Roman" w:hAnsi="Times New Roman"/>
                <w:sz w:val="24"/>
                <w:szCs w:val="24"/>
              </w:rPr>
              <w:t>: определить социальную позицию человека в обществе: от чего она зависит.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FF3AD3">
              <w:rPr>
                <w:rFonts w:ascii="Times New Roman" w:hAnsi="Times New Roman"/>
                <w:sz w:val="24"/>
                <w:szCs w:val="24"/>
              </w:rPr>
              <w:t>арактеризовать этнические группы. Межнациональные отношения.</w:t>
            </w:r>
          </w:p>
          <w:p w:rsidR="00615F43" w:rsidRPr="00FF3AD3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AD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Получат возможность научиться</w:t>
            </w:r>
            <w:r w:rsidRPr="00FF3A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характеризовать взаимодействие людей в многонациональном и многоконфессиональном обществе </w:t>
            </w:r>
            <w:r w:rsidRPr="00FF3AD3">
              <w:rPr>
                <w:rStyle w:val="c2"/>
                <w:sz w:val="24"/>
                <w:szCs w:val="24"/>
                <w:lang w:eastAsia="en-US"/>
              </w:rPr>
              <w:t xml:space="preserve">определять термин </w:t>
            </w:r>
            <w:r w:rsidRPr="00FF3AD3">
              <w:rPr>
                <w:rFonts w:ascii="Times New Roman" w:hAnsi="Times New Roman"/>
                <w:sz w:val="24"/>
                <w:szCs w:val="24"/>
                <w:lang w:eastAsia="en-US"/>
              </w:rPr>
              <w:t>отклоняющееся поведение.</w:t>
            </w:r>
          </w:p>
          <w:p w:rsidR="00615F43" w:rsidRPr="00FF3A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3AD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FF3AD3">
              <w:rPr>
                <w:rFonts w:ascii="Times New Roman" w:hAnsi="Times New Roman"/>
                <w:sz w:val="24"/>
                <w:szCs w:val="24"/>
              </w:rPr>
              <w:t>: выявлять опасность наркомании и алкоголизма для человека и общества.</w:t>
            </w:r>
          </w:p>
          <w:p w:rsidR="00615F43" w:rsidRPr="00FF3A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F3AD3">
              <w:rPr>
                <w:rStyle w:val="c7"/>
                <w:rFonts w:ascii="Times New Roman" w:hAnsi="Times New Roman"/>
                <w:sz w:val="24"/>
                <w:szCs w:val="24"/>
              </w:rPr>
              <w:t>пределять основные понятия к главе «</w:t>
            </w:r>
            <w:r w:rsidRPr="00FF3AD3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  <w:r w:rsidRPr="00FF3AD3">
              <w:rPr>
                <w:rStyle w:val="c7"/>
                <w:rFonts w:ascii="Times New Roman" w:hAnsi="Times New Roman"/>
                <w:sz w:val="24"/>
                <w:szCs w:val="24"/>
              </w:rPr>
              <w:t>»</w:t>
            </w:r>
          </w:p>
          <w:p w:rsidR="00615F43" w:rsidRPr="00BC1D2E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F43" w:rsidRDefault="00615F43" w:rsidP="00615F43"/>
    <w:tbl>
      <w:tblPr>
        <w:tblStyle w:val="a5"/>
        <w:tblW w:w="5000" w:type="pct"/>
        <w:tblLayout w:type="fixed"/>
        <w:tblLook w:val="04A0"/>
      </w:tblPr>
      <w:tblGrid>
        <w:gridCol w:w="1344"/>
        <w:gridCol w:w="670"/>
        <w:gridCol w:w="2063"/>
        <w:gridCol w:w="2128"/>
        <w:gridCol w:w="2125"/>
        <w:gridCol w:w="2131"/>
        <w:gridCol w:w="2265"/>
        <w:gridCol w:w="1517"/>
        <w:gridCol w:w="1337"/>
      </w:tblGrid>
      <w:tr w:rsidR="00615F43" w:rsidRPr="00164A36" w:rsidTr="00BC3796">
        <w:trPr>
          <w:trHeight w:val="432"/>
        </w:trPr>
        <w:tc>
          <w:tcPr>
            <w:tcW w:w="5000" w:type="pct"/>
            <w:gridSpan w:val="9"/>
          </w:tcPr>
          <w:p w:rsidR="00615F43" w:rsidRPr="00164A36" w:rsidRDefault="00615F43" w:rsidP="00A901A2">
            <w:pPr>
              <w:jc w:val="center"/>
              <w:rPr>
                <w:b/>
                <w:sz w:val="24"/>
                <w:szCs w:val="24"/>
              </w:rPr>
            </w:pP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(ПАРАЛЛЕЛЬ) – 9</w:t>
            </w:r>
          </w:p>
        </w:tc>
      </w:tr>
      <w:tr w:rsidR="00615F43" w:rsidRPr="00F62CF1" w:rsidTr="00BC3796">
        <w:trPr>
          <w:cantSplit/>
          <w:trHeight w:val="660"/>
        </w:trPr>
        <w:tc>
          <w:tcPr>
            <w:tcW w:w="431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683" w:type="pct"/>
            <w:vMerge w:val="restart"/>
            <w:textDirection w:val="btL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* Коррекционно-развивающая направленность</w:t>
            </w:r>
          </w:p>
        </w:tc>
        <w:tc>
          <w:tcPr>
            <w:tcW w:w="2580" w:type="pct"/>
            <w:gridSpan w:val="4"/>
            <w:vAlign w:val="center"/>
          </w:tcPr>
          <w:p w:rsidR="00615F43" w:rsidRPr="00F62CF1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429" w:type="pct"/>
            <w:vMerge w:val="restart"/>
            <w:textDirection w:val="btLr"/>
            <w:vAlign w:val="center"/>
          </w:tcPr>
          <w:p w:rsidR="00615F43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615F43" w:rsidRPr="00164A36" w:rsidTr="00BC3796">
        <w:trPr>
          <w:cantSplit/>
          <w:trHeight w:val="437"/>
        </w:trPr>
        <w:tc>
          <w:tcPr>
            <w:tcW w:w="431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615F43" w:rsidRPr="00F62CF1" w:rsidRDefault="00615F43" w:rsidP="00CA7D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vAlign w:val="center"/>
          </w:tcPr>
          <w:p w:rsidR="00615F43" w:rsidRPr="00F62CF1" w:rsidRDefault="00615F43" w:rsidP="00CA7D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84" w:type="pct"/>
            <w:vMerge w:val="restart"/>
            <w:vAlign w:val="center"/>
          </w:tcPr>
          <w:p w:rsidR="00615F43" w:rsidRPr="00F62CF1" w:rsidRDefault="00615F43" w:rsidP="00CA7D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14" w:type="pct"/>
            <w:gridSpan w:val="2"/>
            <w:vAlign w:val="center"/>
          </w:tcPr>
          <w:p w:rsidR="00615F43" w:rsidRPr="00F62CF1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29" w:type="pct"/>
            <w:vMerge/>
          </w:tcPr>
          <w:p w:rsidR="00615F43" w:rsidRPr="00164A36" w:rsidRDefault="00615F43" w:rsidP="00CA7DA0">
            <w:pPr>
              <w:rPr>
                <w:b/>
                <w:sz w:val="24"/>
                <w:szCs w:val="24"/>
              </w:rPr>
            </w:pPr>
          </w:p>
        </w:tc>
      </w:tr>
      <w:tr w:rsidR="00BC3796" w:rsidRPr="00164A36" w:rsidTr="00BC3796">
        <w:trPr>
          <w:trHeight w:val="1274"/>
        </w:trPr>
        <w:tc>
          <w:tcPr>
            <w:tcW w:w="431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</w:tcPr>
          <w:p w:rsidR="00615F43" w:rsidRPr="00F62CF1" w:rsidRDefault="00615F43" w:rsidP="00CA7DA0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615F43" w:rsidRPr="00F62CF1" w:rsidRDefault="00615F43" w:rsidP="00CA7D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487" w:type="pct"/>
          </w:tcPr>
          <w:p w:rsidR="00615F43" w:rsidRPr="00F62CF1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615F43" w:rsidRPr="00F62CF1" w:rsidRDefault="00615F43" w:rsidP="00CA7DA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429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796" w:rsidRPr="0050727F" w:rsidTr="00BC3796">
        <w:trPr>
          <w:trHeight w:val="738"/>
        </w:trPr>
        <w:tc>
          <w:tcPr>
            <w:tcW w:w="431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и социальное развитие</w:t>
            </w:r>
          </w:p>
        </w:tc>
        <w:tc>
          <w:tcPr>
            <w:tcW w:w="215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2" w:type="pct"/>
          </w:tcPr>
          <w:p w:rsidR="00615F43" w:rsidRPr="003D2B39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3D2B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Раскрывать смысл понятия «</w:t>
            </w:r>
            <w:r w:rsidRPr="003D2B3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  <w:lang w:eastAsia="en-US"/>
              </w:rPr>
              <w:t>Государство, его отличительные признаки. Государственный суверенитет.</w:t>
            </w:r>
            <w:r w:rsidRPr="003D2B3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 Внутренние и внешние функции государства. Формы государства.</w:t>
            </w:r>
          </w:p>
          <w:p w:rsidR="00615F43" w:rsidRPr="003D2B39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B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Анализировать и оценивать текст с заданных позиций. Анализировать факты и обосновывать сделанные выводы</w:t>
            </w:r>
          </w:p>
          <w:p w:rsidR="00615F43" w:rsidRPr="003D2B39" w:rsidRDefault="00615F43" w:rsidP="00CA7D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D2B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Раскрывать </w:t>
            </w:r>
            <w:r w:rsidRPr="003D2B39">
              <w:rPr>
                <w:rFonts w:ascii="Times New Roman" w:hAnsi="Times New Roman" w:cs="Times New Roman"/>
              </w:rPr>
              <w:t>признаки суверенитета.</w:t>
            </w:r>
          </w:p>
          <w:p w:rsidR="00615F43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2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 xml:space="preserve">Различать </w:t>
            </w:r>
            <w:r w:rsidRPr="003D2B3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формы правления и государственного устройства</w:t>
            </w:r>
            <w:r w:rsidRPr="003D2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615F43" w:rsidRPr="008C2816" w:rsidRDefault="00615F43" w:rsidP="00CA7D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существенные </w:t>
            </w:r>
            <w:r w:rsidRPr="008C2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признаки </w:t>
            </w:r>
            <w:r w:rsidRPr="008C2816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  <w:lang w:eastAsia="en-US"/>
              </w:rPr>
              <w:t>Политических режимов. Демократия и тоталитаризм. Демократические ценности. Развитие демократии в современном мире</w:t>
            </w:r>
            <w:r w:rsidRPr="008C2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615F43" w:rsidRPr="008C2816" w:rsidRDefault="00615F43" w:rsidP="00CA7D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Сопоставлять  различные типы политических режимов.</w:t>
            </w:r>
          </w:p>
          <w:p w:rsidR="00615F43" w:rsidRDefault="00615F43" w:rsidP="00CA7D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Сравнивать тоталитарный и авторитарный режимы; характеризовать развитие демократии в современном обществе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615F43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F43" w:rsidRPr="003D2B39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</w:tcPr>
          <w:p w:rsidR="00615F43" w:rsidRPr="00C276A1" w:rsidRDefault="00615F43" w:rsidP="00CA7DA0">
            <w:pPr>
              <w:rPr>
                <w:rFonts w:ascii="Times New Roman" w:hAnsi="Times New Roman"/>
                <w:sz w:val="24"/>
                <w:szCs w:val="24"/>
              </w:rPr>
            </w:pPr>
            <w:r w:rsidRPr="00C276A1">
              <w:rPr>
                <w:rFonts w:ascii="Times New Roman" w:hAnsi="Times New Roman"/>
                <w:sz w:val="24"/>
                <w:szCs w:val="24"/>
              </w:rPr>
              <w:lastRenderedPageBreak/>
              <w:t>Смена видов деятельности на уроке.</w:t>
            </w:r>
          </w:p>
          <w:p w:rsidR="00615F43" w:rsidRPr="00C276A1" w:rsidRDefault="00615F43" w:rsidP="00CA7DA0">
            <w:pPr>
              <w:rPr>
                <w:rFonts w:ascii="Times New Roman" w:hAnsi="Times New Roman"/>
                <w:sz w:val="24"/>
                <w:szCs w:val="24"/>
              </w:rPr>
            </w:pPr>
            <w:r w:rsidRPr="00C276A1">
              <w:rPr>
                <w:rFonts w:ascii="Times New Roman" w:hAnsi="Times New Roman"/>
                <w:sz w:val="24"/>
                <w:szCs w:val="24"/>
              </w:rPr>
              <w:t>Опора на практический опыт учащихся. Выполнение заданий по инструкции.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памяток, наглядного материала (картинки, схемы, таблицы, символов Работа с учебником.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Списывание понятий и выводов.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времени на выполнение работы.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615F43" w:rsidRPr="008C2816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Сохраняют мо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тивацию к учебной деятельно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сти; проявляют интерес к ново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му учебному ма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териалу; выра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жают положи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процессу познания; адек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ватно понимают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причины успеш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неуспешноств</w:t>
            </w:r>
            <w:proofErr w:type="spellEnd"/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роявляют заинтересованность не только в личном успехе, но и в решении про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блемных заданий всей группой; выражают поло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жительное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ношение к процессу познания; адекватно понимают причины успешности/</w:t>
            </w:r>
          </w:p>
          <w:p w:rsidR="00615F43" w:rsidRDefault="00615F43" w:rsidP="00CA7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Применяют пра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вила делового сотрудничества; сравнивают раз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ные точки зре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ния; оценивают собственную учебную дея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тельность; вы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ражают положи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ние к процессу познания</w:t>
            </w:r>
          </w:p>
          <w:p w:rsidR="00615F43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Оценивают собственную учебную дея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ства окружаю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щих, строят свои взаимоотноше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 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 их учетом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5F43" w:rsidRPr="008C281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выявляют особенности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признаки объектов; приводят примеры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качестве доказательства выдвигаемых  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положений.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овладевают целост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ными представлениями о качествах лич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ности человека; привлекают информа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цию, полученную ранее, для решения учебной задачи.</w:t>
            </w:r>
          </w:p>
          <w:p w:rsidR="00615F43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Коммуникативные: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взаимодействуют 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ходе групповой работы, ведут диалог, участвуют в дискуссии; принимают дру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гое мнение и позицию, допускают суще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ствование различных точек зрения. планируют цели и способы взаимодействия; обменивают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ся мнениями, слушают друг друга, пони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мают позицию партнера, в том числе и отличную от своей, согласовывают дей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ствия с партнером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F43" w:rsidRDefault="00615F43" w:rsidP="00CA7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Регулятивные: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прогнозируют результа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ты уровня усвоения изучаемого материа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ла; принимают и сохраняют 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учебную задачу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устанавливают при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 чинно-следственные связи и зависимости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между объектами. </w:t>
            </w:r>
          </w:p>
          <w:p w:rsidR="00FB40A1" w:rsidRPr="00FB40A1" w:rsidRDefault="00615F43" w:rsidP="00CA7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727" w:type="pct"/>
          </w:tcPr>
          <w:p w:rsidR="00615F43" w:rsidRPr="00162663" w:rsidRDefault="00615F43" w:rsidP="00CA7DA0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162663">
              <w:rPr>
                <w:sz w:val="24"/>
                <w:szCs w:val="24"/>
              </w:rPr>
              <w:lastRenderedPageBreak/>
              <w:t>Характеризовать власть и политику как социальные явления</w:t>
            </w:r>
            <w:proofErr w:type="gramStart"/>
            <w:r w:rsidRPr="00162663">
              <w:rPr>
                <w:rFonts w:eastAsia="Microsoft Sans Serif"/>
                <w:sz w:val="24"/>
                <w:szCs w:val="24"/>
              </w:rPr>
              <w:t xml:space="preserve"> </w:t>
            </w:r>
            <w:r w:rsidRPr="00162663">
              <w:rPr>
                <w:rStyle w:val="aa"/>
                <w:rFonts w:eastAsia="Microsoft Sans Serif"/>
                <w:sz w:val="24"/>
                <w:szCs w:val="24"/>
              </w:rPr>
              <w:t>Р</w:t>
            </w:r>
            <w:proofErr w:type="gramEnd"/>
            <w:r w:rsidRPr="00162663">
              <w:rPr>
                <w:rStyle w:val="aa"/>
                <w:rFonts w:eastAsia="Microsoft Sans Serif"/>
                <w:sz w:val="24"/>
                <w:szCs w:val="24"/>
              </w:rPr>
              <w:t>аскрывать</w:t>
            </w:r>
            <w:r w:rsidRPr="00162663">
              <w:rPr>
                <w:sz w:val="24"/>
                <w:szCs w:val="24"/>
              </w:rPr>
              <w:t xml:space="preserve"> принципы правового государства. </w:t>
            </w:r>
            <w:r w:rsidRPr="00162663">
              <w:rPr>
                <w:rStyle w:val="aa"/>
                <w:rFonts w:eastAsia="Microsoft Sans Serif"/>
                <w:sz w:val="24"/>
                <w:szCs w:val="24"/>
              </w:rPr>
              <w:t>Характеризовать</w:t>
            </w:r>
            <w:r w:rsidRPr="00162663">
              <w:rPr>
                <w:sz w:val="24"/>
                <w:szCs w:val="24"/>
              </w:rPr>
              <w:t xml:space="preserve"> разделение властей</w:t>
            </w:r>
            <w:proofErr w:type="gramStart"/>
            <w:r w:rsidRPr="00162663">
              <w:rPr>
                <w:rFonts w:eastAsia="Microsoft Sans Serif"/>
                <w:sz w:val="24"/>
                <w:szCs w:val="24"/>
              </w:rPr>
              <w:t xml:space="preserve"> </w:t>
            </w:r>
            <w:r w:rsidRPr="00162663">
              <w:rPr>
                <w:rStyle w:val="aa"/>
                <w:rFonts w:eastAsia="Microsoft Sans Serif"/>
                <w:sz w:val="24"/>
                <w:szCs w:val="24"/>
              </w:rPr>
              <w:t>Р</w:t>
            </w:r>
            <w:proofErr w:type="gramEnd"/>
            <w:r w:rsidRPr="00162663">
              <w:rPr>
                <w:rStyle w:val="aa"/>
                <w:rFonts w:eastAsia="Microsoft Sans Serif"/>
                <w:sz w:val="24"/>
                <w:szCs w:val="24"/>
              </w:rPr>
              <w:t>аскрывать</w:t>
            </w:r>
            <w:r w:rsidRPr="00162663">
              <w:rPr>
                <w:sz w:val="24"/>
                <w:szCs w:val="24"/>
              </w:rPr>
              <w:t xml:space="preserve"> сущность гражданского общества. </w:t>
            </w:r>
            <w:r w:rsidRPr="00162663">
              <w:rPr>
                <w:rStyle w:val="aa"/>
                <w:rFonts w:eastAsia="Microsoft Sans Serif"/>
                <w:sz w:val="24"/>
                <w:szCs w:val="24"/>
              </w:rPr>
              <w:t>Характеризовать</w:t>
            </w:r>
            <w:r w:rsidRPr="00162663">
              <w:rPr>
                <w:sz w:val="24"/>
                <w:szCs w:val="24"/>
              </w:rPr>
              <w:t xml:space="preserve"> местное самоуправление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 w:rsidRPr="00162663">
              <w:rPr>
                <w:b/>
                <w:sz w:val="24"/>
                <w:szCs w:val="24"/>
              </w:rPr>
              <w:t>С</w:t>
            </w:r>
            <w:proofErr w:type="gramEnd"/>
            <w:r w:rsidRPr="00162663">
              <w:rPr>
                <w:b/>
                <w:sz w:val="24"/>
                <w:szCs w:val="24"/>
              </w:rPr>
              <w:t xml:space="preserve">истематизировать </w:t>
            </w:r>
            <w:r w:rsidRPr="00162663">
              <w:rPr>
                <w:sz w:val="24"/>
                <w:szCs w:val="24"/>
              </w:rPr>
              <w:t>наиболее часто задавае</w:t>
            </w:r>
            <w:r w:rsidRPr="00162663">
              <w:rPr>
                <w:sz w:val="24"/>
                <w:szCs w:val="24"/>
              </w:rPr>
              <w:softHyphen/>
              <w:t>мые вопросы.</w:t>
            </w:r>
          </w:p>
          <w:p w:rsidR="00615F43" w:rsidRPr="00162663" w:rsidRDefault="00615F43" w:rsidP="00CA7DA0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162663">
              <w:rPr>
                <w:b/>
                <w:sz w:val="24"/>
                <w:szCs w:val="24"/>
              </w:rPr>
              <w:t>Устанавливать</w:t>
            </w:r>
            <w:r w:rsidRPr="00162663">
              <w:rPr>
                <w:sz w:val="24"/>
                <w:szCs w:val="24"/>
              </w:rPr>
              <w:t xml:space="preserve"> причины актуальности тех или иных вопросов </w:t>
            </w:r>
            <w:r w:rsidRPr="00162663">
              <w:rPr>
                <w:sz w:val="24"/>
                <w:szCs w:val="24"/>
              </w:rPr>
              <w:lastRenderedPageBreak/>
              <w:t>для школьников.</w:t>
            </w:r>
          </w:p>
          <w:p w:rsidR="00615F43" w:rsidRPr="00162663" w:rsidRDefault="00615F43" w:rsidP="00CA7DA0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162663">
              <w:rPr>
                <w:b/>
                <w:sz w:val="24"/>
                <w:szCs w:val="24"/>
              </w:rPr>
              <w:t>Уметь</w:t>
            </w:r>
            <w:r w:rsidRPr="00162663">
              <w:rPr>
                <w:sz w:val="24"/>
                <w:szCs w:val="24"/>
              </w:rPr>
              <w:t xml:space="preserve"> объяснять явления и процессы соци</w:t>
            </w:r>
            <w:r w:rsidRPr="00162663">
              <w:rPr>
                <w:sz w:val="24"/>
                <w:szCs w:val="24"/>
              </w:rPr>
              <w:softHyphen/>
              <w:t>альной действительности с опорой на изученные понятия.</w:t>
            </w:r>
          </w:p>
          <w:p w:rsidR="00615F43" w:rsidRPr="00162663" w:rsidRDefault="00615F43" w:rsidP="00CA7DA0">
            <w:pPr>
              <w:spacing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162663">
              <w:rPr>
                <w:rFonts w:ascii="Times New Roman" w:hAnsi="Times New Roman" w:cs="Times New Roman"/>
                <w:sz w:val="24"/>
                <w:szCs w:val="24"/>
              </w:rPr>
              <w:t>нужную социальную информацию, адекватно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воспринимать, применяя основные обществоведческие термины и понятия, преоб</w:t>
            </w:r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разовывать в соответствии с решаемой задачей.</w:t>
            </w:r>
          </w:p>
          <w:p w:rsidR="00615F43" w:rsidRPr="00162663" w:rsidRDefault="00615F43" w:rsidP="00CA7DA0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Анализировать реальные социальные ситуа</w:t>
            </w:r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ции.</w:t>
            </w:r>
          </w:p>
          <w:p w:rsidR="00615F43" w:rsidRPr="00162663" w:rsidRDefault="00615F43" w:rsidP="00CA7DA0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Выбирать адекватные способы деятельности.</w:t>
            </w:r>
          </w:p>
          <w:p w:rsidR="00615F43" w:rsidRDefault="00615F43" w:rsidP="00CA7DA0">
            <w:pPr>
              <w:rPr>
                <w:sz w:val="18"/>
                <w:szCs w:val="18"/>
              </w:rPr>
            </w:pPr>
            <w:r w:rsidRPr="00162663">
              <w:rPr>
                <w:rFonts w:ascii="Times New Roman" w:hAnsi="Times New Roman" w:cs="Times New Roman"/>
                <w:sz w:val="24"/>
                <w:szCs w:val="24"/>
              </w:rPr>
              <w:t>Уметь выполнять познавательные и</w:t>
            </w:r>
            <w:r w:rsidRPr="00162663">
              <w:rPr>
                <w:rFonts w:cs="Times New Roman"/>
                <w:sz w:val="18"/>
                <w:szCs w:val="18"/>
              </w:rPr>
              <w:t xml:space="preserve"> </w:t>
            </w:r>
            <w:r w:rsidRPr="00162663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162663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задания, в том числе с использованием про</w:t>
            </w:r>
            <w:r w:rsidRPr="00162663">
              <w:rPr>
                <w:rFonts w:ascii="Times New Roman" w:hAnsi="Times New Roman" w:cs="Times New Roman"/>
                <w:sz w:val="24"/>
                <w:szCs w:val="24"/>
              </w:rPr>
              <w:softHyphen/>
              <w:t>ектной деятельности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F43" w:rsidRPr="0016266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F43" w:rsidRPr="00595DB0" w:rsidRDefault="00615F43" w:rsidP="00CA7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5F43" w:rsidRPr="00595DB0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:rsidR="00615F43" w:rsidRPr="00162663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Раскрывать признаки суверенитета. Различать формы правления и </w:t>
            </w:r>
            <w:proofErr w:type="spellStart"/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государственног</w:t>
            </w:r>
            <w:proofErr w:type="spellEnd"/>
            <w:proofErr w:type="gramStart"/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опоставлять различные типы политических режимов.</w:t>
            </w:r>
          </w:p>
          <w:p w:rsidR="00615F43" w:rsidRPr="00162663" w:rsidRDefault="00615F43" w:rsidP="00CA7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Называть и раскрывать основные принципы демократического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устройства </w:t>
            </w:r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устройства</w:t>
            </w:r>
          </w:p>
          <w:p w:rsidR="00615F43" w:rsidRPr="00162663" w:rsidRDefault="00615F43" w:rsidP="00CA7DA0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24"/>
                <w:szCs w:val="24"/>
                <w:lang w:eastAsia="en-US"/>
              </w:rPr>
            </w:pPr>
            <w:r w:rsidRPr="00162663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Анализиро</w:t>
            </w:r>
            <w:r w:rsidRPr="00162663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lastRenderedPageBreak/>
              <w:t>вать</w:t>
            </w:r>
            <w:r w:rsidRPr="00162663">
              <w:rPr>
                <w:rFonts w:eastAsia="Arial"/>
                <w:sz w:val="24"/>
                <w:szCs w:val="24"/>
                <w:lang w:eastAsia="en-US"/>
              </w:rPr>
              <w:t xml:space="preserve"> влияние политических отно</w:t>
            </w:r>
            <w:r w:rsidRPr="00162663">
              <w:rPr>
                <w:rFonts w:eastAsia="Arial"/>
                <w:sz w:val="24"/>
                <w:szCs w:val="24"/>
                <w:lang w:eastAsia="en-US"/>
              </w:rPr>
              <w:softHyphen/>
              <w:t>шений на судьбы людей.</w:t>
            </w:r>
          </w:p>
          <w:p w:rsidR="00615F43" w:rsidRPr="00162663" w:rsidRDefault="00615F43" w:rsidP="00CA7DA0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24"/>
                <w:szCs w:val="24"/>
                <w:lang w:eastAsia="en-US"/>
              </w:rPr>
            </w:pPr>
            <w:r w:rsidRPr="00162663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Проиллюстрировать</w:t>
            </w:r>
            <w:r w:rsidRPr="00162663">
              <w:rPr>
                <w:rFonts w:eastAsia="Arial"/>
                <w:b/>
                <w:sz w:val="24"/>
                <w:szCs w:val="24"/>
                <w:lang w:eastAsia="en-US"/>
              </w:rPr>
              <w:t xml:space="preserve"> </w:t>
            </w:r>
            <w:r w:rsidRPr="00162663">
              <w:rPr>
                <w:rFonts w:eastAsia="Arial"/>
                <w:sz w:val="24"/>
                <w:szCs w:val="24"/>
                <w:lang w:eastAsia="en-US"/>
              </w:rPr>
              <w:t>основные идеи темы на примерах из истории, современных событий, лич</w:t>
            </w:r>
            <w:r w:rsidRPr="00162663">
              <w:rPr>
                <w:rFonts w:eastAsia="Arial"/>
                <w:sz w:val="24"/>
                <w:szCs w:val="24"/>
                <w:lang w:eastAsia="en-US"/>
              </w:rPr>
              <w:softHyphen/>
              <w:t>ного социального опыта.</w:t>
            </w:r>
          </w:p>
          <w:p w:rsidR="00615F43" w:rsidRPr="00162663" w:rsidRDefault="00615F43" w:rsidP="00CA7DA0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24"/>
                <w:szCs w:val="24"/>
                <w:lang w:eastAsia="en-US"/>
              </w:rPr>
            </w:pPr>
            <w:r w:rsidRPr="00162663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Описывать</w:t>
            </w:r>
            <w:r w:rsidRPr="00162663">
              <w:rPr>
                <w:rFonts w:eastAsia="Arial"/>
                <w:b/>
                <w:sz w:val="24"/>
                <w:szCs w:val="24"/>
                <w:lang w:eastAsia="en-US"/>
              </w:rPr>
              <w:t xml:space="preserve"> </w:t>
            </w:r>
            <w:r w:rsidRPr="00162663">
              <w:rPr>
                <w:rFonts w:eastAsia="Arial"/>
                <w:sz w:val="24"/>
                <w:szCs w:val="24"/>
                <w:lang w:eastAsia="en-US"/>
              </w:rPr>
              <w:t>различные формы участия граж</w:t>
            </w:r>
            <w:r w:rsidRPr="00162663">
              <w:rPr>
                <w:rFonts w:eastAsia="Arial"/>
                <w:sz w:val="24"/>
                <w:szCs w:val="24"/>
                <w:lang w:eastAsia="en-US"/>
              </w:rPr>
              <w:softHyphen/>
              <w:t>данина в политической жизни.</w:t>
            </w:r>
          </w:p>
          <w:p w:rsidR="00615F43" w:rsidRPr="00162663" w:rsidRDefault="00615F43" w:rsidP="00CA7DA0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24"/>
                <w:szCs w:val="24"/>
                <w:lang w:eastAsia="en-US"/>
              </w:rPr>
            </w:pPr>
            <w:r w:rsidRPr="00162663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Обосновывать</w:t>
            </w:r>
            <w:r w:rsidRPr="00162663">
              <w:rPr>
                <w:rFonts w:eastAsia="Arial"/>
                <w:b/>
                <w:sz w:val="24"/>
                <w:szCs w:val="24"/>
                <w:lang w:eastAsia="en-US"/>
              </w:rPr>
              <w:t xml:space="preserve"> </w:t>
            </w:r>
            <w:r w:rsidRPr="00162663">
              <w:rPr>
                <w:rFonts w:eastAsia="Arial"/>
                <w:sz w:val="24"/>
                <w:szCs w:val="24"/>
                <w:lang w:eastAsia="en-US"/>
              </w:rPr>
              <w:t>ценность и значимость граж</w:t>
            </w:r>
            <w:r w:rsidRPr="00162663">
              <w:rPr>
                <w:rFonts w:eastAsia="Arial"/>
                <w:sz w:val="24"/>
                <w:szCs w:val="24"/>
                <w:lang w:eastAsia="en-US"/>
              </w:rPr>
              <w:softHyphen/>
              <w:t>данской активности.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63">
              <w:rPr>
                <w:rStyle w:val="aa"/>
                <w:rFonts w:eastAsia="Microsoft Sans Serif"/>
                <w:sz w:val="24"/>
                <w:szCs w:val="24"/>
              </w:rPr>
              <w:t>Приводить</w:t>
            </w:r>
            <w:r w:rsidRPr="0016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663">
              <w:rPr>
                <w:rFonts w:ascii="Times New Roman" w:hAnsi="Times New Roman" w:cs="Times New Roman"/>
                <w:sz w:val="24"/>
                <w:szCs w:val="24"/>
              </w:rPr>
              <w:t>примеры гражданственности</w:t>
            </w:r>
          </w:p>
          <w:p w:rsidR="00615F43" w:rsidRPr="00F46737" w:rsidRDefault="00615F43" w:rsidP="00CA7DA0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  <w:lang w:eastAsia="en-US"/>
              </w:rPr>
            </w:pPr>
            <w:r w:rsidRPr="00F46737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Раскрывать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t xml:space="preserve"> 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lastRenderedPageBreak/>
              <w:t>особенности возникновения пра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softHyphen/>
              <w:t>воспособности и дееспособности у физических и юридических лиц.</w:t>
            </w:r>
          </w:p>
          <w:p w:rsidR="00615F43" w:rsidRPr="00F46737" w:rsidRDefault="00615F43" w:rsidP="00CA7DA0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  <w:lang w:eastAsia="en-US"/>
              </w:rPr>
            </w:pPr>
            <w:r w:rsidRPr="00F46737">
              <w:rPr>
                <w:rFonts w:eastAsia="Arial"/>
                <w:sz w:val="24"/>
                <w:szCs w:val="24"/>
                <w:lang w:eastAsia="en-US"/>
              </w:rPr>
              <w:t>Объяснять причины этих различий.</w:t>
            </w:r>
          </w:p>
          <w:p w:rsidR="00615F43" w:rsidRPr="00162663" w:rsidRDefault="00615F43" w:rsidP="00CA7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6737">
              <w:rPr>
                <w:rStyle w:val="aa"/>
                <w:rFonts w:eastAsia="Microsoft Sans Serif"/>
                <w:sz w:val="24"/>
                <w:szCs w:val="24"/>
              </w:rPr>
              <w:t>Называть</w:t>
            </w:r>
            <w:r w:rsidRPr="00F46737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возникновения правоот</w:t>
            </w:r>
            <w:r w:rsidRPr="00F46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ношений</w:t>
            </w:r>
          </w:p>
          <w:p w:rsidR="00615F43" w:rsidRPr="00595DB0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BC3796" w:rsidRPr="0050727F" w:rsidTr="00BC3796">
        <w:trPr>
          <w:trHeight w:val="738"/>
        </w:trPr>
        <w:tc>
          <w:tcPr>
            <w:tcW w:w="431" w:type="pct"/>
          </w:tcPr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</w:t>
            </w: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Pr="001124EF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15" w:type="pct"/>
          </w:tcPr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C3796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Pr="001124EF" w:rsidRDefault="00BC3796" w:rsidP="00EB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BC3796" w:rsidRPr="005E75E9" w:rsidRDefault="00BC3796" w:rsidP="00EB45D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E75E9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законодательства</w:t>
            </w:r>
          </w:p>
          <w:p w:rsidR="00BC3796" w:rsidRPr="005E75E9" w:rsidRDefault="00BC3796" w:rsidP="00EB45D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E75E9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Характеризовать </w:t>
            </w:r>
            <w:r w:rsidRPr="005E75E9">
              <w:rPr>
                <w:rFonts w:ascii="Times New Roman" w:hAnsi="Times New Roman" w:cs="Times New Roman"/>
              </w:rPr>
              <w:t>основные положения главы «Политика».</w:t>
            </w:r>
          </w:p>
          <w:p w:rsidR="00BC3796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9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отвечать на вопросы, высказывать собственную точку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75E9">
              <w:rPr>
                <w:rFonts w:ascii="Times New Roman" w:hAnsi="Times New Roman" w:cs="Times New Roman"/>
                <w:sz w:val="24"/>
                <w:szCs w:val="24"/>
              </w:rPr>
              <w:t>зрения или обосновывать известные</w:t>
            </w:r>
          </w:p>
          <w:p w:rsidR="00BC3796" w:rsidRPr="00F46737" w:rsidRDefault="00BC3796" w:rsidP="00EB45D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  <w:r w:rsidRPr="00F46737">
              <w:rPr>
                <w:rFonts w:ascii="Times New Roman" w:hAnsi="Times New Roman" w:cs="Times New Roman"/>
                <w:bCs/>
                <w:i/>
                <w:iCs/>
              </w:rPr>
              <w:t xml:space="preserve">Сущность и особенности правоотношений, различия и возможности осуществления действий </w:t>
            </w:r>
            <w:r w:rsidRPr="00F46737">
              <w:rPr>
                <w:rFonts w:ascii="Times New Roman" w:hAnsi="Times New Roman" w:cs="Times New Roman"/>
                <w:bCs/>
                <w:iCs/>
              </w:rPr>
              <w:t xml:space="preserve">участников правоотношений, мера дозволенного, субъекты правоотношений, правоспособность и дееспособность, физические и юридические лица, </w:t>
            </w:r>
            <w:r>
              <w:rPr>
                <w:rFonts w:ascii="Times New Roman" w:hAnsi="Times New Roman" w:cs="Times New Roman"/>
                <w:bCs/>
                <w:iCs/>
              </w:rPr>
              <w:t>ю</w:t>
            </w:r>
            <w:r w:rsidRPr="00F46737">
              <w:rPr>
                <w:rFonts w:ascii="Times New Roman" w:hAnsi="Times New Roman" w:cs="Times New Roman"/>
                <w:bCs/>
                <w:iCs/>
              </w:rPr>
              <w:t xml:space="preserve">ридические действия, правомерные к противоправные </w:t>
            </w:r>
            <w:r w:rsidRPr="00F46737">
              <w:rPr>
                <w:rFonts w:ascii="Times New Roman" w:hAnsi="Times New Roman" w:cs="Times New Roman"/>
                <w:bCs/>
                <w:iCs/>
              </w:rPr>
              <w:lastRenderedPageBreak/>
              <w:t>юридические действия, события</w:t>
            </w:r>
          </w:p>
          <w:p w:rsidR="00BC3796" w:rsidRPr="003D2B39" w:rsidRDefault="00BC3796" w:rsidP="00EB45D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F46737">
              <w:rPr>
                <w:rFonts w:ascii="Times New Roman" w:hAnsi="Times New Roman" w:cs="Times New Roman"/>
                <w:b/>
                <w:bCs/>
                <w:i/>
                <w:iCs/>
              </w:rPr>
              <w:t>Объяснять</w:t>
            </w:r>
            <w:r w:rsidRPr="00F46737">
              <w:rPr>
                <w:rFonts w:ascii="Times New Roman" w:hAnsi="Times New Roman" w:cs="Times New Roman"/>
              </w:rPr>
              <w:t xml:space="preserve"> основное назначение права в обществе, что закон является нормативным актом высшей юридической силы.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7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Выделять </w:t>
            </w:r>
            <w:r w:rsidRPr="00F46737">
              <w:rPr>
                <w:rFonts w:ascii="Times New Roman" w:hAnsi="Times New Roman" w:cs="Times New Roman"/>
              </w:rPr>
              <w:t xml:space="preserve">  смысл основных понятий, выявлять существенные признаки понятия «право»; давать сравнительную </w:t>
            </w:r>
          </w:p>
        </w:tc>
        <w:tc>
          <w:tcPr>
            <w:tcW w:w="683" w:type="pct"/>
          </w:tcPr>
          <w:p w:rsidR="00BC3796" w:rsidRPr="00F3528A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Проявляют заинтересованность не только в лич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ном успехе, но и в решении про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блемных заданий всей группой; вы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ражают положи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ние к процессу познания; адек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неуспеш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ности</w:t>
            </w:r>
            <w:proofErr w:type="spellEnd"/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BC3796" w:rsidRPr="00F3528A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Оценивают соб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ственную учеб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ную деятель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ность, свои до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стижения; ана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лизируют и ха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рактеризуют эмоциональное состояние и чув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ства окружаю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щих, строят свои взаимоотноше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 с их учетом</w:t>
            </w:r>
          </w:p>
          <w:p w:rsidR="00BC3796" w:rsidRPr="00F3528A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Определяют целостный, соци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ально ориенти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рованный взгляд на мир в единст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ве и разнообра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зии народов,</w:t>
            </w:r>
          </w:p>
          <w:p w:rsidR="00BC3796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культуры и ре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лигий</w:t>
            </w:r>
          </w:p>
          <w:p w:rsidR="00BC3796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Сохраняют мотивацию к учебной деятельно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сти; проявляют интерес к ново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му учебному ма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териалу; выра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жают положи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ние к процессу познания; адек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ности/</w:t>
            </w:r>
            <w:proofErr w:type="spellStart"/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неуспеш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ности</w:t>
            </w:r>
            <w:proofErr w:type="spellEnd"/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BC3796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Проявляют заинтересованность не только в лич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ном успехе, но и в решении про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блемных заданий всей группой; вы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ражают положи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ние к процессу познания; адек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неуспеш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ности</w:t>
            </w:r>
            <w:proofErr w:type="spellEnd"/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BC3796" w:rsidRPr="00F3528A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Сравнивают раз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ные точки зре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ния; оценивают собственную учебную дея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тельность; со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храняют моти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вацию к учебной деятельности</w:t>
            </w:r>
          </w:p>
          <w:p w:rsidR="00BC3796" w:rsidRPr="00F3528A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C3796" w:rsidRPr="00F3528A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C3796" w:rsidRPr="00F3528A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C3796" w:rsidRPr="008C2816" w:rsidRDefault="00BC3796" w:rsidP="00EB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</w:tcPr>
          <w:p w:rsidR="00BC3796" w:rsidRPr="00F3528A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устанавливают при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чинно-следственные связи и зависимости между объектами.</w:t>
            </w:r>
          </w:p>
          <w:p w:rsidR="00BC3796" w:rsidRPr="00F3528A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планируют цели и способы взаимодействия; обменивают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ся мнениями, слушают друг 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друга, пони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мают позицию партнера, в том числе и отличную от своей, согласовывают дей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ствия с партнером.</w:t>
            </w:r>
          </w:p>
          <w:p w:rsidR="00BC3796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BC3796" w:rsidRPr="00F3528A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самостоятельно выде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BC3796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участвуют в коллек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тивном обсуждении проблем; обменива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ются мнениями, понимают позицию партнера.</w:t>
            </w:r>
          </w:p>
          <w:p w:rsidR="00BC3796" w:rsidRPr="00F3528A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тавят учебную задачу на основе 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соотнесения того, что уже из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вестно и усвоено, и того, что ещё неиз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вестно</w:t>
            </w:r>
          </w:p>
          <w:p w:rsidR="00BC3796" w:rsidRPr="00F3528A" w:rsidRDefault="00BC3796" w:rsidP="00EB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C3796" w:rsidRPr="004B1941" w:rsidRDefault="00BC3796" w:rsidP="00EB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BC3796" w:rsidRPr="002F223F" w:rsidRDefault="00BC3796" w:rsidP="00EB45D9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2F223F">
              <w:rPr>
                <w:b/>
                <w:sz w:val="24"/>
                <w:szCs w:val="24"/>
              </w:rPr>
              <w:lastRenderedPageBreak/>
              <w:t>Объяснять</w:t>
            </w:r>
            <w:r w:rsidRPr="002F223F">
              <w:rPr>
                <w:sz w:val="24"/>
                <w:szCs w:val="24"/>
              </w:rPr>
              <w:t>, почему закон является норматив</w:t>
            </w:r>
            <w:r w:rsidRPr="002F223F">
              <w:rPr>
                <w:sz w:val="24"/>
                <w:szCs w:val="24"/>
              </w:rPr>
              <w:softHyphen/>
              <w:t>ным актом высшей юридической силы.</w:t>
            </w:r>
          </w:p>
          <w:p w:rsidR="00BC3796" w:rsidRPr="002F223F" w:rsidRDefault="00BC3796" w:rsidP="00EB45D9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2F223F">
              <w:rPr>
                <w:b/>
                <w:sz w:val="24"/>
                <w:szCs w:val="24"/>
              </w:rPr>
              <w:t xml:space="preserve">Сопоставлять </w:t>
            </w:r>
            <w:r w:rsidRPr="002F223F">
              <w:rPr>
                <w:sz w:val="24"/>
                <w:szCs w:val="24"/>
              </w:rPr>
              <w:t>позитивное и естественное право.</w:t>
            </w:r>
          </w:p>
          <w:p w:rsidR="00BC3796" w:rsidRDefault="00BC3796" w:rsidP="00E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F223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Pr="002F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систе</w:t>
            </w:r>
            <w:r w:rsidRPr="002F223F">
              <w:rPr>
                <w:rFonts w:ascii="Times New Roman" w:hAnsi="Times New Roman" w:cs="Times New Roman"/>
                <w:sz w:val="24"/>
                <w:szCs w:val="24"/>
              </w:rPr>
              <w:softHyphen/>
              <w:t>мы российского законодательства</w:t>
            </w:r>
          </w:p>
          <w:p w:rsidR="00BC3796" w:rsidRPr="00F46737" w:rsidRDefault="00BC3796" w:rsidP="00EB45D9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  <w:lang w:eastAsia="en-US"/>
              </w:rPr>
            </w:pPr>
            <w:r w:rsidRPr="00F46737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Различать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t xml:space="preserve"> правонарушение и правомерное поведение.</w:t>
            </w:r>
          </w:p>
          <w:p w:rsidR="00BC3796" w:rsidRPr="00F46737" w:rsidRDefault="00BC3796" w:rsidP="00EB45D9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  <w:lang w:eastAsia="en-US"/>
              </w:rPr>
            </w:pPr>
            <w:r w:rsidRPr="00F46737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Называть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t xml:space="preserve"> основные виды и признаки право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softHyphen/>
              <w:t>нарушений.</w:t>
            </w:r>
          </w:p>
          <w:p w:rsidR="00BC3796" w:rsidRPr="00F46737" w:rsidRDefault="00BC3796" w:rsidP="00EB45D9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  <w:lang w:eastAsia="en-US"/>
              </w:rPr>
            </w:pPr>
            <w:r w:rsidRPr="00F46737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Характеризовать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t xml:space="preserve"> юридическую ответствен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softHyphen/>
              <w:t>ность в качестве критерия правомерного поведе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softHyphen/>
              <w:t>ния.</w:t>
            </w:r>
          </w:p>
          <w:p w:rsidR="00BC3796" w:rsidRPr="002F223F" w:rsidRDefault="00BC3796" w:rsidP="00EB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737">
              <w:rPr>
                <w:rFonts w:ascii="Times New Roman" w:hAnsi="Times New Roman" w:cs="Times New Roman"/>
                <w:sz w:val="24"/>
                <w:szCs w:val="24"/>
              </w:rPr>
              <w:t>Объяснять смысл презумпции невиновности</w:t>
            </w:r>
          </w:p>
        </w:tc>
        <w:tc>
          <w:tcPr>
            <w:tcW w:w="727" w:type="pct"/>
          </w:tcPr>
          <w:p w:rsidR="00BC3796" w:rsidRPr="002F223F" w:rsidRDefault="00BC3796" w:rsidP="00EB45D9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  <w:lang w:eastAsia="en-US"/>
              </w:rPr>
            </w:pPr>
            <w:r w:rsidRPr="002F223F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lastRenderedPageBreak/>
              <w:t>Раскрывать</w:t>
            </w:r>
            <w:r w:rsidRPr="002F223F">
              <w:rPr>
                <w:rFonts w:eastAsia="Arial"/>
                <w:sz w:val="24"/>
                <w:szCs w:val="24"/>
                <w:lang w:eastAsia="en-US"/>
              </w:rPr>
              <w:t xml:space="preserve"> смысл понятия «правоотноше</w:t>
            </w:r>
            <w:r w:rsidRPr="002F223F">
              <w:rPr>
                <w:rFonts w:eastAsia="Arial"/>
                <w:sz w:val="24"/>
                <w:szCs w:val="24"/>
                <w:lang w:eastAsia="en-US"/>
              </w:rPr>
              <w:softHyphen/>
              <w:t>ния», показывать на примерах отличия правоот</w:t>
            </w:r>
            <w:r w:rsidRPr="002F223F">
              <w:rPr>
                <w:rFonts w:eastAsia="Arial"/>
                <w:sz w:val="24"/>
                <w:szCs w:val="24"/>
                <w:lang w:eastAsia="en-US"/>
              </w:rPr>
              <w:softHyphen/>
              <w:t>ношений от других видов социальных отношений.</w:t>
            </w:r>
          </w:p>
          <w:p w:rsidR="00BC3796" w:rsidRPr="002F223F" w:rsidRDefault="00BC3796" w:rsidP="00EB45D9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  <w:lang w:eastAsia="en-US"/>
              </w:rPr>
            </w:pPr>
            <w:r w:rsidRPr="002F223F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Раскрывать</w:t>
            </w:r>
            <w:r w:rsidRPr="002F223F">
              <w:rPr>
                <w:rFonts w:eastAsia="Arial"/>
                <w:sz w:val="24"/>
                <w:szCs w:val="24"/>
                <w:lang w:eastAsia="en-US"/>
              </w:rPr>
              <w:t xml:space="preserve"> смысл понятий «субъективные юридические права» и </w:t>
            </w:r>
            <w:r w:rsidRPr="002F223F">
              <w:rPr>
                <w:rFonts w:eastAsia="Arial"/>
                <w:sz w:val="24"/>
                <w:szCs w:val="24"/>
                <w:lang w:eastAsia="en-US"/>
              </w:rPr>
              <w:lastRenderedPageBreak/>
              <w:t>«юридические обязанности участников правоотношений».</w:t>
            </w:r>
          </w:p>
          <w:p w:rsidR="00BC3796" w:rsidRPr="002F223F" w:rsidRDefault="00BC3796" w:rsidP="00EB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3F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Объяснять причины субъективности прав и юридического закрепления обязанностей участ</w:t>
            </w:r>
            <w:r w:rsidRPr="002F223F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softHyphen/>
              <w:t>ников правоотношений</w:t>
            </w:r>
          </w:p>
        </w:tc>
        <w:tc>
          <w:tcPr>
            <w:tcW w:w="917" w:type="pct"/>
            <w:gridSpan w:val="2"/>
          </w:tcPr>
          <w:p w:rsidR="00BC3796" w:rsidRPr="00BC3796" w:rsidRDefault="00BC3796" w:rsidP="00B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Pr="00BC37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C3796" w:rsidRPr="0050727F" w:rsidRDefault="00BC3796" w:rsidP="00B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96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</w:tbl>
    <w:p w:rsidR="003B33EB" w:rsidRDefault="00615F43" w:rsidP="00615F43">
      <w:pPr>
        <w:pStyle w:val="Style19"/>
        <w:widowControl/>
        <w:tabs>
          <w:tab w:val="left" w:pos="5235"/>
        </w:tabs>
        <w:ind w:left="720"/>
        <w:jc w:val="left"/>
        <w:rPr>
          <w:rStyle w:val="FontStyle132"/>
          <w:sz w:val="28"/>
          <w:szCs w:val="28"/>
        </w:rPr>
      </w:pPr>
      <w:r>
        <w:rPr>
          <w:rStyle w:val="FontStyle132"/>
          <w:sz w:val="28"/>
          <w:szCs w:val="28"/>
        </w:rPr>
        <w:lastRenderedPageBreak/>
        <w:br w:type="textWrapping" w:clear="all"/>
      </w: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5D38B9" w:rsidRDefault="005D38B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5D38B9" w:rsidSect="0000405D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782C06" w:rsidRDefault="00782C06" w:rsidP="00782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C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В контексте разработки АООП осуществляется реализация </w:t>
      </w:r>
      <w:proofErr w:type="spellStart"/>
      <w:r w:rsidRPr="00B7718F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и системного подходов.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Ключевым условием реализации </w:t>
      </w:r>
      <w:proofErr w:type="spellStart"/>
      <w:r w:rsidRPr="00B7718F">
        <w:rPr>
          <w:rFonts w:ascii="Times New Roman" w:eastAsia="Times New Roman" w:hAnsi="Times New Roman" w:cs="Times New Roman"/>
          <w:sz w:val="24"/>
          <w:szCs w:val="24"/>
        </w:rPr>
        <w:t>деятельностно</w:t>
      </w:r>
      <w:r w:rsidR="00FD329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FD3293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 детей с ЗП</w:t>
      </w: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Р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личностно-ориентированные. 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Системный подход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определённых отношений между языковыми единицами одного уровня и разных уровней.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Системный подход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ребёнка.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Основным средством реализации системного п</w:t>
      </w:r>
      <w:r w:rsidR="00740084">
        <w:rPr>
          <w:rFonts w:ascii="Times New Roman" w:eastAsia="Times New Roman" w:hAnsi="Times New Roman" w:cs="Times New Roman"/>
          <w:sz w:val="24"/>
          <w:szCs w:val="24"/>
        </w:rPr>
        <w:t>одхода в образовании учащихся ЗП</w:t>
      </w:r>
      <w:r w:rsidRPr="00B7718F">
        <w:rPr>
          <w:rFonts w:ascii="Times New Roman" w:eastAsia="Times New Roman" w:hAnsi="Times New Roman" w:cs="Times New Roman"/>
          <w:sz w:val="24"/>
          <w:szCs w:val="24"/>
        </w:rPr>
        <w:t>Р является включение речи на всех этапах учебной деятельности учащихся.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Организация системного подхода поддерживает междисциплинарные связи, поскольку обеспечивает: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- 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- воздействие на все компоненты речи при устранении её системного недоразвития в процессе освоения содержания предмета (истории);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- 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При планировании предполагаемых результатов по освоению адаптированных образовательных программ по</w:t>
      </w:r>
      <w:r w:rsidR="00FB0D12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обществознанию</w:t>
      </w: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, необходимо определять уровень возможностей каждого обучающегося, исходя из его потенциальных возможностей и структуры нарушения речи, согласно которому использовать определённые критерии оценивания знаний.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достижения результатов</w:t>
      </w: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пятибалльной системе (с измененной шкалой оценивания):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«5» - отлично,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«4» - хорошо,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«3» - удовлетворительно,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«2» - неудовлетворительно. 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При оценке знаний, умений и навыков необходимо учитывать индивидуальные особенности интеллектуального развития обучающихся, состояние их эмоционально-волевой сферы. Ученику с низким уровнем потенциальных возможностей предлагаются более легкие варианты заданий. При оценке письменных работ обучающихся с двигательными нарушениями, не следует снижать оценку за плохой почерк, неаккуратность письма, качество записей и схем. К ученикам с особенностями развития  эмоционально-волевой сферы рекомендуется применять дополнительные стимулирующие приемы (давать задания поэтапно, поощрять и одобрять </w:t>
      </w:r>
      <w:proofErr w:type="gramStart"/>
      <w:r w:rsidRPr="00B7718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в ходе выполнения работы и т.п.).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Итоговая оценка знаний, умений и навыков выставляется: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- по результатам устного опроса, текущих и итоговых контрольных работ, наблюдений учителя за повседневной работой ученика;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lastRenderedPageBreak/>
        <w:t>- с использованием индивидуально-дифференцированного подхода к обучающимся, который реализуется путем подбора различных по сложности и объему контрольных заданий, в соответствии с уровнем освоения программы каждым учеником;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оценивания включает в себя две составляющие – качественную и количественную.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B7718F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B77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Количественная составляющая позволяет сравнивать сегодняшние достижения ученика с его же успехами некоторое время назад, сопоставлять полученные результаты с нормативными критериями.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Сочетание качественной и количественной составляющих оценки дает наиболее полную и общую картину динамики развития и </w:t>
      </w:r>
      <w:proofErr w:type="spellStart"/>
      <w:r w:rsidRPr="00B7718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B77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ученика с учетом его индивидуальных особенностей. </w:t>
      </w:r>
    </w:p>
    <w:p w:rsidR="00B7718F" w:rsidRPr="00B7718F" w:rsidRDefault="00B7718F" w:rsidP="00B7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 При необходимости возможно увеличение времени на подготовку ответа.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Устный опрос является одним из методов учета знаний, у</w:t>
      </w:r>
      <w:r w:rsidR="00740084">
        <w:rPr>
          <w:rFonts w:ascii="Times New Roman" w:eastAsia="Times New Roman" w:hAnsi="Times New Roman" w:cs="Times New Roman"/>
          <w:sz w:val="24"/>
          <w:szCs w:val="24"/>
        </w:rPr>
        <w:t>мений и навыков обучающихся с ЗП</w:t>
      </w:r>
      <w:r w:rsidRPr="00B7718F">
        <w:rPr>
          <w:rFonts w:ascii="Times New Roman" w:eastAsia="Times New Roman" w:hAnsi="Times New Roman" w:cs="Times New Roman"/>
          <w:sz w:val="24"/>
          <w:szCs w:val="24"/>
        </w:rPr>
        <w:t>Р. При оценивании устных ответов принимается во внимание:</w:t>
      </w:r>
    </w:p>
    <w:p w:rsidR="00B7718F" w:rsidRPr="00B7718F" w:rsidRDefault="00B7718F" w:rsidP="00B7718F">
      <w:pPr>
        <w:widowControl w:val="0"/>
        <w:numPr>
          <w:ilvl w:val="0"/>
          <w:numId w:val="36"/>
        </w:numPr>
        <w:autoSpaceDE w:val="0"/>
        <w:autoSpaceDN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правильность ответа по содержанию, свидетельствующая об осознанности усвоения изученного материала;</w:t>
      </w:r>
    </w:p>
    <w:p w:rsidR="00B7718F" w:rsidRPr="00B7718F" w:rsidRDefault="00B7718F" w:rsidP="00B7718F">
      <w:pPr>
        <w:widowControl w:val="0"/>
        <w:numPr>
          <w:ilvl w:val="0"/>
          <w:numId w:val="36"/>
        </w:numPr>
        <w:autoSpaceDE w:val="0"/>
        <w:autoSpaceDN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полнота ответа;</w:t>
      </w:r>
    </w:p>
    <w:p w:rsidR="00B7718F" w:rsidRPr="00B7718F" w:rsidRDefault="00B7718F" w:rsidP="00B7718F">
      <w:pPr>
        <w:widowControl w:val="0"/>
        <w:numPr>
          <w:ilvl w:val="0"/>
          <w:numId w:val="36"/>
        </w:numPr>
        <w:autoSpaceDE w:val="0"/>
        <w:autoSpaceDN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умение практически применять свои знания;</w:t>
      </w:r>
    </w:p>
    <w:p w:rsidR="00B7718F" w:rsidRPr="00B7718F" w:rsidRDefault="00B7718F" w:rsidP="00B7718F">
      <w:pPr>
        <w:widowControl w:val="0"/>
        <w:numPr>
          <w:ilvl w:val="0"/>
          <w:numId w:val="36"/>
        </w:numPr>
        <w:autoSpaceDE w:val="0"/>
        <w:autoSpaceDN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последовательность изложения и речевое оформление ответа.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FF3333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Критерии для оценивания устных ответов: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отмечается </w:t>
      </w:r>
      <w:proofErr w:type="spellStart"/>
      <w:r w:rsidRPr="00B7718F">
        <w:rPr>
          <w:rFonts w:ascii="Times New Roman" w:eastAsia="Times New Roman" w:hAnsi="Times New Roman" w:cs="Times New Roman"/>
          <w:sz w:val="24"/>
          <w:szCs w:val="24"/>
        </w:rPr>
        <w:t>аграмматизм</w:t>
      </w:r>
      <w:proofErr w:type="spell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При оценке письменных работ следует руководствоваться следующими нормами: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- оценка «5» ставится за работу без ошибок;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- оценка «4» ставится за работу с одной - тремя ошибками;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- оценка «3» ставится за работу с четырьмя- шестью ошибками. </w:t>
      </w:r>
    </w:p>
    <w:p w:rsidR="00B7718F" w:rsidRPr="00B7718F" w:rsidRDefault="00B7718F" w:rsidP="00B771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Оценка не снижается за грамматические и </w:t>
      </w:r>
      <w:proofErr w:type="spellStart"/>
      <w:r w:rsidRPr="00B7718F">
        <w:rPr>
          <w:rFonts w:ascii="Times New Roman" w:eastAsia="Times New Roman" w:hAnsi="Times New Roman" w:cs="Times New Roman"/>
          <w:sz w:val="24"/>
          <w:szCs w:val="24"/>
        </w:rPr>
        <w:t>дисграфические</w:t>
      </w:r>
      <w:proofErr w:type="spell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обществознания.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B7718F"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у детей.</w:t>
      </w:r>
    </w:p>
    <w:p w:rsidR="00B7718F" w:rsidRPr="00782C06" w:rsidRDefault="00B7718F" w:rsidP="00782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342941343"/>
    </w:p>
    <w:bookmarkEnd w:id="1"/>
    <w:p w:rsidR="00782C06" w:rsidRPr="00782C06" w:rsidRDefault="00782C06" w:rsidP="00782C06">
      <w:pPr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782C06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Учебно-методическое и материально- техническое обеспечение образовательного процесса.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</w:pPr>
      <w:r w:rsidRPr="00782C0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  <w:t>Печатные пособия: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</w:pP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Безбородое А. Б.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Обществознание: учеб. / А. Б. Безборо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дое, М. Б. Буланова, В. Д. Губин. — М., 2008.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Морозова С. А.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Обществознание: 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.-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метод, пособие / С. А. Морозова. - СПб., 2001.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Каверин Б. И.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Обществознание /Б. И. Каверин, П. И. Чи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жик. - М., 2007.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Обществознание: пособие для поступающих в вузы / под ред. В. В.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Барабанова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 — СПб., 2001.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Тишков В. А.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Российский народ: кн. для учителя / В. А. Тиш-ков. - М., 2010.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Кравченко А. И.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Социология и политология: учебное пособие для студентов средних проф. учеб. заведений / А. И. Крав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ченко. — М., 2000.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Философия: учеб. / под ред. О. А.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Митрошенкова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 — М., 2002.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Философия: 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/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од ред. В. Д. Губина, Т. Ю.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Сидори-ной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 — М., 2004.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Балашов Л. Е.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Практическая философия / Л. Е. Бала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шов. — М., 2001.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Социальная психология: учеб. для вузов / Г. М. Андрее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ва. — М., 2004.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Майерс Д.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Социальная психология / Д. Майерс. — СПб., 2005.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Григорович Л. А.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Педагогика и психология: учебное пособие / Л. А. Григорович, Т. Д. Марцинковская. — М., 2003.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Исаев Б. А.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Социология в схемах и комментариях: учеб. пособие / Б. А. Исаев. — СПб., 2008.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Кравченко А. И.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Основы социологии: учебное пособие для студентов средних спец. учеб. заведений / А. И. Кравчен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ко. - М., 2004.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Кравченко  А.   И.  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Социология  в  вопросах  и  ответах /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A.  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И. Кравченко. - М., 2008.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Латышева В.  В.  Основы социологии: учеб. для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ссузов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/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B. 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В. Латышева. — М., 2004.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>Миголатьев</w:t>
      </w:r>
      <w:proofErr w:type="spellEnd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 А. А.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Курс политологии: учеб. / А. А.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Миго-латьев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, В. В. Огнева. — М., 2005.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Политология: учеб. / под ред. В. А.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Ачкасова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В. А.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Гуто-рова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 — М., 2005.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Смирнов Г. Н.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Политология: учеб. / Г. Н. Смирнов [и др.]. — М., 2008.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>Липсиц</w:t>
      </w:r>
      <w:proofErr w:type="spellEnd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 И. В.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Экономика: учеб. для вузов. — М., 2007.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>Михайлушкин</w:t>
      </w:r>
      <w:proofErr w:type="spellEnd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 А. Н.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Основы экономики: 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д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ля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ссузов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/ А. Н.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Михайлушкин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.— М., 2003.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Носова С. С.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Основы экономики: учеб. для студентов об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разовав учреждений среднего проф. образования / С. С. Но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сова. — М., 2002.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Экономика для колледжей: базовый курс. - Ростов н/Д, 2005.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Румянцева Е. Е.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Новая экономическая энциклопедия / Е. Е. Румянцева. - М., 2005.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</w:pPr>
      <w:r w:rsidRPr="00782C0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  <w:t>Цифровые образовательные ресурсы:</w:t>
      </w:r>
    </w:p>
    <w:p w:rsidR="00782C06" w:rsidRPr="00782C06" w:rsidRDefault="00C76F40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1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rsnet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Официальная Россия (сервер орга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нов государственной власти Российской Федерации).</w:t>
      </w:r>
    </w:p>
    <w:p w:rsidR="00782C06" w:rsidRPr="00782C06" w:rsidRDefault="00C76F40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2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president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kremlin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Президент Российской Федерации.</w:t>
      </w:r>
    </w:p>
    <w:p w:rsidR="00782C06" w:rsidRPr="00782C06" w:rsidRDefault="00C76F40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3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rsnet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Судебная власть Российской Федерации.</w:t>
      </w:r>
    </w:p>
    <w:p w:rsidR="00782C06" w:rsidRPr="00782C06" w:rsidRDefault="00C76F40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4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jurizdat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editions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official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lcrf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— Собрание зако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нодательства Российской Федерации.</w:t>
      </w:r>
    </w:p>
    <w:p w:rsidR="00782C06" w:rsidRPr="00782C06" w:rsidRDefault="00C76F40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5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socionet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spellStart"/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Соционет</w:t>
      </w:r>
      <w:proofErr w:type="spellEnd"/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: информационное про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странство по общественным наукам.</w:t>
      </w:r>
    </w:p>
    <w:p w:rsidR="00782C06" w:rsidRPr="00782C06" w:rsidRDefault="00C76F40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6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ifap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Программа ЮНЕСКО «Информация для всех» в России.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http</w:t>
      </w:r>
      <w:proofErr w:type="gramEnd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: //</w:t>
      </w:r>
      <w:hyperlink r:id="rId17" w:history="1"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gks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Федеральная служба государственной статистики: базы данных, статистическая информация.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18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alleng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edu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social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2.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htm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Образовательные ре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сурсы Интернета - обществознание.                                                  </w:t>
      </w:r>
      <w:hyperlink r:id="rId19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subscribe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catalog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economics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education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eidos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6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social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Обществознание в школе (дистанционное обучение).                                                                                     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0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lenta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  актуальные   новости   общественной жизни.                           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1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fom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Фонд общественного мнения (социо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логические исследования).      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2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ecsocman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edu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Экономика. Социология. Ме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неджмент. Федеральный образовательный портал.                                                                            </w:t>
      </w:r>
      <w:hyperlink r:id="rId23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ug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ug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_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pril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gv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_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index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html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spellStart"/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Граждановедение</w:t>
      </w:r>
      <w:proofErr w:type="spellEnd"/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Приложение к «Учительской газете».                                                                                                                  </w:t>
      </w:r>
      <w:hyperlink r:id="rId24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.50.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economicus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- 50 лекций по микроэкономике.  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5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gallery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economicus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Галерея экономистов.                              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6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be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economicus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— Основы экономики. Вводный курс.                         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http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://</w:t>
      </w:r>
      <w:hyperlink r:id="rId27" w:history="1"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cebe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sib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Центр экономического и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бизнес-образования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: в помощь учителю. 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8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mba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-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start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Бизнес-образование без границ.                               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9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businessvoc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Бизнес-словарь.                                                               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0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hpo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opg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Права человека в России.                                                                 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hyperlink r:id="rId31" w:history="1"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uznay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-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prezidenta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Президент России - граж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данам школьного возраста. 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2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mshr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-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ngo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Московская школа прав человека.                        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3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ombudsman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gov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Уполномоченный по пра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вам человека в Российской Федерации: официальный сайт.                                                                                </w:t>
      </w:r>
      <w:hyperlink r:id="rId34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pedagog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-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club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narod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declaration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2001.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Де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кларация прав школьника.    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http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://</w:t>
      </w:r>
      <w:hyperlink r:id="rId35" w:history="1"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school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-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sector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relarn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prava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Права и дети в Интернете.                             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6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chelt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журнал «Человек и труд».     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7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orags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narod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manuals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Pfil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_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Nik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/23.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Духов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ная жизнь общества.                                     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proofErr w:type="gramStart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http</w:t>
      </w:r>
      <w:proofErr w:type="gramEnd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: //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www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 xml:space="preserve">, 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countries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 xml:space="preserve">. </w:t>
      </w:r>
      <w:proofErr w:type="spellStart"/>
      <w:proofErr w:type="gramStart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ru</w:t>
      </w:r>
      <w:proofErr w:type="spellEnd"/>
      <w:proofErr w:type="gramEnd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 xml:space="preserve"> /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library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 xml:space="preserve">, </w:t>
      </w:r>
      <w:proofErr w:type="spellStart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htm</w:t>
      </w:r>
      <w:proofErr w:type="spellEnd"/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Библиотека по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куль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турологии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   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8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russianculture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Культура России.                                    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9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ecolife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index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shtml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Экология и жизнь. Меж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40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ecosysterna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Экологический центр «Экоси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стема».                           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41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priroda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Национальный портал «Природа России».                                         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42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fw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Фонд «Мир семьи» (демография, семей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ная политика).                                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proofErr w:type="gramStart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http</w:t>
      </w:r>
      <w:proofErr w:type="gramEnd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: //</w:t>
      </w:r>
      <w:hyperlink r:id="rId43" w:history="1"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glossary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Глоссарий по социальным наукам.                                                          </w:t>
      </w:r>
    </w:p>
    <w:p w:rsidR="00782C06" w:rsidRPr="00782C06" w:rsidRDefault="00C76F40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44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ihtik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lib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 xml:space="preserve"> </w:t>
      </w:r>
      <w:proofErr w:type="spellStart"/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ru</w:t>
      </w:r>
      <w:proofErr w:type="spellEnd"/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/</w:t>
      </w:r>
      <w:proofErr w:type="spellStart"/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encycl</w:t>
      </w:r>
      <w:proofErr w:type="spellEnd"/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/</w:t>
      </w:r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index</w:t>
      </w:r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.</w:t>
      </w:r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html</w:t>
      </w:r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Энциклопедии, словари, справочники.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Обществознание: 8-11 классы: программное средство учеб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ного назначения на основе мультимедиа. - М., 2004.</w:t>
      </w:r>
    </w:p>
    <w:p w:rsidR="00782C06" w:rsidRPr="00782C06" w:rsidRDefault="00782C06" w:rsidP="00782C0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</w:pPr>
      <w:r w:rsidRPr="00782C0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  <w:t>Технические средства обучения:</w:t>
      </w:r>
    </w:p>
    <w:p w:rsidR="00782C06" w:rsidRPr="00782C06" w:rsidRDefault="00782C06" w:rsidP="00782C0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2C06" w:rsidRPr="00782C06" w:rsidRDefault="00782C06" w:rsidP="00782C06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/>
          <w:sz w:val="24"/>
          <w:szCs w:val="24"/>
          <w:lang w:eastAsia="en-US"/>
        </w:rPr>
        <w:t>Проектор, ноутбук</w:t>
      </w:r>
    </w:p>
    <w:p w:rsidR="00782C06" w:rsidRPr="00782C06" w:rsidRDefault="00782C06" w:rsidP="00782C06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C097D" w:rsidRPr="00877554" w:rsidRDefault="00EC097D" w:rsidP="00EC097D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EC097D" w:rsidRPr="00877554" w:rsidSect="00C7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A5087C"/>
    <w:multiLevelType w:val="hybridMultilevel"/>
    <w:tmpl w:val="7610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1171C"/>
    <w:multiLevelType w:val="hybridMultilevel"/>
    <w:tmpl w:val="6D0E114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11081106"/>
    <w:multiLevelType w:val="hybridMultilevel"/>
    <w:tmpl w:val="12F0C77E"/>
    <w:lvl w:ilvl="0" w:tplc="256AC382">
      <w:start w:val="65535"/>
      <w:numFmt w:val="bullet"/>
      <w:lvlText w:val="•"/>
      <w:legacy w:legacy="1" w:legacySpace="0" w:legacyIndent="13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15E40409"/>
    <w:multiLevelType w:val="hybridMultilevel"/>
    <w:tmpl w:val="02643298"/>
    <w:lvl w:ilvl="0" w:tplc="256AC382">
      <w:start w:val="65535"/>
      <w:numFmt w:val="bullet"/>
      <w:lvlText w:val="•"/>
      <w:legacy w:legacy="1" w:legacySpace="0" w:legacyIndent="13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1C1B6942"/>
    <w:multiLevelType w:val="hybridMultilevel"/>
    <w:tmpl w:val="C9F8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A85575"/>
    <w:multiLevelType w:val="hybridMultilevel"/>
    <w:tmpl w:val="5706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DF0538"/>
    <w:multiLevelType w:val="hybridMultilevel"/>
    <w:tmpl w:val="A738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6E67A1"/>
    <w:multiLevelType w:val="multilevel"/>
    <w:tmpl w:val="613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3E5D74"/>
    <w:multiLevelType w:val="hybridMultilevel"/>
    <w:tmpl w:val="F718D864"/>
    <w:lvl w:ilvl="0" w:tplc="256AC382">
      <w:start w:val="65535"/>
      <w:numFmt w:val="bullet"/>
      <w:lvlText w:val="•"/>
      <w:legacy w:legacy="1" w:legacySpace="0" w:legacyIndent="13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407630B6"/>
    <w:multiLevelType w:val="hybridMultilevel"/>
    <w:tmpl w:val="E52667B2"/>
    <w:lvl w:ilvl="0" w:tplc="CCEABC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4712D"/>
    <w:multiLevelType w:val="hybridMultilevel"/>
    <w:tmpl w:val="2758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658B6"/>
    <w:multiLevelType w:val="hybridMultilevel"/>
    <w:tmpl w:val="EBCC7B0A"/>
    <w:lvl w:ilvl="0" w:tplc="A7AAB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C633BA"/>
    <w:multiLevelType w:val="hybridMultilevel"/>
    <w:tmpl w:val="55700848"/>
    <w:lvl w:ilvl="0" w:tplc="256AC382">
      <w:start w:val="65535"/>
      <w:numFmt w:val="bullet"/>
      <w:lvlText w:val="•"/>
      <w:legacy w:legacy="1" w:legacySpace="0" w:legacyIndent="13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5975302E"/>
    <w:multiLevelType w:val="hybridMultilevel"/>
    <w:tmpl w:val="1198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76CC5"/>
    <w:multiLevelType w:val="hybridMultilevel"/>
    <w:tmpl w:val="A338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37BD7"/>
    <w:multiLevelType w:val="hybridMultilevel"/>
    <w:tmpl w:val="4F5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613DE7"/>
    <w:multiLevelType w:val="hybridMultilevel"/>
    <w:tmpl w:val="313E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9269AE"/>
    <w:multiLevelType w:val="hybridMultilevel"/>
    <w:tmpl w:val="62E2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8828E6"/>
    <w:multiLevelType w:val="hybridMultilevel"/>
    <w:tmpl w:val="957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3"/>
  </w:num>
  <w:num w:numId="15">
    <w:abstractNumId w:val="0"/>
  </w:num>
  <w:num w:numId="16">
    <w:abstractNumId w:val="16"/>
  </w:num>
  <w:num w:numId="17">
    <w:abstractNumId w:val="32"/>
  </w:num>
  <w:num w:numId="18">
    <w:abstractNumId w:val="18"/>
  </w:num>
  <w:num w:numId="19">
    <w:abstractNumId w:val="29"/>
  </w:num>
  <w:num w:numId="20">
    <w:abstractNumId w:val="19"/>
  </w:num>
  <w:num w:numId="21">
    <w:abstractNumId w:val="25"/>
  </w:num>
  <w:num w:numId="22">
    <w:abstractNumId w:val="20"/>
  </w:num>
  <w:num w:numId="23">
    <w:abstractNumId w:val="23"/>
  </w:num>
  <w:num w:numId="24">
    <w:abstractNumId w:val="27"/>
  </w:num>
  <w:num w:numId="25">
    <w:abstractNumId w:val="22"/>
  </w:num>
  <w:num w:numId="26">
    <w:abstractNumId w:val="30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21"/>
  </w:num>
  <w:num w:numId="32">
    <w:abstractNumId w:val="34"/>
  </w:num>
  <w:num w:numId="33">
    <w:abstractNumId w:val="31"/>
  </w:num>
  <w:num w:numId="34">
    <w:abstractNumId w:val="33"/>
  </w:num>
  <w:num w:numId="35">
    <w:abstractNumId w:val="24"/>
  </w:num>
  <w:num w:numId="36">
    <w:abstractNumId w:val="28"/>
  </w:num>
  <w:num w:numId="37">
    <w:abstractNumId w:val="36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7B"/>
    <w:rsid w:val="0000405D"/>
    <w:rsid w:val="000209FD"/>
    <w:rsid w:val="000534A8"/>
    <w:rsid w:val="00066ACC"/>
    <w:rsid w:val="00141599"/>
    <w:rsid w:val="001A1F3E"/>
    <w:rsid w:val="001C362A"/>
    <w:rsid w:val="001E0E34"/>
    <w:rsid w:val="001E5506"/>
    <w:rsid w:val="0022576E"/>
    <w:rsid w:val="002D36FE"/>
    <w:rsid w:val="00307F38"/>
    <w:rsid w:val="00347449"/>
    <w:rsid w:val="003B33EB"/>
    <w:rsid w:val="00426CBE"/>
    <w:rsid w:val="004D548F"/>
    <w:rsid w:val="00570B34"/>
    <w:rsid w:val="00594C52"/>
    <w:rsid w:val="005D38B9"/>
    <w:rsid w:val="005F206B"/>
    <w:rsid w:val="00615F43"/>
    <w:rsid w:val="00740084"/>
    <w:rsid w:val="007623F6"/>
    <w:rsid w:val="00782C06"/>
    <w:rsid w:val="007A5F25"/>
    <w:rsid w:val="007C1490"/>
    <w:rsid w:val="0080014E"/>
    <w:rsid w:val="0082258E"/>
    <w:rsid w:val="00867CA7"/>
    <w:rsid w:val="008C7A1E"/>
    <w:rsid w:val="008E685D"/>
    <w:rsid w:val="009167BF"/>
    <w:rsid w:val="0092716A"/>
    <w:rsid w:val="009320F2"/>
    <w:rsid w:val="0097003B"/>
    <w:rsid w:val="00980014"/>
    <w:rsid w:val="009F5F9E"/>
    <w:rsid w:val="00A330BB"/>
    <w:rsid w:val="00A45E09"/>
    <w:rsid w:val="00A901A2"/>
    <w:rsid w:val="00AA11F8"/>
    <w:rsid w:val="00AE5C6D"/>
    <w:rsid w:val="00B7718F"/>
    <w:rsid w:val="00BA1F74"/>
    <w:rsid w:val="00BB6BE2"/>
    <w:rsid w:val="00BC3796"/>
    <w:rsid w:val="00BE5018"/>
    <w:rsid w:val="00C73E7B"/>
    <w:rsid w:val="00C76F40"/>
    <w:rsid w:val="00CA7DA0"/>
    <w:rsid w:val="00CE54F1"/>
    <w:rsid w:val="00D060D1"/>
    <w:rsid w:val="00D91FAA"/>
    <w:rsid w:val="00DD2898"/>
    <w:rsid w:val="00EB45D9"/>
    <w:rsid w:val="00EC097D"/>
    <w:rsid w:val="00FA517F"/>
    <w:rsid w:val="00FB0D12"/>
    <w:rsid w:val="00FB40A1"/>
    <w:rsid w:val="00FD3293"/>
    <w:rsid w:val="00FD3407"/>
    <w:rsid w:val="00FE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2C06"/>
  </w:style>
  <w:style w:type="paragraph" w:styleId="a3">
    <w:name w:val="No Spacing"/>
    <w:link w:val="a4"/>
    <w:qFormat/>
    <w:rsid w:val="00782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table" w:styleId="a5">
    <w:name w:val="Table Grid"/>
    <w:basedOn w:val="a1"/>
    <w:uiPriority w:val="59"/>
    <w:rsid w:val="0078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82C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99"/>
    <w:qFormat/>
    <w:locked/>
    <w:rsid w:val="00347449"/>
    <w:rPr>
      <w:rFonts w:ascii="Calibri" w:eastAsia="Calibri" w:hAnsi="Calibri" w:cs="Times New Roman"/>
    </w:rPr>
  </w:style>
  <w:style w:type="character" w:customStyle="1" w:styleId="c7">
    <w:name w:val="c7"/>
    <w:basedOn w:val="a0"/>
    <w:rsid w:val="0097003B"/>
  </w:style>
  <w:style w:type="character" w:customStyle="1" w:styleId="c0">
    <w:name w:val="c0"/>
    <w:basedOn w:val="a0"/>
    <w:rsid w:val="0097003B"/>
  </w:style>
  <w:style w:type="character" w:customStyle="1" w:styleId="11pt">
    <w:name w:val="Основной текст + 11 pt;Полужирный"/>
    <w:basedOn w:val="a0"/>
    <w:rsid w:val="00970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97003B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c2">
    <w:name w:val="c2"/>
    <w:basedOn w:val="a0"/>
    <w:rsid w:val="0097003B"/>
  </w:style>
  <w:style w:type="paragraph" w:styleId="a8">
    <w:name w:val="Normal (Web)"/>
    <w:basedOn w:val="a"/>
    <w:uiPriority w:val="99"/>
    <w:unhideWhenUsed/>
    <w:rsid w:val="0097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97003B"/>
    <w:rPr>
      <w:rFonts w:ascii="Calibri" w:eastAsia="Times New Roman" w:hAnsi="Calibri" w:cs="Times New Roman"/>
      <w:szCs w:val="20"/>
      <w:lang w:eastAsia="ru-RU"/>
    </w:rPr>
  </w:style>
  <w:style w:type="paragraph" w:customStyle="1" w:styleId="Style19">
    <w:name w:val="Style19"/>
    <w:basedOn w:val="a"/>
    <w:rsid w:val="009700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97003B"/>
    <w:rPr>
      <w:rFonts w:ascii="Trebuchet MS" w:hAnsi="Trebuchet MS" w:cs="Trebuchet MS"/>
      <w:b/>
      <w:bCs/>
      <w:sz w:val="20"/>
      <w:szCs w:val="20"/>
    </w:rPr>
  </w:style>
  <w:style w:type="character" w:customStyle="1" w:styleId="a9">
    <w:name w:val="Основной текст_"/>
    <w:link w:val="10"/>
    <w:rsid w:val="0097003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97003B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ParagraphStyle">
    <w:name w:val="Paragraph Style"/>
    <w:uiPriority w:val="99"/>
    <w:rsid w:val="009700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97003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97003B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003B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2TimesNewRoman85pt">
    <w:name w:val="Основной текст (2) + Times New Roman;8;5 pt"/>
    <w:rsid w:val="00970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a">
    <w:name w:val="Основной текст + Полужирный"/>
    <w:rsid w:val="0097003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97003B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/>
    </w:rPr>
  </w:style>
  <w:style w:type="character" w:customStyle="1" w:styleId="4">
    <w:name w:val="Основной текст (4)_"/>
    <w:link w:val="40"/>
    <w:rsid w:val="0097003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003B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5">
    <w:name w:val="Основной текст (5)_"/>
    <w:link w:val="50"/>
    <w:rsid w:val="0097003B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003B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  <w:lang w:eastAsia="en-US"/>
    </w:rPr>
  </w:style>
  <w:style w:type="character" w:customStyle="1" w:styleId="6">
    <w:name w:val="Основной текст (6)_"/>
    <w:link w:val="60"/>
    <w:rsid w:val="0097003B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003B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/>
      <w:lang w:eastAsia="en-US"/>
    </w:rPr>
  </w:style>
  <w:style w:type="character" w:customStyle="1" w:styleId="9pt">
    <w:name w:val="Основной текст + 9 pt"/>
    <w:rsid w:val="00970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970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rsid w:val="00970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0">
    <w:name w:val="Основной текст + 9 pt;Полужирный"/>
    <w:rsid w:val="00970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1">
    <w:name w:val="Абзац списка1"/>
    <w:basedOn w:val="a"/>
    <w:link w:val="ListParagraphChar"/>
    <w:qFormat/>
    <w:rsid w:val="0082258E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5">
    <w:name w:val="c5"/>
    <w:rsid w:val="0082258E"/>
  </w:style>
  <w:style w:type="character" w:customStyle="1" w:styleId="ListParagraphChar">
    <w:name w:val="List Paragraph Char"/>
    <w:link w:val="11"/>
    <w:locked/>
    <w:rsid w:val="008C7A1E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E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5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hyperlink" Target="http://www.rsnet.ru/" TargetMode="External"/><Relationship Id="rId18" Type="http://schemas.openxmlformats.org/officeDocument/2006/relationships/hyperlink" Target="http://www.alleng.ru/edu/social2.htm" TargetMode="External"/><Relationship Id="rId26" Type="http://schemas.openxmlformats.org/officeDocument/2006/relationships/hyperlink" Target="http://www.be.economicus.ru" TargetMode="External"/><Relationship Id="rId39" Type="http://schemas.openxmlformats.org/officeDocument/2006/relationships/hyperlink" Target="http://www.ecolife.ru/index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om.ru" TargetMode="External"/><Relationship Id="rId34" Type="http://schemas.openxmlformats.org/officeDocument/2006/relationships/hyperlink" Target="http://www.pedagog-club.narod.ru/declaration2001.htm" TargetMode="External"/><Relationship Id="rId42" Type="http://schemas.openxmlformats.org/officeDocument/2006/relationships/hyperlink" Target="http://www.fw.ru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www.president.kremlin.ru/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allery.economicus.ru" TargetMode="External"/><Relationship Id="rId33" Type="http://schemas.openxmlformats.org/officeDocument/2006/relationships/hyperlink" Target="http://www.ombudsman.gov.ru" TargetMode="External"/><Relationship Id="rId38" Type="http://schemas.openxmlformats.org/officeDocument/2006/relationships/hyperlink" Target="http://www.russianculture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fap.ru" TargetMode="External"/><Relationship Id="rId20" Type="http://schemas.openxmlformats.org/officeDocument/2006/relationships/hyperlink" Target="http://www.lenta.ru" TargetMode="External"/><Relationship Id="rId29" Type="http://schemas.openxmlformats.org/officeDocument/2006/relationships/hyperlink" Target="http://www.businessvoc.ru" TargetMode="External"/><Relationship Id="rId41" Type="http://schemas.openxmlformats.org/officeDocument/2006/relationships/hyperlink" Target="http://www.prirod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snet.ru/" TargetMode="External"/><Relationship Id="rId24" Type="http://schemas.openxmlformats.org/officeDocument/2006/relationships/hyperlink" Target="http://www.50.economicus.ru" TargetMode="External"/><Relationship Id="rId32" Type="http://schemas.openxmlformats.org/officeDocument/2006/relationships/hyperlink" Target="http://www.mshr-ngo.ru" TargetMode="External"/><Relationship Id="rId37" Type="http://schemas.openxmlformats.org/officeDocument/2006/relationships/hyperlink" Target="http://www.orags.narod.ru/manuals/Pfil_Nik/23.htm" TargetMode="External"/><Relationship Id="rId40" Type="http://schemas.openxmlformats.org/officeDocument/2006/relationships/hyperlink" Target="http://www.ecosysterna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ocionet.ru" TargetMode="External"/><Relationship Id="rId23" Type="http://schemas.openxmlformats.org/officeDocument/2006/relationships/hyperlink" Target="http://www.ug.ru/ug_pril/gv_index.html" TargetMode="External"/><Relationship Id="rId28" Type="http://schemas.openxmlformats.org/officeDocument/2006/relationships/hyperlink" Target="http://www.mba-start.ru/" TargetMode="External"/><Relationship Id="rId36" Type="http://schemas.openxmlformats.org/officeDocument/2006/relationships/hyperlink" Target="http://www.chelt.ru" TargetMode="External"/><Relationship Id="rId10" Type="http://schemas.openxmlformats.org/officeDocument/2006/relationships/package" Target="embeddings/_________Microsoft_Office_Word2.docx"/><Relationship Id="rId19" Type="http://schemas.openxmlformats.org/officeDocument/2006/relationships/hyperlink" Target="http://www.subscribe.ru/catalog/economics.education.eidos6social" TargetMode="External"/><Relationship Id="rId31" Type="http://schemas.openxmlformats.org/officeDocument/2006/relationships/hyperlink" Target="http://www.uznay-prezidenta.ru" TargetMode="External"/><Relationship Id="rId44" Type="http://schemas.openxmlformats.org/officeDocument/2006/relationships/hyperlink" Target="http://www.ihtik.li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://www.jurizdat.ru/editions/official/lcrf" TargetMode="External"/><Relationship Id="rId22" Type="http://schemas.openxmlformats.org/officeDocument/2006/relationships/hyperlink" Target="http://www.ecsocman.edu.ru" TargetMode="External"/><Relationship Id="rId27" Type="http://schemas.openxmlformats.org/officeDocument/2006/relationships/hyperlink" Target="http://www.cebe.sib.ru" TargetMode="External"/><Relationship Id="rId30" Type="http://schemas.openxmlformats.org/officeDocument/2006/relationships/hyperlink" Target="http://www.hpo.opg" TargetMode="External"/><Relationship Id="rId35" Type="http://schemas.openxmlformats.org/officeDocument/2006/relationships/hyperlink" Target="http://www.school-sector.relarn.ru/prava/" TargetMode="External"/><Relationship Id="rId43" Type="http://schemas.openxmlformats.org/officeDocument/2006/relationships/hyperlink" Target="http://www.gloss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F5CB-CBDE-4C58-9367-AB84B26F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40</Pages>
  <Words>11150</Words>
  <Characters>63558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Virtochi</dc:creator>
  <cp:keywords/>
  <dc:description/>
  <cp:lastModifiedBy>PC-14</cp:lastModifiedBy>
  <cp:revision>44</cp:revision>
  <dcterms:created xsi:type="dcterms:W3CDTF">2021-08-22T12:48:00Z</dcterms:created>
  <dcterms:modified xsi:type="dcterms:W3CDTF">2021-11-11T11:29:00Z</dcterms:modified>
</cp:coreProperties>
</file>