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1F" w:rsidRDefault="009B5214" w:rsidP="006B536F">
      <w:pPr>
        <w:pStyle w:val="70"/>
        <w:shd w:val="clear" w:color="auto" w:fill="auto"/>
        <w:spacing w:before="0"/>
        <w:ind w:right="40"/>
      </w:pPr>
      <w:r>
        <w:t>Положение</w:t>
      </w:r>
    </w:p>
    <w:p w:rsidR="00ED231F" w:rsidRDefault="009B5214" w:rsidP="006B536F">
      <w:pPr>
        <w:pStyle w:val="70"/>
        <w:shd w:val="clear" w:color="auto" w:fill="auto"/>
        <w:spacing w:before="0" w:after="92"/>
        <w:ind w:left="2160" w:right="1640"/>
        <w:jc w:val="left"/>
      </w:pPr>
      <w:r>
        <w:t>о защите персональных данных работников и обучающихся образовательного учреждения.</w:t>
      </w:r>
    </w:p>
    <w:p w:rsidR="00ED231F" w:rsidRDefault="009B5214" w:rsidP="006B536F">
      <w:pPr>
        <w:pStyle w:val="1"/>
        <w:shd w:val="clear" w:color="auto" w:fill="auto"/>
        <w:tabs>
          <w:tab w:val="center" w:pos="2771"/>
          <w:tab w:val="left" w:pos="3525"/>
        </w:tabs>
        <w:spacing w:before="0"/>
        <w:ind w:left="40" w:right="40" w:firstLine="420"/>
      </w:pPr>
      <w:r>
        <w:rPr>
          <w:rStyle w:val="0pt"/>
        </w:rPr>
        <w:t>Настоящее Положение о защите персональных данных работников образовательного учреждения (далее - Положение) разработано с целью защиты информации, относящейся к личности и личной жизни работников и обучающихся МБОУ «СОШ № 83» (далее - Образовательное учреждение), в соответствии со статьей 24 Конституции Российской Федерации. Трудовым кодексом Российской Федерации и Федеральными законами от 27 июля 2006 года № 149-ФЗ «Об информации, информационных технологиях и о защите информации», от 27 июля 2006 года №</w:t>
      </w:r>
      <w:r>
        <w:rPr>
          <w:rStyle w:val="0pt"/>
        </w:rPr>
        <w:tab/>
        <w:t>152-ФЗ</w:t>
      </w:r>
      <w:r>
        <w:rPr>
          <w:rStyle w:val="0pt"/>
        </w:rPr>
        <w:tab/>
        <w:t>«О персональных данных», норм, утвержденных</w:t>
      </w:r>
    </w:p>
    <w:p w:rsidR="00ED231F" w:rsidRDefault="009B5214" w:rsidP="006B536F">
      <w:pPr>
        <w:pStyle w:val="1"/>
        <w:shd w:val="clear" w:color="auto" w:fill="auto"/>
        <w:spacing w:before="0"/>
        <w:ind w:left="40" w:right="40"/>
      </w:pPr>
      <w:r>
        <w:rPr>
          <w:rStyle w:val="0pt"/>
        </w:rPr>
        <w:t xml:space="preserve">Постановлениями Правительства РФ от 17.11.2007 г. № 781 «Об утверждении Положения об обеспечении безопасности персональных данных при их обработке </w:t>
      </w:r>
      <w:proofErr w:type="gramStart"/>
      <w:r>
        <w:rPr>
          <w:rStyle w:val="0pt"/>
        </w:rPr>
        <w:t>в</w:t>
      </w:r>
      <w:proofErr w:type="gramEnd"/>
    </w:p>
    <w:p w:rsidR="00ED231F" w:rsidRDefault="009B5214" w:rsidP="006B536F">
      <w:pPr>
        <w:pStyle w:val="40"/>
        <w:shd w:val="clear" w:color="auto" w:fill="auto"/>
        <w:spacing w:line="110" w:lineRule="exact"/>
        <w:ind w:left="9960"/>
      </w:pPr>
      <w:r>
        <w:t>*</w:t>
      </w:r>
    </w:p>
    <w:p w:rsidR="00ED231F" w:rsidRDefault="009B5214" w:rsidP="006B536F">
      <w:pPr>
        <w:pStyle w:val="1"/>
        <w:shd w:val="clear" w:color="auto" w:fill="auto"/>
        <w:spacing w:before="0" w:after="364"/>
        <w:ind w:left="40" w:right="40"/>
      </w:pPr>
      <w:proofErr w:type="gramStart"/>
      <w:r>
        <w:rPr>
          <w:rStyle w:val="0pt"/>
        </w:rPr>
        <w:t xml:space="preserve">информационных системах персональных данных», от 15.09.2008 г. № 687 «Об утверждении Положения об особенностях обработки персональных данных, осуществляемой без использования средств автоматизации», Приказом ФСТЭК РФ, ФСБ РФ и </w:t>
      </w:r>
      <w:proofErr w:type="spellStart"/>
      <w:r>
        <w:rPr>
          <w:rStyle w:val="0pt"/>
        </w:rPr>
        <w:t>Мининформсвязи</w:t>
      </w:r>
      <w:proofErr w:type="spellEnd"/>
      <w:r>
        <w:rPr>
          <w:rStyle w:val="0pt"/>
        </w:rPr>
        <w:t xml:space="preserve"> РФ от 13.02.2008 № 55/86/20 «Об утверждении порядка проведения классификации информационных систем персональных данных».</w:t>
      </w:r>
      <w:proofErr w:type="gramEnd"/>
    </w:p>
    <w:p w:rsidR="00ED231F" w:rsidRDefault="009B5214" w:rsidP="006B536F">
      <w:pPr>
        <w:pStyle w:val="120"/>
        <w:shd w:val="clear" w:color="auto" w:fill="auto"/>
        <w:spacing w:before="0" w:after="198" w:line="250" w:lineRule="exact"/>
        <w:ind w:right="480"/>
      </w:pPr>
      <w:bookmarkStart w:id="0" w:name="bookmark0"/>
      <w:r>
        <w:t>1. Общие положения</w:t>
      </w:r>
      <w:bookmarkEnd w:id="0"/>
    </w:p>
    <w:p w:rsidR="00ED231F" w:rsidRDefault="009B5214" w:rsidP="006B536F">
      <w:pPr>
        <w:pStyle w:val="1"/>
        <w:numPr>
          <w:ilvl w:val="0"/>
          <w:numId w:val="1"/>
        </w:numPr>
        <w:shd w:val="clear" w:color="auto" w:fill="auto"/>
        <w:tabs>
          <w:tab w:val="left" w:pos="2591"/>
        </w:tabs>
        <w:spacing w:before="0" w:line="485" w:lineRule="exact"/>
        <w:ind w:left="40" w:right="40" w:firstLine="420"/>
      </w:pPr>
      <w:proofErr w:type="gramStart"/>
      <w:r>
        <w:rPr>
          <w:rStyle w:val="0pt"/>
        </w:rPr>
        <w:t>Персональные</w:t>
      </w:r>
      <w:r>
        <w:rPr>
          <w:rStyle w:val="0pt"/>
        </w:rPr>
        <w:tab/>
        <w:t>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ED231F" w:rsidRDefault="009B5214" w:rsidP="006B536F">
      <w:pPr>
        <w:pStyle w:val="1"/>
        <w:numPr>
          <w:ilvl w:val="0"/>
          <w:numId w:val="1"/>
        </w:numPr>
        <w:shd w:val="clear" w:color="auto" w:fill="auto"/>
        <w:tabs>
          <w:tab w:val="left" w:pos="2591"/>
        </w:tabs>
        <w:spacing w:before="0" w:line="485" w:lineRule="exact"/>
        <w:ind w:left="40" w:right="40" w:firstLine="420"/>
      </w:pPr>
      <w:r>
        <w:rPr>
          <w:rStyle w:val="0pt"/>
        </w:rPr>
        <w:t>Персональные</w:t>
      </w:r>
      <w:r>
        <w:rPr>
          <w:rStyle w:val="0pt"/>
        </w:rPr>
        <w:tab/>
        <w:t>данные работника - информация, необходимая работодателю в связи с трудовыми отношениями и касающаяся конкретного работника.</w:t>
      </w:r>
    </w:p>
    <w:p w:rsidR="00ED231F" w:rsidRDefault="009B5214" w:rsidP="006B536F">
      <w:pPr>
        <w:pStyle w:val="1"/>
        <w:shd w:val="clear" w:color="auto" w:fill="auto"/>
        <w:spacing w:before="0" w:line="485" w:lineRule="exact"/>
        <w:ind w:right="40"/>
        <w:jc w:val="center"/>
      </w:pPr>
      <w:r>
        <w:rPr>
          <w:rStyle w:val="0pt"/>
        </w:rPr>
        <w:t xml:space="preserve">Персональные данные </w:t>
      </w:r>
      <w:proofErr w:type="gramStart"/>
      <w:r>
        <w:rPr>
          <w:rStyle w:val="0pt"/>
        </w:rPr>
        <w:t>обучающихся</w:t>
      </w:r>
      <w:proofErr w:type="gramEnd"/>
      <w:r>
        <w:rPr>
          <w:rStyle w:val="0pt"/>
        </w:rPr>
        <w:t xml:space="preserve"> - информация, необходимая</w:t>
      </w:r>
    </w:p>
    <w:p w:rsidR="00ED231F" w:rsidRDefault="00ED231F">
      <w:pPr>
        <w:rPr>
          <w:sz w:val="2"/>
          <w:szCs w:val="2"/>
        </w:rPr>
        <w:sectPr w:rsidR="00ED231F" w:rsidSect="006B536F">
          <w:pgSz w:w="11909" w:h="16838"/>
          <w:pgMar w:top="720" w:right="720" w:bottom="720" w:left="720" w:header="0" w:footer="3" w:gutter="0"/>
          <w:cols w:space="720"/>
          <w:noEndnote/>
          <w:docGrid w:linePitch="360"/>
        </w:sectPr>
      </w:pPr>
    </w:p>
    <w:p w:rsidR="00ED231F" w:rsidRDefault="009B5214" w:rsidP="006B536F">
      <w:pPr>
        <w:pStyle w:val="1"/>
        <w:shd w:val="clear" w:color="auto" w:fill="auto"/>
        <w:spacing w:before="0"/>
        <w:ind w:left="40" w:right="100"/>
      </w:pPr>
      <w:r>
        <w:lastRenderedPageBreak/>
        <w:t>образовательному учреждению в связи с отношениями, возникающими между обучающимся, родителями (законными представителями) и образовательным учреждением.</w:t>
      </w:r>
    </w:p>
    <w:p w:rsidR="00ED231F" w:rsidRDefault="009B5214" w:rsidP="006B536F">
      <w:pPr>
        <w:pStyle w:val="1"/>
        <w:numPr>
          <w:ilvl w:val="1"/>
          <w:numId w:val="2"/>
        </w:numPr>
        <w:shd w:val="clear" w:color="auto" w:fill="auto"/>
        <w:tabs>
          <w:tab w:val="left" w:pos="1456"/>
        </w:tabs>
        <w:spacing w:before="0"/>
        <w:ind w:left="40" w:right="100" w:firstLine="380"/>
      </w:pPr>
      <w:proofErr w:type="gramStart"/>
      <w: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ED231F" w:rsidRDefault="009B5214" w:rsidP="006B536F">
      <w:pPr>
        <w:pStyle w:val="1"/>
        <w:shd w:val="clear" w:color="auto" w:fill="auto"/>
        <w:spacing w:before="0"/>
        <w:ind w:left="40" w:right="100" w:firstLine="380"/>
      </w:pPr>
      <w: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D231F" w:rsidRDefault="009B5214" w:rsidP="006B536F">
      <w:pPr>
        <w:pStyle w:val="1"/>
        <w:shd w:val="clear" w:color="auto" w:fill="auto"/>
        <w:spacing w:before="0"/>
        <w:ind w:left="40" w:right="100" w:firstLine="380"/>
      </w:pPr>
      <w: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ED231F" w:rsidRDefault="009B5214" w:rsidP="006B536F">
      <w:pPr>
        <w:pStyle w:val="1"/>
        <w:shd w:val="clear" w:color="auto" w:fill="auto"/>
        <w:spacing w:before="0"/>
        <w:ind w:left="40" w:right="100" w:firstLine="380"/>
      </w:pPr>
      <w: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ED231F" w:rsidRDefault="009B5214" w:rsidP="006B536F">
      <w:pPr>
        <w:pStyle w:val="1"/>
        <w:numPr>
          <w:ilvl w:val="1"/>
          <w:numId w:val="2"/>
        </w:numPr>
        <w:shd w:val="clear" w:color="auto" w:fill="auto"/>
        <w:tabs>
          <w:tab w:val="left" w:pos="885"/>
        </w:tabs>
        <w:spacing w:before="0"/>
        <w:ind w:left="40" w:right="100" w:firstLine="380"/>
      </w:pPr>
      <w:r>
        <w:t>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ED231F" w:rsidRDefault="009B5214" w:rsidP="006B536F">
      <w:pPr>
        <w:pStyle w:val="1"/>
        <w:numPr>
          <w:ilvl w:val="0"/>
          <w:numId w:val="3"/>
        </w:numPr>
        <w:shd w:val="clear" w:color="auto" w:fill="auto"/>
        <w:tabs>
          <w:tab w:val="left" w:pos="573"/>
        </w:tabs>
        <w:spacing w:before="0"/>
        <w:ind w:left="40" w:firstLine="380"/>
      </w:pPr>
      <w:r>
        <w:t>паспортные данные работника;</w:t>
      </w:r>
    </w:p>
    <w:p w:rsidR="00ED231F" w:rsidRDefault="009B5214" w:rsidP="006B536F">
      <w:pPr>
        <w:pStyle w:val="1"/>
        <w:shd w:val="clear" w:color="auto" w:fill="auto"/>
        <w:spacing w:before="0"/>
        <w:ind w:left="40" w:firstLine="380"/>
      </w:pPr>
      <w:r>
        <w:t>-ИНН;</w:t>
      </w:r>
    </w:p>
    <w:p w:rsidR="00ED231F" w:rsidRDefault="009B5214" w:rsidP="006B536F">
      <w:pPr>
        <w:pStyle w:val="1"/>
        <w:numPr>
          <w:ilvl w:val="0"/>
          <w:numId w:val="3"/>
        </w:numPr>
        <w:shd w:val="clear" w:color="auto" w:fill="auto"/>
        <w:tabs>
          <w:tab w:val="left" w:pos="573"/>
        </w:tabs>
        <w:spacing w:before="0"/>
        <w:ind w:left="40" w:firstLine="380"/>
      </w:pPr>
      <w:r>
        <w:t>копия страхового свидетельства государственного пенсионного страхования;</w:t>
      </w:r>
    </w:p>
    <w:p w:rsidR="00ED231F" w:rsidRDefault="009B5214" w:rsidP="006B536F">
      <w:pPr>
        <w:pStyle w:val="1"/>
        <w:numPr>
          <w:ilvl w:val="0"/>
          <w:numId w:val="3"/>
        </w:numPr>
        <w:shd w:val="clear" w:color="auto" w:fill="auto"/>
        <w:tabs>
          <w:tab w:val="left" w:pos="573"/>
        </w:tabs>
        <w:spacing w:before="0"/>
        <w:ind w:left="40" w:right="860" w:firstLine="380"/>
        <w:jc w:val="left"/>
      </w:pPr>
      <w:r>
        <w:t xml:space="preserve">копия документа воинского учета (для военнообязанных и лиц, подлежащих </w:t>
      </w:r>
      <w:proofErr w:type="spellStart"/>
      <w:r>
        <w:t>лризыву</w:t>
      </w:r>
      <w:proofErr w:type="spellEnd"/>
      <w:r>
        <w:t xml:space="preserve"> на военную службу);</w:t>
      </w:r>
    </w:p>
    <w:p w:rsidR="00ED231F" w:rsidRDefault="009B5214" w:rsidP="006B536F">
      <w:pPr>
        <w:pStyle w:val="1"/>
        <w:numPr>
          <w:ilvl w:val="0"/>
          <w:numId w:val="3"/>
        </w:numPr>
        <w:shd w:val="clear" w:color="auto" w:fill="auto"/>
        <w:tabs>
          <w:tab w:val="left" w:pos="573"/>
        </w:tabs>
        <w:spacing w:before="0" w:line="250" w:lineRule="exact"/>
        <w:ind w:left="40" w:firstLine="380"/>
      </w:pPr>
      <w:r>
        <w:t>копия документа об образовании, квалификации или наличии специальных знаний</w:t>
      </w:r>
    </w:p>
    <w:p w:rsidR="00ED231F" w:rsidRDefault="00ED231F">
      <w:pPr>
        <w:rPr>
          <w:sz w:val="2"/>
          <w:szCs w:val="2"/>
        </w:rPr>
        <w:sectPr w:rsidR="00ED231F" w:rsidSect="006B536F">
          <w:pgSz w:w="11909" w:h="16838"/>
          <w:pgMar w:top="720" w:right="720" w:bottom="720" w:left="720" w:header="0" w:footer="3" w:gutter="0"/>
          <w:cols w:space="720"/>
          <w:noEndnote/>
          <w:docGrid w:linePitch="360"/>
        </w:sectPr>
      </w:pPr>
    </w:p>
    <w:p w:rsidR="00ED231F" w:rsidRDefault="009B5214" w:rsidP="006B536F">
      <w:pPr>
        <w:pStyle w:val="1"/>
        <w:shd w:val="clear" w:color="auto" w:fill="auto"/>
        <w:spacing w:before="0" w:line="485" w:lineRule="exact"/>
        <w:ind w:left="20" w:right="120"/>
      </w:pPr>
      <w:r>
        <w:lastRenderedPageBreak/>
        <w:t>(при поступлении на работу, требующую специальных знаний или специальной подготовки);</w:t>
      </w:r>
    </w:p>
    <w:p w:rsidR="00ED231F" w:rsidRDefault="009B5214" w:rsidP="006B536F">
      <w:pPr>
        <w:pStyle w:val="1"/>
        <w:numPr>
          <w:ilvl w:val="0"/>
          <w:numId w:val="3"/>
        </w:numPr>
        <w:shd w:val="clear" w:color="auto" w:fill="auto"/>
        <w:tabs>
          <w:tab w:val="left" w:pos="537"/>
        </w:tabs>
        <w:spacing w:before="0" w:line="485" w:lineRule="exact"/>
        <w:ind w:left="20" w:right="120" w:firstLine="360"/>
      </w:pPr>
      <w: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ED231F" w:rsidRDefault="009B5214" w:rsidP="006B536F">
      <w:pPr>
        <w:pStyle w:val="1"/>
        <w:numPr>
          <w:ilvl w:val="0"/>
          <w:numId w:val="3"/>
        </w:numPr>
        <w:shd w:val="clear" w:color="auto" w:fill="auto"/>
        <w:tabs>
          <w:tab w:val="left" w:pos="537"/>
        </w:tabs>
        <w:spacing w:before="0" w:line="485" w:lineRule="exact"/>
        <w:ind w:left="20" w:firstLine="360"/>
      </w:pPr>
      <w:r>
        <w:t>документы о возрасте малолетних детей и месте их обучения;</w:t>
      </w:r>
    </w:p>
    <w:p w:rsidR="00ED231F" w:rsidRDefault="009B5214" w:rsidP="006B536F">
      <w:pPr>
        <w:pStyle w:val="1"/>
        <w:numPr>
          <w:ilvl w:val="0"/>
          <w:numId w:val="3"/>
        </w:numPr>
        <w:shd w:val="clear" w:color="auto" w:fill="auto"/>
        <w:tabs>
          <w:tab w:val="left" w:pos="537"/>
        </w:tabs>
        <w:spacing w:before="0" w:line="485" w:lineRule="exact"/>
        <w:ind w:left="20" w:right="120" w:firstLine="360"/>
      </w:pPr>
      <w:r>
        <w:t>документы о состоянии здоровья детей и других родственников (включая справки об инвалидности, о наличии хронических заболеваний);</w:t>
      </w:r>
    </w:p>
    <w:p w:rsidR="00ED231F" w:rsidRDefault="009B5214" w:rsidP="006B536F">
      <w:pPr>
        <w:pStyle w:val="1"/>
        <w:shd w:val="clear" w:color="auto" w:fill="auto"/>
        <w:spacing w:before="0" w:line="485" w:lineRule="exact"/>
        <w:ind w:left="20" w:right="120" w:firstLine="360"/>
      </w:pPr>
      <w:r>
        <w:t>-документы о состоянии здоровья (сведения об инвалидности, о беременности и т.п.);</w:t>
      </w:r>
    </w:p>
    <w:p w:rsidR="00ED231F" w:rsidRDefault="009B5214" w:rsidP="006B536F">
      <w:pPr>
        <w:pStyle w:val="1"/>
        <w:numPr>
          <w:ilvl w:val="0"/>
          <w:numId w:val="3"/>
        </w:numPr>
        <w:shd w:val="clear" w:color="auto" w:fill="auto"/>
        <w:tabs>
          <w:tab w:val="left" w:pos="537"/>
        </w:tabs>
        <w:spacing w:before="0" w:line="485" w:lineRule="exact"/>
        <w:ind w:left="20" w:firstLine="360"/>
      </w:pPr>
      <w:r>
        <w:t xml:space="preserve">иные документы, которые с учетом специфики работы и в соответствии </w:t>
      </w:r>
      <w:proofErr w:type="gramStart"/>
      <w:r>
        <w:t>с</w:t>
      </w:r>
      <w:proofErr w:type="gramEnd"/>
    </w:p>
    <w:p w:rsidR="00ED231F" w:rsidRDefault="009B5214" w:rsidP="006B536F">
      <w:pPr>
        <w:pStyle w:val="1"/>
        <w:shd w:val="clear" w:color="auto" w:fill="auto"/>
        <w:tabs>
          <w:tab w:val="left" w:pos="3126"/>
          <w:tab w:val="left" w:pos="5449"/>
          <w:tab w:val="center" w:pos="8161"/>
          <w:tab w:val="right" w:pos="10148"/>
        </w:tabs>
        <w:spacing w:before="0" w:line="485" w:lineRule="exact"/>
        <w:ind w:left="20"/>
      </w:pPr>
      <w:r>
        <w:t>законодательством</w:t>
      </w:r>
      <w:r>
        <w:tab/>
        <w:t>Российской</w:t>
      </w:r>
      <w:r>
        <w:tab/>
        <w:t>Федерации</w:t>
      </w:r>
      <w:r>
        <w:tab/>
        <w:t>должны</w:t>
      </w:r>
      <w:r>
        <w:tab/>
        <w:t>быть</w:t>
      </w:r>
    </w:p>
    <w:p w:rsidR="00ED231F" w:rsidRDefault="009B5214" w:rsidP="006B536F">
      <w:pPr>
        <w:pStyle w:val="1"/>
        <w:shd w:val="clear" w:color="auto" w:fill="auto"/>
        <w:spacing w:before="0" w:line="485" w:lineRule="exact"/>
        <w:ind w:left="20" w:right="120"/>
      </w:pPr>
      <w:r>
        <w:t>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ED231F" w:rsidRDefault="009B5214" w:rsidP="006B536F">
      <w:pPr>
        <w:pStyle w:val="1"/>
        <w:numPr>
          <w:ilvl w:val="0"/>
          <w:numId w:val="3"/>
        </w:numPr>
        <w:shd w:val="clear" w:color="auto" w:fill="auto"/>
        <w:tabs>
          <w:tab w:val="left" w:pos="537"/>
        </w:tabs>
        <w:spacing w:before="0" w:line="485" w:lineRule="exact"/>
        <w:ind w:left="20" w:firstLine="360"/>
      </w:pPr>
      <w:r>
        <w:t>трудовой договор;</w:t>
      </w:r>
    </w:p>
    <w:p w:rsidR="00ED231F" w:rsidRDefault="009B5214" w:rsidP="006B536F">
      <w:pPr>
        <w:pStyle w:val="1"/>
        <w:numPr>
          <w:ilvl w:val="0"/>
          <w:numId w:val="3"/>
        </w:numPr>
        <w:shd w:val="clear" w:color="auto" w:fill="auto"/>
        <w:tabs>
          <w:tab w:val="left" w:pos="537"/>
        </w:tabs>
        <w:spacing w:before="0" w:line="485" w:lineRule="exact"/>
        <w:ind w:left="20" w:firstLine="360"/>
      </w:pPr>
      <w:r>
        <w:t>заключение по данным психологического исследования (если такое имеется);</w:t>
      </w:r>
    </w:p>
    <w:p w:rsidR="00ED231F" w:rsidRDefault="009B5214" w:rsidP="006B536F">
      <w:pPr>
        <w:pStyle w:val="1"/>
        <w:numPr>
          <w:ilvl w:val="0"/>
          <w:numId w:val="3"/>
        </w:numPr>
        <w:shd w:val="clear" w:color="auto" w:fill="auto"/>
        <w:tabs>
          <w:tab w:val="left" w:pos="537"/>
        </w:tabs>
        <w:spacing w:before="0" w:line="485" w:lineRule="exact"/>
        <w:ind w:left="20" w:right="120" w:firstLine="360"/>
      </w:pPr>
      <w:r>
        <w:t>копии приказов о приеме, переводах, увольнении, повышении заработной платы, премировании, поощрениях и взысканиях;</w:t>
      </w:r>
    </w:p>
    <w:p w:rsidR="00ED231F" w:rsidRDefault="009B5214" w:rsidP="006B536F">
      <w:pPr>
        <w:pStyle w:val="1"/>
        <w:numPr>
          <w:ilvl w:val="0"/>
          <w:numId w:val="3"/>
        </w:numPr>
        <w:shd w:val="clear" w:color="auto" w:fill="auto"/>
        <w:tabs>
          <w:tab w:val="left" w:pos="537"/>
        </w:tabs>
        <w:spacing w:before="0" w:line="485" w:lineRule="exact"/>
        <w:ind w:left="20" w:firstLine="360"/>
      </w:pPr>
      <w:r>
        <w:t>личная карточка по форме Т-2;</w:t>
      </w:r>
    </w:p>
    <w:p w:rsidR="00ED231F" w:rsidRDefault="009B5214" w:rsidP="006B536F">
      <w:pPr>
        <w:pStyle w:val="1"/>
        <w:numPr>
          <w:ilvl w:val="0"/>
          <w:numId w:val="3"/>
        </w:numPr>
        <w:shd w:val="clear" w:color="auto" w:fill="auto"/>
        <w:tabs>
          <w:tab w:val="left" w:pos="537"/>
        </w:tabs>
        <w:spacing w:before="0" w:line="485" w:lineRule="exact"/>
        <w:ind w:left="20" w:firstLine="360"/>
      </w:pPr>
      <w:r>
        <w:t>заявления, объяснительные и служебные записки работника;</w:t>
      </w:r>
    </w:p>
    <w:p w:rsidR="00ED231F" w:rsidRDefault="009B5214" w:rsidP="006B536F">
      <w:pPr>
        <w:pStyle w:val="1"/>
        <w:numPr>
          <w:ilvl w:val="0"/>
          <w:numId w:val="3"/>
        </w:numPr>
        <w:shd w:val="clear" w:color="auto" w:fill="auto"/>
        <w:tabs>
          <w:tab w:val="left" w:pos="537"/>
        </w:tabs>
        <w:spacing w:before="0" w:line="485" w:lineRule="exact"/>
        <w:ind w:left="20" w:firstLine="360"/>
      </w:pPr>
      <w:r>
        <w:t>документы о прохождении работником аттестации, повышения квалификации;</w:t>
      </w:r>
    </w:p>
    <w:p w:rsidR="00ED231F" w:rsidRDefault="009B5214" w:rsidP="006B536F">
      <w:pPr>
        <w:pStyle w:val="1"/>
        <w:numPr>
          <w:ilvl w:val="0"/>
          <w:numId w:val="3"/>
        </w:numPr>
        <w:shd w:val="clear" w:color="auto" w:fill="auto"/>
        <w:tabs>
          <w:tab w:val="left" w:pos="537"/>
        </w:tabs>
        <w:spacing w:before="0" w:line="485" w:lineRule="exact"/>
        <w:ind w:left="20" w:right="120" w:firstLine="360"/>
      </w:pPr>
      <w:r>
        <w:t xml:space="preserve">иные документы, содержащие сведения о работнике, нахождение которых в яичном деле работника необходимо для документального оформления трудовых правоотношений </w:t>
      </w:r>
      <w:r>
        <w:rPr>
          <w:rStyle w:val="Corbel0pt"/>
        </w:rPr>
        <w:t>2</w:t>
      </w:r>
      <w:r>
        <w:t xml:space="preserve"> работником (включая приговоры суда о запрете заниматься педагогической деятельностью или занимать руководящие должности).</w:t>
      </w:r>
    </w:p>
    <w:p w:rsidR="00ED231F" w:rsidRDefault="009B5214" w:rsidP="006B536F">
      <w:pPr>
        <w:pStyle w:val="1"/>
        <w:shd w:val="clear" w:color="auto" w:fill="auto"/>
        <w:spacing w:before="0" w:line="485" w:lineRule="exact"/>
        <w:ind w:left="20" w:right="120" w:firstLine="360"/>
      </w:pPr>
      <w:r>
        <w:t>15.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ED231F" w:rsidRDefault="009B5214" w:rsidP="006B536F">
      <w:pPr>
        <w:pStyle w:val="1"/>
        <w:numPr>
          <w:ilvl w:val="0"/>
          <w:numId w:val="3"/>
        </w:numPr>
        <w:shd w:val="clear" w:color="auto" w:fill="auto"/>
        <w:tabs>
          <w:tab w:val="left" w:pos="537"/>
        </w:tabs>
        <w:spacing w:before="0" w:line="485" w:lineRule="exact"/>
        <w:ind w:left="20" w:firstLine="360"/>
      </w:pPr>
      <w:proofErr w:type="gramStart"/>
      <w:r>
        <w:t>документы, удостоверяющие личность, обучающегося (свидетельство о рождении</w:t>
      </w:r>
      <w:proofErr w:type="gramEnd"/>
    </w:p>
    <w:p w:rsidR="00ED231F" w:rsidRDefault="00ED231F">
      <w:pPr>
        <w:rPr>
          <w:sz w:val="2"/>
          <w:szCs w:val="2"/>
        </w:rPr>
        <w:sectPr w:rsidR="00ED231F" w:rsidSect="006B536F">
          <w:pgSz w:w="11909" w:h="16838"/>
          <w:pgMar w:top="720" w:right="720" w:bottom="720" w:left="720" w:header="0" w:footer="3" w:gutter="0"/>
          <w:cols w:space="720"/>
          <w:noEndnote/>
          <w:docGrid w:linePitch="360"/>
        </w:sectPr>
      </w:pPr>
    </w:p>
    <w:p w:rsidR="00ED231F" w:rsidRDefault="009B5214" w:rsidP="006B536F">
      <w:pPr>
        <w:pStyle w:val="1"/>
        <w:shd w:val="clear" w:color="auto" w:fill="auto"/>
        <w:spacing w:before="0" w:line="485" w:lineRule="exact"/>
        <w:ind w:left="20"/>
        <w:jc w:val="left"/>
      </w:pPr>
      <w:r>
        <w:lastRenderedPageBreak/>
        <w:t>или паспорт);</w:t>
      </w:r>
    </w:p>
    <w:p w:rsidR="00ED231F" w:rsidRDefault="009B5214" w:rsidP="006B536F">
      <w:pPr>
        <w:pStyle w:val="1"/>
        <w:numPr>
          <w:ilvl w:val="0"/>
          <w:numId w:val="3"/>
        </w:numPr>
        <w:shd w:val="clear" w:color="auto" w:fill="auto"/>
        <w:tabs>
          <w:tab w:val="left" w:pos="532"/>
        </w:tabs>
        <w:spacing w:before="0" w:line="485" w:lineRule="exact"/>
        <w:ind w:left="20" w:firstLine="360"/>
      </w:pPr>
      <w:r>
        <w:t>документы о месте проживания;</w:t>
      </w:r>
    </w:p>
    <w:p w:rsidR="00ED231F" w:rsidRDefault="009B5214" w:rsidP="006B536F">
      <w:pPr>
        <w:pStyle w:val="1"/>
        <w:numPr>
          <w:ilvl w:val="0"/>
          <w:numId w:val="3"/>
        </w:numPr>
        <w:shd w:val="clear" w:color="auto" w:fill="auto"/>
        <w:tabs>
          <w:tab w:val="left" w:pos="532"/>
        </w:tabs>
        <w:spacing w:before="0" w:line="485" w:lineRule="exact"/>
        <w:ind w:left="20" w:firstLine="360"/>
      </w:pPr>
      <w:r>
        <w:t>документы о составе семьи;</w:t>
      </w:r>
    </w:p>
    <w:p w:rsidR="00ED231F" w:rsidRDefault="009B5214" w:rsidP="006B536F">
      <w:pPr>
        <w:pStyle w:val="1"/>
        <w:numPr>
          <w:ilvl w:val="0"/>
          <w:numId w:val="3"/>
        </w:numPr>
        <w:shd w:val="clear" w:color="auto" w:fill="auto"/>
        <w:tabs>
          <w:tab w:val="left" w:pos="532"/>
        </w:tabs>
        <w:spacing w:before="0" w:line="485" w:lineRule="exact"/>
        <w:ind w:left="20" w:firstLine="360"/>
      </w:pPr>
      <w:r>
        <w:t xml:space="preserve">паспортные данные родителей (законных представителей) </w:t>
      </w:r>
      <w:proofErr w:type="gramStart"/>
      <w:r>
        <w:t>обучающегося</w:t>
      </w:r>
      <w:proofErr w:type="gramEnd"/>
      <w:r>
        <w:t>;</w:t>
      </w:r>
    </w:p>
    <w:p w:rsidR="00ED231F" w:rsidRDefault="009B5214" w:rsidP="006B536F">
      <w:pPr>
        <w:pStyle w:val="1"/>
        <w:numPr>
          <w:ilvl w:val="0"/>
          <w:numId w:val="3"/>
        </w:numPr>
        <w:shd w:val="clear" w:color="auto" w:fill="auto"/>
        <w:tabs>
          <w:tab w:val="left" w:pos="532"/>
        </w:tabs>
        <w:spacing w:before="0" w:line="485" w:lineRule="exact"/>
        <w:ind w:left="20" w:right="20" w:firstLine="360"/>
      </w:pPr>
      <w:r>
        <w:t>документы о получении образования, необходимого для поступления в соответствующий класс (личное дело, справка с предыдущего места учебы и т.п.);</w:t>
      </w:r>
    </w:p>
    <w:p w:rsidR="00ED231F" w:rsidRDefault="009B5214" w:rsidP="006B536F">
      <w:pPr>
        <w:pStyle w:val="1"/>
        <w:numPr>
          <w:ilvl w:val="0"/>
          <w:numId w:val="3"/>
        </w:numPr>
        <w:shd w:val="clear" w:color="auto" w:fill="auto"/>
        <w:tabs>
          <w:tab w:val="left" w:pos="532"/>
        </w:tabs>
        <w:spacing w:before="0" w:line="485" w:lineRule="exact"/>
        <w:ind w:left="20" w:firstLine="360"/>
      </w:pPr>
      <w:r>
        <w:t>полис медицинского страхования;</w:t>
      </w:r>
    </w:p>
    <w:p w:rsidR="00ED231F" w:rsidRDefault="009B5214" w:rsidP="006B536F">
      <w:pPr>
        <w:pStyle w:val="1"/>
        <w:numPr>
          <w:ilvl w:val="0"/>
          <w:numId w:val="3"/>
        </w:numPr>
        <w:shd w:val="clear" w:color="auto" w:fill="auto"/>
        <w:tabs>
          <w:tab w:val="left" w:pos="532"/>
        </w:tabs>
        <w:spacing w:before="0" w:line="485" w:lineRule="exact"/>
        <w:ind w:left="20" w:right="20" w:firstLine="360"/>
      </w:pPr>
      <w:r>
        <w:t>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ED231F" w:rsidRDefault="009B5214" w:rsidP="006B536F">
      <w:pPr>
        <w:pStyle w:val="1"/>
        <w:numPr>
          <w:ilvl w:val="0"/>
          <w:numId w:val="3"/>
        </w:numPr>
        <w:shd w:val="clear" w:color="auto" w:fill="auto"/>
        <w:tabs>
          <w:tab w:val="left" w:pos="532"/>
        </w:tabs>
        <w:spacing w:before="0" w:line="485" w:lineRule="exact"/>
        <w:ind w:left="20" w:right="20" w:firstLine="360"/>
      </w:pPr>
      <w: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т.е.);</w:t>
      </w:r>
    </w:p>
    <w:p w:rsidR="00ED231F" w:rsidRDefault="009B5214" w:rsidP="006B536F">
      <w:pPr>
        <w:pStyle w:val="1"/>
        <w:numPr>
          <w:ilvl w:val="0"/>
          <w:numId w:val="3"/>
        </w:numPr>
        <w:shd w:val="clear" w:color="auto" w:fill="auto"/>
        <w:tabs>
          <w:tab w:val="left" w:pos="807"/>
        </w:tabs>
        <w:spacing w:before="0" w:line="485" w:lineRule="exact"/>
        <w:ind w:left="20" w:right="20" w:firstLine="360"/>
      </w:pPr>
      <w:r>
        <w:t xml:space="preserve">иные документы, содержащие персональные данные (в том числе сведения, необходимые для предоставления </w:t>
      </w:r>
      <w:proofErr w:type="gramStart"/>
      <w:r>
        <w:t>обучающемуся</w:t>
      </w:r>
      <w:proofErr w:type="gramEnd"/>
      <w:r>
        <w:t xml:space="preserve"> гарантий и компенсаций, установленных действующим законодательством).</w:t>
      </w:r>
    </w:p>
    <w:p w:rsidR="00ED231F" w:rsidRDefault="009B5214" w:rsidP="006B536F">
      <w:pPr>
        <w:pStyle w:val="50"/>
        <w:shd w:val="clear" w:color="auto" w:fill="auto"/>
        <w:spacing w:after="160" w:line="110" w:lineRule="exact"/>
        <w:ind w:left="9960"/>
      </w:pPr>
      <w:r>
        <w:t>4</w:t>
      </w:r>
    </w:p>
    <w:p w:rsidR="00ED231F" w:rsidRDefault="009B5214" w:rsidP="006B536F">
      <w:pPr>
        <w:pStyle w:val="20"/>
        <w:numPr>
          <w:ilvl w:val="0"/>
          <w:numId w:val="2"/>
        </w:numPr>
        <w:shd w:val="clear" w:color="auto" w:fill="auto"/>
        <w:tabs>
          <w:tab w:val="left" w:pos="2059"/>
        </w:tabs>
        <w:spacing w:before="0" w:after="248" w:line="250" w:lineRule="exact"/>
        <w:ind w:left="1800"/>
      </w:pPr>
      <w:bookmarkStart w:id="1" w:name="bookmark1"/>
      <w:r>
        <w:t>Основные условия проведения обработки персональных данных</w:t>
      </w:r>
      <w:bookmarkEnd w:id="1"/>
    </w:p>
    <w:p w:rsidR="00ED231F" w:rsidRDefault="009B5214" w:rsidP="006B536F">
      <w:pPr>
        <w:pStyle w:val="1"/>
        <w:shd w:val="clear" w:color="auto" w:fill="auto"/>
        <w:spacing w:before="0" w:line="485" w:lineRule="exact"/>
        <w:ind w:left="20" w:right="20" w:firstLine="360"/>
      </w:pPr>
      <w:r>
        <w:t>2.1.Образовательное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ED231F" w:rsidRDefault="009B5214" w:rsidP="006B536F">
      <w:pPr>
        <w:pStyle w:val="1"/>
        <w:shd w:val="clear" w:color="auto" w:fill="auto"/>
        <w:spacing w:before="0" w:line="485" w:lineRule="exact"/>
        <w:ind w:left="20" w:right="20" w:firstLine="360"/>
      </w:pPr>
      <w:r>
        <w:t>2.2.0бработка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w:t>
      </w:r>
      <w:r>
        <w:softHyphen/>
        <w:t>ства выполняемой работы.</w:t>
      </w:r>
    </w:p>
    <w:p w:rsidR="00ED231F" w:rsidRDefault="009B5214" w:rsidP="006B536F">
      <w:pPr>
        <w:pStyle w:val="1"/>
        <w:shd w:val="clear" w:color="auto" w:fill="auto"/>
        <w:spacing w:before="0" w:line="485" w:lineRule="exact"/>
        <w:ind w:left="20" w:right="20" w:firstLine="360"/>
      </w:pPr>
      <w: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t>обучающимся</w:t>
      </w:r>
      <w:proofErr w:type="gramEnd"/>
      <w:r>
        <w:t xml:space="preserve"> в обучении, трудоустройстве; обеспечения их личной безопасности; контроля качества обучения и обеспечения сохранности имущества.</w:t>
      </w:r>
    </w:p>
    <w:p w:rsidR="00ED231F" w:rsidRDefault="00ED231F">
      <w:pPr>
        <w:rPr>
          <w:sz w:val="2"/>
          <w:szCs w:val="2"/>
        </w:rPr>
        <w:sectPr w:rsidR="00ED231F" w:rsidSect="006B536F">
          <w:pgSz w:w="11909" w:h="16838"/>
          <w:pgMar w:top="720" w:right="720" w:bottom="720" w:left="720" w:header="0" w:footer="3" w:gutter="0"/>
          <w:cols w:space="720"/>
          <w:noEndnote/>
          <w:docGrid w:linePitch="360"/>
        </w:sectPr>
      </w:pPr>
    </w:p>
    <w:p w:rsidR="00ED231F" w:rsidRDefault="009B5214" w:rsidP="006B536F">
      <w:pPr>
        <w:pStyle w:val="1"/>
        <w:numPr>
          <w:ilvl w:val="0"/>
          <w:numId w:val="4"/>
        </w:numPr>
        <w:shd w:val="clear" w:color="auto" w:fill="auto"/>
        <w:tabs>
          <w:tab w:val="left" w:pos="1278"/>
        </w:tabs>
        <w:spacing w:before="0"/>
        <w:ind w:left="20" w:right="20" w:firstLine="360"/>
      </w:pPr>
      <w:r>
        <w:lastRenderedPageBreak/>
        <w:t>Все</w:t>
      </w:r>
      <w:r>
        <w:tab/>
        <w:t xml:space="preserve">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t>работника</w:t>
      </w:r>
      <w:proofErr w:type="gramEnd"/>
      <w: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D231F" w:rsidRDefault="009B5214" w:rsidP="006B536F">
      <w:pPr>
        <w:pStyle w:val="1"/>
        <w:numPr>
          <w:ilvl w:val="0"/>
          <w:numId w:val="4"/>
        </w:numPr>
        <w:shd w:val="clear" w:color="auto" w:fill="auto"/>
        <w:tabs>
          <w:tab w:val="left" w:pos="1278"/>
        </w:tabs>
        <w:spacing w:before="0"/>
        <w:ind w:left="20" w:right="20" w:firstLine="360"/>
      </w:pPr>
      <w:r>
        <w:t>Все</w:t>
      </w:r>
      <w:r>
        <w:tab/>
        <w:t xml:space="preserve">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t>обучающегося</w:t>
      </w:r>
      <w:proofErr w:type="gramEnd"/>
      <w: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ED231F" w:rsidRDefault="009B5214" w:rsidP="006B536F">
      <w:pPr>
        <w:pStyle w:val="1"/>
        <w:shd w:val="clear" w:color="auto" w:fill="auto"/>
        <w:spacing w:before="0"/>
        <w:ind w:left="20" w:right="20" w:firstLine="360"/>
      </w:pPr>
      <w:r>
        <w:t xml:space="preserve">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t>обучающегося</w:t>
      </w:r>
      <w:proofErr w:type="gramEnd"/>
      <w: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w:t>
      </w:r>
      <w:proofErr w:type="gramStart"/>
      <w:r>
        <w:t>по</w:t>
      </w:r>
      <w:proofErr w:type="gramEnd"/>
      <w:r>
        <w:t xml:space="preserve"> </w:t>
      </w:r>
      <w:proofErr w:type="gramStart"/>
      <w:r>
        <w:t>следствиях</w:t>
      </w:r>
      <w:proofErr w:type="gramEnd"/>
      <w:r>
        <w:t xml:space="preserve"> отказа дать письменное согласие на их получение.</w:t>
      </w:r>
    </w:p>
    <w:p w:rsidR="00ED231F" w:rsidRDefault="009B5214" w:rsidP="006B536F">
      <w:pPr>
        <w:pStyle w:val="1"/>
        <w:numPr>
          <w:ilvl w:val="0"/>
          <w:numId w:val="4"/>
        </w:numPr>
        <w:shd w:val="clear" w:color="auto" w:fill="auto"/>
        <w:tabs>
          <w:tab w:val="left" w:pos="1422"/>
        </w:tabs>
        <w:spacing w:before="0"/>
        <w:ind w:left="20" w:right="20" w:firstLine="360"/>
      </w:pPr>
      <w:r>
        <w:t>Образовательное учреждение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w:t>
      </w:r>
    </w:p>
    <w:p w:rsidR="00ED231F" w:rsidRDefault="009B5214" w:rsidP="006B536F">
      <w:pPr>
        <w:pStyle w:val="1"/>
        <w:shd w:val="clear" w:color="auto" w:fill="auto"/>
        <w:spacing w:before="0"/>
        <w:ind w:left="20" w:right="20" w:firstLine="360"/>
      </w:pPr>
      <w:r>
        <w:t>Образовательное учреждение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w:t>
      </w:r>
    </w:p>
    <w:p w:rsidR="00ED231F" w:rsidRDefault="00ED231F">
      <w:pPr>
        <w:rPr>
          <w:sz w:val="2"/>
          <w:szCs w:val="2"/>
        </w:rPr>
        <w:sectPr w:rsidR="00ED231F" w:rsidSect="006B536F">
          <w:pgSz w:w="11909" w:h="16838"/>
          <w:pgMar w:top="720" w:right="720" w:bottom="720" w:left="720" w:header="0" w:footer="3" w:gutter="0"/>
          <w:cols w:space="720"/>
          <w:noEndnote/>
          <w:docGrid w:linePitch="360"/>
        </w:sectPr>
      </w:pPr>
    </w:p>
    <w:p w:rsidR="00ED231F" w:rsidRDefault="009B5214" w:rsidP="006B536F">
      <w:pPr>
        <w:pStyle w:val="1"/>
        <w:shd w:val="clear" w:color="auto" w:fill="auto"/>
        <w:spacing w:before="0"/>
        <w:ind w:left="20"/>
        <w:jc w:val="left"/>
      </w:pPr>
      <w:r>
        <w:lastRenderedPageBreak/>
        <w:t>законом.</w:t>
      </w:r>
    </w:p>
    <w:p w:rsidR="00ED231F" w:rsidRDefault="009B5214" w:rsidP="006B536F">
      <w:pPr>
        <w:pStyle w:val="1"/>
        <w:shd w:val="clear" w:color="auto" w:fill="auto"/>
        <w:spacing w:before="0"/>
        <w:ind w:left="20" w:right="20" w:firstLine="360"/>
      </w:pPr>
      <w:r>
        <w:t>2.6. 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 формации нарушающей тайну переписки, телефонных переговоров, почтовых телеграфных и иных сообщений:</w:t>
      </w:r>
    </w:p>
    <w:p w:rsidR="00ED231F" w:rsidRDefault="009B5214" w:rsidP="006B536F">
      <w:pPr>
        <w:pStyle w:val="1"/>
        <w:numPr>
          <w:ilvl w:val="0"/>
          <w:numId w:val="3"/>
        </w:numPr>
        <w:shd w:val="clear" w:color="auto" w:fill="auto"/>
        <w:tabs>
          <w:tab w:val="left" w:pos="555"/>
        </w:tabs>
        <w:spacing w:before="0"/>
        <w:ind w:left="20" w:firstLine="360"/>
      </w:pPr>
      <w:r>
        <w:t>работника только с его письменного согласия или на основании судебного решения.</w:t>
      </w:r>
    </w:p>
    <w:p w:rsidR="00ED231F" w:rsidRDefault="009B5214" w:rsidP="006B536F">
      <w:pPr>
        <w:pStyle w:val="1"/>
        <w:numPr>
          <w:ilvl w:val="0"/>
          <w:numId w:val="3"/>
        </w:numPr>
        <w:shd w:val="clear" w:color="auto" w:fill="auto"/>
        <w:tabs>
          <w:tab w:val="left" w:pos="555"/>
        </w:tabs>
        <w:spacing w:before="0" w:after="364"/>
        <w:ind w:left="20" w:right="20" w:firstLine="360"/>
      </w:pPr>
      <w:r>
        <w:t>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ED231F" w:rsidRDefault="009B5214" w:rsidP="006B536F">
      <w:pPr>
        <w:pStyle w:val="20"/>
        <w:numPr>
          <w:ilvl w:val="0"/>
          <w:numId w:val="2"/>
        </w:numPr>
        <w:shd w:val="clear" w:color="auto" w:fill="auto"/>
        <w:tabs>
          <w:tab w:val="left" w:pos="2347"/>
        </w:tabs>
        <w:spacing w:before="0" w:after="188" w:line="250" w:lineRule="exact"/>
        <w:ind w:left="2020"/>
      </w:pPr>
      <w:bookmarkStart w:id="2" w:name="bookmark2"/>
      <w:r>
        <w:t>Хранение и использование персональных данных</w:t>
      </w:r>
      <w:bookmarkEnd w:id="2"/>
    </w:p>
    <w:p w:rsidR="00ED231F" w:rsidRDefault="009B5214" w:rsidP="006B536F">
      <w:pPr>
        <w:pStyle w:val="1"/>
        <w:numPr>
          <w:ilvl w:val="1"/>
          <w:numId w:val="2"/>
        </w:numPr>
        <w:shd w:val="clear" w:color="auto" w:fill="auto"/>
        <w:tabs>
          <w:tab w:val="left" w:pos="2516"/>
        </w:tabs>
        <w:spacing w:before="0" w:line="485" w:lineRule="exact"/>
        <w:ind w:left="20" w:right="20" w:firstLine="360"/>
      </w:pPr>
      <w:r>
        <w:t>Персональные</w:t>
      </w:r>
      <w:r>
        <w:tab/>
        <w:t xml:space="preserve">данные работников и обучающихся образовательного учреждения хранятся на бумажных и электронных носителях. Места и правила хранения </w:t>
      </w:r>
      <w:proofErr w:type="gramStart"/>
      <w:r>
        <w:t>персональных</w:t>
      </w:r>
      <w:proofErr w:type="gramEnd"/>
      <w:r>
        <w:t xml:space="preserve"> данных на бумажных и электронных носителях утверждаются приказом руководителя образовательного учреждения.</w:t>
      </w:r>
    </w:p>
    <w:p w:rsidR="00ED231F" w:rsidRDefault="009B5214" w:rsidP="006B536F">
      <w:pPr>
        <w:pStyle w:val="1"/>
        <w:numPr>
          <w:ilvl w:val="1"/>
          <w:numId w:val="2"/>
        </w:numPr>
        <w:shd w:val="clear" w:color="auto" w:fill="auto"/>
        <w:tabs>
          <w:tab w:val="left" w:pos="2387"/>
        </w:tabs>
        <w:spacing w:before="0" w:line="485" w:lineRule="exact"/>
        <w:ind w:left="20" w:right="20" w:firstLine="360"/>
      </w:pPr>
      <w:r>
        <w:t>В</w:t>
      </w:r>
      <w:r>
        <w:tab/>
        <w:t>процессе хранения персональных данных работников и обучающихся образовательного учреждения должны обеспечиваться:</w:t>
      </w:r>
    </w:p>
    <w:p w:rsidR="00ED231F" w:rsidRDefault="009B5214" w:rsidP="006B536F">
      <w:pPr>
        <w:pStyle w:val="1"/>
        <w:numPr>
          <w:ilvl w:val="0"/>
          <w:numId w:val="3"/>
        </w:numPr>
        <w:shd w:val="clear" w:color="auto" w:fill="auto"/>
        <w:tabs>
          <w:tab w:val="left" w:pos="555"/>
        </w:tabs>
        <w:spacing w:before="0" w:line="485" w:lineRule="exact"/>
        <w:ind w:left="20" w:right="20" w:firstLine="360"/>
      </w:pPr>
      <w:r>
        <w:t>требования федеральных нормативных документов, устанавливающих правила хранения конфиденциальных сведений;</w:t>
      </w:r>
    </w:p>
    <w:p w:rsidR="00ED231F" w:rsidRDefault="009B5214" w:rsidP="006B536F">
      <w:pPr>
        <w:pStyle w:val="1"/>
        <w:numPr>
          <w:ilvl w:val="0"/>
          <w:numId w:val="3"/>
        </w:numPr>
        <w:shd w:val="clear" w:color="auto" w:fill="auto"/>
        <w:tabs>
          <w:tab w:val="left" w:pos="555"/>
        </w:tabs>
        <w:spacing w:before="0" w:line="485" w:lineRule="exact"/>
        <w:ind w:left="20" w:right="20" w:firstLine="360"/>
      </w:pPr>
      <w:r>
        <w:t>сохранность имеющихся данных, ограничение доступа к ним, в соответствии с законодательством Российской Федерации и настоящим Положением;</w:t>
      </w:r>
    </w:p>
    <w:p w:rsidR="00ED231F" w:rsidRDefault="009B5214" w:rsidP="006B536F">
      <w:pPr>
        <w:pStyle w:val="1"/>
        <w:numPr>
          <w:ilvl w:val="0"/>
          <w:numId w:val="3"/>
        </w:numPr>
        <w:shd w:val="clear" w:color="auto" w:fill="auto"/>
        <w:tabs>
          <w:tab w:val="left" w:pos="555"/>
        </w:tabs>
        <w:spacing w:before="0" w:line="485" w:lineRule="exact"/>
        <w:ind w:left="20" w:right="20" w:firstLine="360"/>
      </w:pPr>
      <w:proofErr w:type="gramStart"/>
      <w:r>
        <w:t>контроль за</w:t>
      </w:r>
      <w:proofErr w:type="gramEnd"/>
      <w: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ED231F" w:rsidRDefault="009B5214" w:rsidP="006B536F">
      <w:pPr>
        <w:pStyle w:val="1"/>
        <w:numPr>
          <w:ilvl w:val="1"/>
          <w:numId w:val="2"/>
        </w:numPr>
        <w:shd w:val="clear" w:color="auto" w:fill="auto"/>
        <w:tabs>
          <w:tab w:val="left" w:pos="1356"/>
        </w:tabs>
        <w:spacing w:before="0" w:line="485" w:lineRule="exact"/>
        <w:ind w:left="20" w:right="20" w:firstLine="360"/>
      </w:pPr>
      <w:r>
        <w:t>Право на доступ и обработку персональных данных работников и обучающихся определяется в соответствии с матрицей доступа, утвержденной приказом руководителя образовательного учреждения.</w:t>
      </w:r>
    </w:p>
    <w:p w:rsidR="00ED231F" w:rsidRDefault="009B5214" w:rsidP="006B536F">
      <w:pPr>
        <w:pStyle w:val="1"/>
        <w:numPr>
          <w:ilvl w:val="1"/>
          <w:numId w:val="2"/>
        </w:numPr>
        <w:shd w:val="clear" w:color="auto" w:fill="auto"/>
        <w:tabs>
          <w:tab w:val="left" w:pos="1356"/>
        </w:tabs>
        <w:spacing w:before="0" w:line="485" w:lineRule="exact"/>
        <w:ind w:left="20" w:right="20" w:firstLine="360"/>
      </w:pPr>
      <w:r>
        <w:t>Право доступа к персональным данным работников и обучающихся имеют также другие лица, уполномоченные Действующим законодательством.</w:t>
      </w:r>
    </w:p>
    <w:p w:rsidR="00ED231F" w:rsidRDefault="009B5214" w:rsidP="006B536F">
      <w:pPr>
        <w:pStyle w:val="1"/>
        <w:numPr>
          <w:ilvl w:val="1"/>
          <w:numId w:val="2"/>
        </w:numPr>
        <w:shd w:val="clear" w:color="auto" w:fill="auto"/>
        <w:tabs>
          <w:tab w:val="left" w:pos="841"/>
        </w:tabs>
        <w:spacing w:before="0" w:line="485" w:lineRule="exact"/>
        <w:ind w:left="20" w:right="20" w:firstLine="360"/>
      </w:pPr>
      <w:r>
        <w:t>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ED231F" w:rsidRDefault="009B5214" w:rsidP="006B536F">
      <w:pPr>
        <w:pStyle w:val="1"/>
        <w:numPr>
          <w:ilvl w:val="1"/>
          <w:numId w:val="2"/>
        </w:numPr>
        <w:shd w:val="clear" w:color="auto" w:fill="auto"/>
        <w:tabs>
          <w:tab w:val="left" w:pos="1356"/>
        </w:tabs>
        <w:spacing w:before="0" w:line="485" w:lineRule="exact"/>
        <w:ind w:left="20" w:firstLine="360"/>
      </w:pPr>
      <w:proofErr w:type="gramStart"/>
      <w:r>
        <w:t>Ответственным</w:t>
      </w:r>
      <w:proofErr w:type="gramEnd"/>
      <w:r>
        <w:t xml:space="preserve"> за организацию и осуществление хранения персональных</w:t>
      </w:r>
    </w:p>
    <w:p w:rsidR="00ED231F" w:rsidRDefault="00ED231F">
      <w:pPr>
        <w:rPr>
          <w:sz w:val="2"/>
          <w:szCs w:val="2"/>
        </w:rPr>
        <w:sectPr w:rsidR="00ED231F" w:rsidSect="006B536F">
          <w:pgSz w:w="11909" w:h="16838"/>
          <w:pgMar w:top="720" w:right="720" w:bottom="720" w:left="720" w:header="0" w:footer="3" w:gutter="0"/>
          <w:cols w:space="720"/>
          <w:noEndnote/>
          <w:docGrid w:linePitch="360"/>
        </w:sectPr>
      </w:pPr>
    </w:p>
    <w:p w:rsidR="00ED231F" w:rsidRDefault="009B5214" w:rsidP="006B536F">
      <w:pPr>
        <w:pStyle w:val="1"/>
        <w:shd w:val="clear" w:color="auto" w:fill="auto"/>
        <w:tabs>
          <w:tab w:val="left" w:pos="996"/>
        </w:tabs>
        <w:spacing w:before="0"/>
        <w:ind w:left="20"/>
      </w:pPr>
      <w:r>
        <w:lastRenderedPageBreak/>
        <w:t>данных работников и обучающихся образовательного учреждения является специалист по кадрам, в соответствии с приказом руководителя образовательного учреждения.</w:t>
      </w:r>
    </w:p>
    <w:p w:rsidR="00ED231F" w:rsidRDefault="009B5214" w:rsidP="006B536F">
      <w:pPr>
        <w:pStyle w:val="1"/>
        <w:numPr>
          <w:ilvl w:val="1"/>
          <w:numId w:val="2"/>
        </w:numPr>
        <w:shd w:val="clear" w:color="auto" w:fill="auto"/>
        <w:tabs>
          <w:tab w:val="left" w:pos="850"/>
        </w:tabs>
        <w:spacing w:before="0"/>
        <w:ind w:left="20" w:right="40" w:firstLine="360"/>
      </w:pPr>
      <w:r>
        <w:t>Образовательное учреждение ведет реестр автоматизированных информационных систем, в которых обрабатываются персональные данные, осуществляет работы по классификации автоматизированных информационных систем с составлением актов классификации.</w:t>
      </w:r>
    </w:p>
    <w:p w:rsidR="00ED231F" w:rsidRDefault="009B5214" w:rsidP="006B536F">
      <w:pPr>
        <w:pStyle w:val="1"/>
        <w:numPr>
          <w:ilvl w:val="1"/>
          <w:numId w:val="2"/>
        </w:numPr>
        <w:shd w:val="clear" w:color="auto" w:fill="auto"/>
        <w:tabs>
          <w:tab w:val="left" w:pos="850"/>
        </w:tabs>
        <w:spacing w:before="0" w:after="180"/>
        <w:ind w:left="20" w:right="40" w:firstLine="360"/>
      </w:pPr>
      <w:r>
        <w:t>Образовательное учреждение ведет паспорта по способам защиты автоматизированных информационных систем, в которых обрабатываются персональные данные, осуществляет мероприятия по защите информационных систем в соответствии с федеральными нормативными документами.</w:t>
      </w:r>
    </w:p>
    <w:p w:rsidR="00ED231F" w:rsidRDefault="009B5214" w:rsidP="006B536F">
      <w:pPr>
        <w:pStyle w:val="20"/>
        <w:numPr>
          <w:ilvl w:val="0"/>
          <w:numId w:val="2"/>
        </w:numPr>
        <w:shd w:val="clear" w:color="auto" w:fill="auto"/>
        <w:tabs>
          <w:tab w:val="left" w:pos="3504"/>
        </w:tabs>
        <w:spacing w:before="0" w:after="0" w:line="480" w:lineRule="exact"/>
        <w:ind w:left="3240"/>
      </w:pPr>
      <w:bookmarkStart w:id="3" w:name="bookmark3"/>
      <w:r>
        <w:t>Передача персональных данных</w:t>
      </w:r>
      <w:bookmarkEnd w:id="3"/>
    </w:p>
    <w:p w:rsidR="00ED231F" w:rsidRDefault="009B5214" w:rsidP="006B536F">
      <w:pPr>
        <w:pStyle w:val="1"/>
        <w:numPr>
          <w:ilvl w:val="1"/>
          <w:numId w:val="2"/>
        </w:numPr>
        <w:shd w:val="clear" w:color="auto" w:fill="auto"/>
        <w:tabs>
          <w:tab w:val="left" w:pos="519"/>
        </w:tabs>
        <w:spacing w:before="0"/>
        <w:ind w:left="20" w:right="40"/>
      </w:pPr>
      <w:r>
        <w:t>При передаче персональных данных работников и обучающихся образовательного учреждения другим юридическим и физическим лицам образовательное учреждение должно соблюдать следующие требования:</w:t>
      </w:r>
    </w:p>
    <w:p w:rsidR="00ED231F" w:rsidRDefault="009B5214" w:rsidP="006B536F">
      <w:pPr>
        <w:pStyle w:val="1"/>
        <w:numPr>
          <w:ilvl w:val="2"/>
          <w:numId w:val="2"/>
        </w:numPr>
        <w:shd w:val="clear" w:color="auto" w:fill="auto"/>
        <w:tabs>
          <w:tab w:val="left" w:pos="3097"/>
        </w:tabs>
        <w:spacing w:before="0"/>
        <w:ind w:left="20" w:firstLine="360"/>
      </w:pPr>
      <w:r>
        <w:t xml:space="preserve"> Персональные</w:t>
      </w:r>
      <w:r>
        <w:tab/>
        <w:t>данные работника (обучающегося) не могут</w:t>
      </w:r>
    </w:p>
    <w:p w:rsidR="00ED231F" w:rsidRDefault="009B5214" w:rsidP="006B536F">
      <w:pPr>
        <w:pStyle w:val="60"/>
        <w:shd w:val="clear" w:color="auto" w:fill="auto"/>
        <w:spacing w:line="80" w:lineRule="exact"/>
        <w:ind w:left="10120"/>
      </w:pPr>
      <w:r>
        <w:t>*</w:t>
      </w:r>
    </w:p>
    <w:p w:rsidR="00ED231F" w:rsidRDefault="009B5214" w:rsidP="006B536F">
      <w:pPr>
        <w:pStyle w:val="1"/>
        <w:shd w:val="clear" w:color="auto" w:fill="auto"/>
        <w:spacing w:before="0"/>
        <w:ind w:left="20" w:right="40"/>
      </w:pPr>
      <w:r>
        <w:t>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 обходимо для предупреждения угрозы жизни и здоровью работника (обучающегося), а также в случаях, установленных федеральным законом.</w:t>
      </w:r>
    </w:p>
    <w:p w:rsidR="00ED231F" w:rsidRDefault="009B5214" w:rsidP="006B536F">
      <w:pPr>
        <w:pStyle w:val="1"/>
        <w:numPr>
          <w:ilvl w:val="2"/>
          <w:numId w:val="2"/>
        </w:numPr>
        <w:shd w:val="clear" w:color="auto" w:fill="auto"/>
        <w:tabs>
          <w:tab w:val="left" w:pos="1412"/>
        </w:tabs>
        <w:spacing w:before="0"/>
        <w:ind w:left="20" w:right="40" w:firstLine="360"/>
      </w:pPr>
      <w:r>
        <w:t>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ED231F" w:rsidRDefault="009B5214" w:rsidP="006B536F">
      <w:pPr>
        <w:pStyle w:val="1"/>
        <w:numPr>
          <w:ilvl w:val="1"/>
          <w:numId w:val="2"/>
        </w:numPr>
        <w:shd w:val="clear" w:color="auto" w:fill="auto"/>
        <w:tabs>
          <w:tab w:val="left" w:pos="923"/>
        </w:tabs>
        <w:spacing w:before="0"/>
        <w:ind w:left="20" w:right="40" w:firstLine="360"/>
      </w:pPr>
      <w:r>
        <w:t>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ED231F" w:rsidRDefault="00ED231F">
      <w:pPr>
        <w:rPr>
          <w:sz w:val="2"/>
          <w:szCs w:val="2"/>
        </w:rPr>
        <w:sectPr w:rsidR="00ED231F" w:rsidSect="006B536F">
          <w:pgSz w:w="11909" w:h="16838"/>
          <w:pgMar w:top="720" w:right="720" w:bottom="720" w:left="720" w:header="0" w:footer="3" w:gutter="0"/>
          <w:cols w:space="720"/>
          <w:noEndnote/>
          <w:docGrid w:linePitch="360"/>
        </w:sectPr>
      </w:pPr>
    </w:p>
    <w:p w:rsidR="00ED231F" w:rsidRDefault="009B5214" w:rsidP="006B536F">
      <w:pPr>
        <w:pStyle w:val="20"/>
        <w:numPr>
          <w:ilvl w:val="0"/>
          <w:numId w:val="2"/>
        </w:numPr>
        <w:shd w:val="clear" w:color="auto" w:fill="auto"/>
        <w:tabs>
          <w:tab w:val="left" w:pos="3359"/>
        </w:tabs>
        <w:spacing w:before="0" w:after="180" w:line="485" w:lineRule="exact"/>
        <w:ind w:left="2380" w:right="2040" w:firstLine="700"/>
        <w:jc w:val="left"/>
      </w:pPr>
      <w:bookmarkStart w:id="4" w:name="bookmark4"/>
      <w:r>
        <w:lastRenderedPageBreak/>
        <w:t>Права работников, обучающихся на обеспечение защиты персональных данных</w:t>
      </w:r>
      <w:bookmarkEnd w:id="4"/>
    </w:p>
    <w:p w:rsidR="00ED231F" w:rsidRDefault="009B5214" w:rsidP="006B536F">
      <w:pPr>
        <w:pStyle w:val="1"/>
        <w:numPr>
          <w:ilvl w:val="1"/>
          <w:numId w:val="2"/>
        </w:numPr>
        <w:shd w:val="clear" w:color="auto" w:fill="auto"/>
        <w:tabs>
          <w:tab w:val="left" w:pos="1047"/>
        </w:tabs>
        <w:spacing w:before="0" w:line="485" w:lineRule="exact"/>
        <w:ind w:left="20" w:right="40" w:firstLine="360"/>
      </w:pPr>
      <w:r>
        <w:t>В целях обеспечения защиты персональных данных, хранящихся у образовательного учреждения, работники, обучающиеся (родители (законные представители) малолетнего несовершеннолетнего обучающегося), имеют право:</w:t>
      </w:r>
    </w:p>
    <w:p w:rsidR="00ED231F" w:rsidRDefault="009B5214" w:rsidP="006B536F">
      <w:pPr>
        <w:pStyle w:val="1"/>
        <w:numPr>
          <w:ilvl w:val="2"/>
          <w:numId w:val="2"/>
        </w:numPr>
        <w:shd w:val="clear" w:color="auto" w:fill="auto"/>
        <w:tabs>
          <w:tab w:val="left" w:pos="2074"/>
        </w:tabs>
        <w:spacing w:before="0"/>
        <w:ind w:left="20" w:firstLine="360"/>
      </w:pPr>
      <w:r>
        <w:t>Получать</w:t>
      </w:r>
      <w:r>
        <w:tab/>
        <w:t>полную информацию о своих персональных данных и их обработке.</w:t>
      </w:r>
    </w:p>
    <w:p w:rsidR="00ED231F" w:rsidRDefault="009B5214" w:rsidP="006B536F">
      <w:pPr>
        <w:pStyle w:val="1"/>
        <w:numPr>
          <w:ilvl w:val="2"/>
          <w:numId w:val="2"/>
        </w:numPr>
        <w:shd w:val="clear" w:color="auto" w:fill="auto"/>
        <w:tabs>
          <w:tab w:val="left" w:pos="2375"/>
        </w:tabs>
        <w:spacing w:before="0"/>
        <w:ind w:left="20" w:right="40" w:firstLine="360"/>
      </w:pPr>
      <w:r>
        <w:t>Свободного</w:t>
      </w:r>
      <w:r>
        <w:tab/>
        <w:t>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работников.</w:t>
      </w:r>
    </w:p>
    <w:p w:rsidR="00ED231F" w:rsidRDefault="009B5214" w:rsidP="006B536F">
      <w:pPr>
        <w:pStyle w:val="1"/>
        <w:numPr>
          <w:ilvl w:val="2"/>
          <w:numId w:val="2"/>
        </w:numPr>
        <w:shd w:val="clear" w:color="auto" w:fill="auto"/>
        <w:tabs>
          <w:tab w:val="left" w:pos="2375"/>
        </w:tabs>
        <w:spacing w:before="0"/>
        <w:ind w:left="20" w:right="40" w:firstLine="360"/>
      </w:pPr>
      <w:proofErr w:type="gramStart"/>
      <w:r>
        <w:t>Требовать</w:t>
      </w:r>
      <w:r>
        <w:tab/>
        <w:t>об исключении</w:t>
      </w:r>
      <w:proofErr w:type="gramEnd"/>
      <w: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w:t>
      </w:r>
    </w:p>
    <w:p w:rsidR="00ED231F" w:rsidRDefault="009B5214" w:rsidP="006B536F">
      <w:pPr>
        <w:pStyle w:val="1"/>
        <w:shd w:val="clear" w:color="auto" w:fill="auto"/>
        <w:spacing w:before="0"/>
        <w:ind w:left="20" w:right="40" w:firstLine="360"/>
      </w:pPr>
      <w:r>
        <w:t>При отказе руководителя образовательного учреждения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образовательного учреждения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ED231F" w:rsidRDefault="009B5214" w:rsidP="006B536F">
      <w:pPr>
        <w:pStyle w:val="1"/>
        <w:numPr>
          <w:ilvl w:val="2"/>
          <w:numId w:val="2"/>
        </w:numPr>
        <w:shd w:val="clear" w:color="auto" w:fill="auto"/>
        <w:tabs>
          <w:tab w:val="left" w:pos="2375"/>
        </w:tabs>
        <w:spacing w:before="0"/>
        <w:ind w:left="20" w:right="40" w:firstLine="360"/>
      </w:pPr>
      <w:proofErr w:type="gramStart"/>
      <w:r>
        <w:t>Требовать</w:t>
      </w:r>
      <w:r>
        <w:tab/>
        <w:t>об извещении</w:t>
      </w:r>
      <w:proofErr w:type="gramEnd"/>
      <w:r>
        <w:t xml:space="preserve"> образовательным учреждением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ED231F" w:rsidRDefault="009B5214" w:rsidP="006B536F">
      <w:pPr>
        <w:pStyle w:val="1"/>
        <w:shd w:val="clear" w:color="auto" w:fill="auto"/>
        <w:spacing w:before="0"/>
        <w:ind w:left="20" w:right="40" w:firstLine="360"/>
      </w:pPr>
      <w:r>
        <w:t>5.1.5.Обжаловать в суде любые неправомерные действия или бездействия образовательного учреждения при обработке и защите его персональных данных.</w:t>
      </w:r>
    </w:p>
    <w:p w:rsidR="00ED231F" w:rsidRDefault="00ED231F">
      <w:pPr>
        <w:rPr>
          <w:sz w:val="2"/>
          <w:szCs w:val="2"/>
        </w:rPr>
        <w:sectPr w:rsidR="00ED231F" w:rsidSect="006B536F">
          <w:pgSz w:w="11909" w:h="16838"/>
          <w:pgMar w:top="720" w:right="720" w:bottom="720" w:left="720" w:header="0" w:footer="3" w:gutter="0"/>
          <w:cols w:space="720"/>
          <w:noEndnote/>
          <w:docGrid w:linePitch="360"/>
        </w:sectPr>
      </w:pPr>
    </w:p>
    <w:p w:rsidR="00ED231F" w:rsidRDefault="009B5214" w:rsidP="006B536F">
      <w:pPr>
        <w:pStyle w:val="20"/>
        <w:numPr>
          <w:ilvl w:val="0"/>
          <w:numId w:val="2"/>
        </w:numPr>
        <w:shd w:val="clear" w:color="auto" w:fill="auto"/>
        <w:tabs>
          <w:tab w:val="left" w:pos="2634"/>
        </w:tabs>
        <w:spacing w:before="0" w:after="184" w:line="485" w:lineRule="exact"/>
        <w:ind w:left="1780" w:right="1440" w:firstLine="680"/>
        <w:jc w:val="left"/>
      </w:pPr>
      <w:bookmarkStart w:id="5" w:name="bookmark5"/>
      <w:r>
        <w:lastRenderedPageBreak/>
        <w:t>Обязанности субъекта персональных данных по обеспечению достоверности его персональных данных</w:t>
      </w:r>
      <w:bookmarkEnd w:id="5"/>
    </w:p>
    <w:p w:rsidR="00ED231F" w:rsidRDefault="009B5214" w:rsidP="006B536F">
      <w:pPr>
        <w:pStyle w:val="1"/>
        <w:numPr>
          <w:ilvl w:val="1"/>
          <w:numId w:val="2"/>
        </w:numPr>
        <w:shd w:val="clear" w:color="auto" w:fill="auto"/>
        <w:tabs>
          <w:tab w:val="left" w:pos="990"/>
        </w:tabs>
        <w:spacing w:before="0"/>
        <w:ind w:left="20" w:firstLine="360"/>
      </w:pPr>
      <w:r>
        <w:t>В</w:t>
      </w:r>
      <w:r>
        <w:tab/>
        <w:t>целях обеспечения достоверности персональных данных работники обязаны;</w:t>
      </w:r>
    </w:p>
    <w:p w:rsidR="00ED231F" w:rsidRDefault="009B5214" w:rsidP="006B536F">
      <w:pPr>
        <w:pStyle w:val="1"/>
        <w:numPr>
          <w:ilvl w:val="2"/>
          <w:numId w:val="2"/>
        </w:numPr>
        <w:shd w:val="clear" w:color="auto" w:fill="auto"/>
        <w:spacing w:before="0"/>
        <w:ind w:left="20" w:right="20" w:firstLine="360"/>
      </w:pPr>
      <w:r>
        <w:t>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w:t>
      </w:r>
    </w:p>
    <w:p w:rsidR="00ED231F" w:rsidRDefault="009B5214" w:rsidP="006B536F">
      <w:pPr>
        <w:pStyle w:val="1"/>
        <w:numPr>
          <w:ilvl w:val="2"/>
          <w:numId w:val="2"/>
        </w:numPr>
        <w:shd w:val="clear" w:color="auto" w:fill="auto"/>
        <w:tabs>
          <w:tab w:val="left" w:pos="1455"/>
        </w:tabs>
        <w:spacing w:before="0"/>
        <w:ind w:left="20" w:right="20" w:firstLine="360"/>
      </w:pPr>
      <w:r>
        <w:t>В</w:t>
      </w:r>
      <w:r>
        <w:tab/>
        <w:t xml:space="preserve">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t>с даты</w:t>
      </w:r>
      <w:proofErr w:type="gramEnd"/>
      <w:r>
        <w:t xml:space="preserve"> их изменений.</w:t>
      </w:r>
    </w:p>
    <w:p w:rsidR="00ED231F" w:rsidRDefault="009B5214" w:rsidP="006B536F">
      <w:pPr>
        <w:pStyle w:val="1"/>
        <w:numPr>
          <w:ilvl w:val="1"/>
          <w:numId w:val="2"/>
        </w:numPr>
        <w:shd w:val="clear" w:color="auto" w:fill="auto"/>
        <w:tabs>
          <w:tab w:val="left" w:pos="1220"/>
        </w:tabs>
        <w:spacing w:before="0"/>
        <w:ind w:left="20" w:right="20" w:firstLine="360"/>
      </w:pPr>
      <w:r>
        <w:t>В</w:t>
      </w:r>
      <w:r>
        <w:tab/>
        <w:t>целях обеспечения достоверности персональных данных обучающиеся (родители, законные представители несовершеннолетних обучающихся) обязаны:</w:t>
      </w:r>
    </w:p>
    <w:p w:rsidR="00ED231F" w:rsidRDefault="009B5214" w:rsidP="006B536F">
      <w:pPr>
        <w:pStyle w:val="1"/>
        <w:numPr>
          <w:ilvl w:val="2"/>
          <w:numId w:val="2"/>
        </w:numPr>
        <w:shd w:val="clear" w:color="auto" w:fill="auto"/>
        <w:tabs>
          <w:tab w:val="left" w:pos="1618"/>
        </w:tabs>
        <w:spacing w:before="0"/>
        <w:ind w:left="20" w:right="20" w:firstLine="360"/>
      </w:pPr>
      <w:r>
        <w:t>При</w:t>
      </w:r>
      <w:r>
        <w:tab/>
        <w:t>приеме в образовательное учреждение представлять уполномоченным работникам образовательного учреждения достоверные сведения о себе (своих несовершеннолетних детях).</w:t>
      </w:r>
    </w:p>
    <w:p w:rsidR="00ED231F" w:rsidRDefault="009B5214" w:rsidP="006B536F">
      <w:pPr>
        <w:pStyle w:val="1"/>
        <w:numPr>
          <w:ilvl w:val="2"/>
          <w:numId w:val="2"/>
        </w:numPr>
        <w:shd w:val="clear" w:color="auto" w:fill="auto"/>
        <w:tabs>
          <w:tab w:val="left" w:pos="1455"/>
        </w:tabs>
        <w:spacing w:before="0"/>
        <w:ind w:left="20" w:right="20" w:firstLine="360"/>
      </w:pPr>
      <w:r>
        <w:t>В</w:t>
      </w:r>
      <w:r>
        <w:tab/>
        <w:t>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образовательного учреждения.</w:t>
      </w:r>
    </w:p>
    <w:p w:rsidR="00ED231F" w:rsidRDefault="009B5214" w:rsidP="006B536F">
      <w:pPr>
        <w:pStyle w:val="1"/>
        <w:numPr>
          <w:ilvl w:val="2"/>
          <w:numId w:val="2"/>
        </w:numPr>
        <w:shd w:val="clear" w:color="auto" w:fill="auto"/>
        <w:tabs>
          <w:tab w:val="left" w:pos="1220"/>
        </w:tabs>
        <w:spacing w:before="0" w:after="364"/>
        <w:ind w:left="20" w:right="20" w:firstLine="360"/>
      </w:pPr>
      <w:r>
        <w:t>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образовательного учреждения.</w:t>
      </w:r>
    </w:p>
    <w:p w:rsidR="00ED231F" w:rsidRDefault="009B5214" w:rsidP="006B536F">
      <w:pPr>
        <w:pStyle w:val="20"/>
        <w:shd w:val="clear" w:color="auto" w:fill="auto"/>
        <w:spacing w:before="0" w:after="192" w:line="250" w:lineRule="exact"/>
        <w:ind w:right="160"/>
        <w:jc w:val="center"/>
      </w:pPr>
      <w:bookmarkStart w:id="6" w:name="bookmark6"/>
      <w:r>
        <w:t>7. Ответственность за нарушение настоящего положения</w:t>
      </w:r>
      <w:bookmarkEnd w:id="6"/>
    </w:p>
    <w:p w:rsidR="00ED231F" w:rsidRDefault="009B5214" w:rsidP="006B536F">
      <w:pPr>
        <w:pStyle w:val="1"/>
        <w:shd w:val="clear" w:color="auto" w:fill="auto"/>
        <w:spacing w:before="0"/>
        <w:ind w:left="20" w:right="20" w:firstLine="360"/>
      </w:pPr>
      <w:proofErr w:type="gramStart"/>
      <w:r>
        <w:t>7.1.3</w:t>
      </w:r>
      <w:proofErr w:type="gramEnd"/>
      <w:r>
        <w:t>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ED231F" w:rsidRDefault="009B5214" w:rsidP="006B536F">
      <w:pPr>
        <w:pStyle w:val="1"/>
        <w:numPr>
          <w:ilvl w:val="0"/>
          <w:numId w:val="5"/>
        </w:numPr>
        <w:shd w:val="clear" w:color="auto" w:fill="auto"/>
        <w:tabs>
          <w:tab w:val="left" w:pos="822"/>
        </w:tabs>
        <w:spacing w:before="0"/>
        <w:ind w:left="20" w:right="20" w:firstLine="360"/>
      </w:pPr>
      <w: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ED231F" w:rsidRDefault="00ED231F">
      <w:pPr>
        <w:rPr>
          <w:sz w:val="2"/>
          <w:szCs w:val="2"/>
        </w:rPr>
        <w:sectPr w:rsidR="00ED231F" w:rsidSect="006B536F">
          <w:pgSz w:w="11909" w:h="16838"/>
          <w:pgMar w:top="720" w:right="720" w:bottom="720" w:left="720" w:header="0" w:footer="3" w:gutter="0"/>
          <w:cols w:space="720"/>
          <w:noEndnote/>
          <w:docGrid w:linePitch="360"/>
        </w:sectPr>
      </w:pPr>
    </w:p>
    <w:p w:rsidR="00ED231F" w:rsidRDefault="009B5214" w:rsidP="006B536F">
      <w:pPr>
        <w:pStyle w:val="1"/>
        <w:shd w:val="clear" w:color="auto" w:fill="auto"/>
        <w:spacing w:before="0"/>
        <w:ind w:left="40" w:right="40" w:firstLine="360"/>
      </w:pPr>
      <w:r>
        <w:lastRenderedPageBreak/>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ED231F" w:rsidRDefault="009B5214" w:rsidP="006B536F">
      <w:pPr>
        <w:pStyle w:val="1"/>
        <w:numPr>
          <w:ilvl w:val="0"/>
          <w:numId w:val="6"/>
        </w:numPr>
        <w:shd w:val="clear" w:color="auto" w:fill="auto"/>
        <w:tabs>
          <w:tab w:val="left" w:pos="1134"/>
        </w:tabs>
        <w:spacing w:before="0"/>
        <w:ind w:left="40" w:right="40" w:firstLine="360"/>
      </w:pPr>
      <w:r>
        <w:t>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ED231F" w:rsidRDefault="009B5214" w:rsidP="006B536F">
      <w:pPr>
        <w:pStyle w:val="1"/>
        <w:numPr>
          <w:ilvl w:val="0"/>
          <w:numId w:val="3"/>
        </w:numPr>
        <w:shd w:val="clear" w:color="auto" w:fill="auto"/>
        <w:tabs>
          <w:tab w:val="left" w:pos="589"/>
        </w:tabs>
        <w:spacing w:before="0"/>
        <w:ind w:left="40" w:right="40" w:firstLine="360"/>
      </w:pPr>
      <w:r>
        <w:t>относящихся к субъектам персональных данных, которых связывают с оператором трудовые отношения (работникам);</w:t>
      </w:r>
    </w:p>
    <w:p w:rsidR="00ED231F" w:rsidRDefault="009B5214" w:rsidP="006B536F">
      <w:pPr>
        <w:pStyle w:val="1"/>
        <w:numPr>
          <w:ilvl w:val="0"/>
          <w:numId w:val="3"/>
        </w:numPr>
        <w:shd w:val="clear" w:color="auto" w:fill="auto"/>
        <w:tabs>
          <w:tab w:val="left" w:pos="589"/>
        </w:tabs>
        <w:spacing w:before="0"/>
        <w:ind w:left="40" w:right="40" w:firstLine="360"/>
      </w:pPr>
      <w:r>
        <w:t>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w:t>
      </w:r>
      <w:r>
        <w:softHyphen/>
        <w:t>занного договора и заключения договоров с субъектом персональных данных;</w:t>
      </w:r>
    </w:p>
    <w:p w:rsidR="00ED231F" w:rsidRDefault="009B5214" w:rsidP="006B536F">
      <w:pPr>
        <w:pStyle w:val="1"/>
        <w:numPr>
          <w:ilvl w:val="0"/>
          <w:numId w:val="3"/>
        </w:numPr>
        <w:shd w:val="clear" w:color="auto" w:fill="auto"/>
        <w:tabs>
          <w:tab w:val="left" w:pos="589"/>
        </w:tabs>
        <w:spacing w:before="0"/>
        <w:ind w:left="40" w:firstLine="360"/>
      </w:pPr>
      <w:proofErr w:type="gramStart"/>
      <w:r>
        <w:t>являющихся</w:t>
      </w:r>
      <w:proofErr w:type="gramEnd"/>
      <w:r>
        <w:t xml:space="preserve"> общедоступными персональными данными;</w:t>
      </w:r>
    </w:p>
    <w:p w:rsidR="00ED231F" w:rsidRDefault="009B5214" w:rsidP="006B536F">
      <w:pPr>
        <w:pStyle w:val="1"/>
        <w:numPr>
          <w:ilvl w:val="0"/>
          <w:numId w:val="3"/>
        </w:numPr>
        <w:shd w:val="clear" w:color="auto" w:fill="auto"/>
        <w:tabs>
          <w:tab w:val="left" w:pos="589"/>
        </w:tabs>
        <w:spacing w:before="0"/>
        <w:ind w:left="40" w:right="40" w:firstLine="360"/>
      </w:pPr>
      <w:r>
        <w:t>включающих в себя только фамилии, имена и отчества субъектов персональных данных;</w:t>
      </w:r>
    </w:p>
    <w:p w:rsidR="00ED231F" w:rsidRDefault="009B5214" w:rsidP="006B536F">
      <w:pPr>
        <w:pStyle w:val="1"/>
        <w:numPr>
          <w:ilvl w:val="0"/>
          <w:numId w:val="3"/>
        </w:numPr>
        <w:shd w:val="clear" w:color="auto" w:fill="auto"/>
        <w:tabs>
          <w:tab w:val="left" w:pos="589"/>
        </w:tabs>
        <w:spacing w:before="0"/>
        <w:ind w:left="40" w:right="40" w:firstLine="360"/>
      </w:pPr>
      <w:r>
        <w:t>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ED231F" w:rsidRDefault="009B5214" w:rsidP="006B536F">
      <w:pPr>
        <w:pStyle w:val="1"/>
        <w:shd w:val="clear" w:color="auto" w:fill="auto"/>
        <w:spacing w:before="0"/>
        <w:ind w:left="40" w:right="40" w:firstLine="360"/>
      </w:pPr>
      <w:proofErr w:type="gramStart"/>
      <w: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(включая базы данных, формируемые в связи с ЕГЭ);</w:t>
      </w:r>
      <w:proofErr w:type="gramEnd"/>
    </w:p>
    <w:p w:rsidR="00ED231F" w:rsidRDefault="009B5214" w:rsidP="006B536F">
      <w:pPr>
        <w:pStyle w:val="1"/>
        <w:numPr>
          <w:ilvl w:val="0"/>
          <w:numId w:val="3"/>
        </w:numPr>
        <w:shd w:val="clear" w:color="auto" w:fill="auto"/>
        <w:tabs>
          <w:tab w:val="left" w:pos="589"/>
        </w:tabs>
        <w:spacing w:before="0"/>
        <w:ind w:left="40" w:right="40" w:firstLine="360"/>
      </w:pPr>
      <w: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D231F" w:rsidRDefault="009B5214" w:rsidP="006B536F">
      <w:pPr>
        <w:pStyle w:val="1"/>
        <w:shd w:val="clear" w:color="auto" w:fill="auto"/>
        <w:spacing w:before="0"/>
        <w:ind w:left="40" w:right="40" w:firstLine="360"/>
      </w:pPr>
      <w:r>
        <w:t>Во всех остальных случаях оператор (руководитель образовательного учреждения и (или) уполномоченные ним лица) обязан направить в уполномоченный орган по защите прав субъектов персональных данных соответствующее уведомление.</w:t>
      </w:r>
    </w:p>
    <w:p w:rsidR="00ED231F" w:rsidRDefault="00ED231F">
      <w:pPr>
        <w:rPr>
          <w:sz w:val="2"/>
          <w:szCs w:val="2"/>
        </w:rPr>
      </w:pPr>
    </w:p>
    <w:sectPr w:rsidR="00ED231F" w:rsidSect="006B536F">
      <w:pgSz w:w="11909" w:h="16838"/>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8D" w:rsidRDefault="0024088D" w:rsidP="00ED231F">
      <w:r>
        <w:separator/>
      </w:r>
    </w:p>
  </w:endnote>
  <w:endnote w:type="continuationSeparator" w:id="0">
    <w:p w:rsidR="0024088D" w:rsidRDefault="0024088D" w:rsidP="00ED2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8D" w:rsidRDefault="0024088D"/>
  </w:footnote>
  <w:footnote w:type="continuationSeparator" w:id="0">
    <w:p w:rsidR="0024088D" w:rsidRDefault="002408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F97"/>
    <w:multiLevelType w:val="multilevel"/>
    <w:tmpl w:val="A0241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87222B"/>
    <w:multiLevelType w:val="multilevel"/>
    <w:tmpl w:val="1E68EC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170AE6"/>
    <w:multiLevelType w:val="multilevel"/>
    <w:tmpl w:val="B7502EB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13658E"/>
    <w:multiLevelType w:val="multilevel"/>
    <w:tmpl w:val="79809B5E"/>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D11DF4"/>
    <w:multiLevelType w:val="multilevel"/>
    <w:tmpl w:val="7BF26C3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A13588"/>
    <w:multiLevelType w:val="multilevel"/>
    <w:tmpl w:val="CC28DA5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ED231F"/>
    <w:rsid w:val="0024088D"/>
    <w:rsid w:val="004253BE"/>
    <w:rsid w:val="006B536F"/>
    <w:rsid w:val="008D057F"/>
    <w:rsid w:val="009B5214"/>
    <w:rsid w:val="00ED2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23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231F"/>
    <w:rPr>
      <w:color w:val="0066CC"/>
      <w:u w:val="single"/>
    </w:rPr>
  </w:style>
  <w:style w:type="character" w:customStyle="1" w:styleId="7">
    <w:name w:val="Основной текст (7)_"/>
    <w:basedOn w:val="a0"/>
    <w:link w:val="70"/>
    <w:rsid w:val="00ED231F"/>
    <w:rPr>
      <w:rFonts w:ascii="Times New Roman" w:eastAsia="Times New Roman" w:hAnsi="Times New Roman" w:cs="Times New Roman"/>
      <w:b/>
      <w:bCs/>
      <w:i w:val="0"/>
      <w:iCs w:val="0"/>
      <w:smallCaps w:val="0"/>
      <w:strike w:val="0"/>
      <w:spacing w:val="5"/>
      <w:sz w:val="28"/>
      <w:szCs w:val="28"/>
      <w:u w:val="none"/>
    </w:rPr>
  </w:style>
  <w:style w:type="character" w:customStyle="1" w:styleId="a4">
    <w:name w:val="Основной текст_"/>
    <w:basedOn w:val="a0"/>
    <w:link w:val="1"/>
    <w:rsid w:val="00ED231F"/>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0pt">
    <w:name w:val="Основной текст + Интервал 0 pt"/>
    <w:basedOn w:val="a4"/>
    <w:rsid w:val="00ED231F"/>
    <w:rPr>
      <w:color w:val="000000"/>
      <w:spacing w:val="3"/>
      <w:w w:val="100"/>
      <w:position w:val="0"/>
      <w:lang w:val="ru-RU"/>
    </w:rPr>
  </w:style>
  <w:style w:type="character" w:customStyle="1" w:styleId="4">
    <w:name w:val="Основной текст (4)_"/>
    <w:basedOn w:val="a0"/>
    <w:link w:val="40"/>
    <w:rsid w:val="00ED231F"/>
    <w:rPr>
      <w:rFonts w:ascii="MS Gothic" w:eastAsia="MS Gothic" w:hAnsi="MS Gothic" w:cs="MS Gothic"/>
      <w:b w:val="0"/>
      <w:bCs w:val="0"/>
      <w:i w:val="0"/>
      <w:iCs w:val="0"/>
      <w:smallCaps w:val="0"/>
      <w:strike w:val="0"/>
      <w:sz w:val="11"/>
      <w:szCs w:val="11"/>
      <w:u w:val="none"/>
    </w:rPr>
  </w:style>
  <w:style w:type="character" w:customStyle="1" w:styleId="12">
    <w:name w:val="Заголовок №1 (2)_"/>
    <w:basedOn w:val="a0"/>
    <w:link w:val="120"/>
    <w:rsid w:val="00ED231F"/>
    <w:rPr>
      <w:rFonts w:ascii="Times New Roman" w:eastAsia="Times New Roman" w:hAnsi="Times New Roman" w:cs="Times New Roman"/>
      <w:b/>
      <w:bCs/>
      <w:i w:val="0"/>
      <w:iCs w:val="0"/>
      <w:smallCaps w:val="0"/>
      <w:strike w:val="0"/>
      <w:spacing w:val="5"/>
      <w:sz w:val="25"/>
      <w:szCs w:val="25"/>
      <w:u w:val="none"/>
    </w:rPr>
  </w:style>
  <w:style w:type="character" w:customStyle="1" w:styleId="Corbel0pt">
    <w:name w:val="Основной текст + Corbel;Интервал 0 pt"/>
    <w:basedOn w:val="a4"/>
    <w:rsid w:val="00ED231F"/>
    <w:rPr>
      <w:rFonts w:ascii="Corbel" w:eastAsia="Corbel" w:hAnsi="Corbel" w:cs="Corbel"/>
      <w:color w:val="000000"/>
      <w:spacing w:val="0"/>
      <w:w w:val="100"/>
      <w:position w:val="0"/>
    </w:rPr>
  </w:style>
  <w:style w:type="character" w:customStyle="1" w:styleId="5">
    <w:name w:val="Основной текст (5)_"/>
    <w:basedOn w:val="a0"/>
    <w:link w:val="50"/>
    <w:rsid w:val="00ED231F"/>
    <w:rPr>
      <w:rFonts w:ascii="Times New Roman" w:eastAsia="Times New Roman" w:hAnsi="Times New Roman" w:cs="Times New Roman"/>
      <w:b w:val="0"/>
      <w:bCs w:val="0"/>
      <w:i w:val="0"/>
      <w:iCs w:val="0"/>
      <w:smallCaps w:val="0"/>
      <w:strike w:val="0"/>
      <w:sz w:val="11"/>
      <w:szCs w:val="11"/>
      <w:u w:val="none"/>
    </w:rPr>
  </w:style>
  <w:style w:type="character" w:customStyle="1" w:styleId="2">
    <w:name w:val="Заголовок №2_"/>
    <w:basedOn w:val="a0"/>
    <w:link w:val="20"/>
    <w:rsid w:val="00ED231F"/>
    <w:rPr>
      <w:rFonts w:ascii="Times New Roman" w:eastAsia="Times New Roman" w:hAnsi="Times New Roman" w:cs="Times New Roman"/>
      <w:b/>
      <w:bCs/>
      <w:i w:val="0"/>
      <w:iCs w:val="0"/>
      <w:smallCaps w:val="0"/>
      <w:strike w:val="0"/>
      <w:spacing w:val="2"/>
      <w:sz w:val="25"/>
      <w:szCs w:val="25"/>
      <w:u w:val="none"/>
    </w:rPr>
  </w:style>
  <w:style w:type="character" w:customStyle="1" w:styleId="6">
    <w:name w:val="Основной текст (6)_"/>
    <w:basedOn w:val="a0"/>
    <w:link w:val="60"/>
    <w:rsid w:val="00ED231F"/>
    <w:rPr>
      <w:rFonts w:ascii="MS Gothic" w:eastAsia="MS Gothic" w:hAnsi="MS Gothic" w:cs="MS Gothic"/>
      <w:b w:val="0"/>
      <w:bCs w:val="0"/>
      <w:i w:val="0"/>
      <w:iCs w:val="0"/>
      <w:smallCaps w:val="0"/>
      <w:strike w:val="0"/>
      <w:sz w:val="8"/>
      <w:szCs w:val="8"/>
      <w:u w:val="none"/>
    </w:rPr>
  </w:style>
  <w:style w:type="paragraph" w:customStyle="1" w:styleId="70">
    <w:name w:val="Основной текст (7)"/>
    <w:basedOn w:val="a"/>
    <w:link w:val="7"/>
    <w:rsid w:val="00ED231F"/>
    <w:pPr>
      <w:shd w:val="clear" w:color="auto" w:fill="FFFFFF"/>
      <w:spacing w:before="420" w:line="370" w:lineRule="exact"/>
      <w:jc w:val="center"/>
    </w:pPr>
    <w:rPr>
      <w:rFonts w:ascii="Times New Roman" w:eastAsia="Times New Roman" w:hAnsi="Times New Roman" w:cs="Times New Roman"/>
      <w:b/>
      <w:bCs/>
      <w:spacing w:val="5"/>
      <w:sz w:val="28"/>
      <w:szCs w:val="28"/>
    </w:rPr>
  </w:style>
  <w:style w:type="paragraph" w:customStyle="1" w:styleId="1">
    <w:name w:val="Основной текст1"/>
    <w:basedOn w:val="a"/>
    <w:link w:val="a4"/>
    <w:rsid w:val="00ED231F"/>
    <w:pPr>
      <w:shd w:val="clear" w:color="auto" w:fill="FFFFFF"/>
      <w:spacing w:before="180" w:line="480" w:lineRule="exact"/>
      <w:jc w:val="both"/>
    </w:pPr>
    <w:rPr>
      <w:rFonts w:ascii="Times New Roman" w:eastAsia="Times New Roman" w:hAnsi="Times New Roman" w:cs="Times New Roman"/>
      <w:spacing w:val="-3"/>
      <w:sz w:val="25"/>
      <w:szCs w:val="25"/>
    </w:rPr>
  </w:style>
  <w:style w:type="paragraph" w:customStyle="1" w:styleId="40">
    <w:name w:val="Основной текст (4)"/>
    <w:basedOn w:val="a"/>
    <w:link w:val="4"/>
    <w:rsid w:val="00ED231F"/>
    <w:pPr>
      <w:shd w:val="clear" w:color="auto" w:fill="FFFFFF"/>
      <w:spacing w:line="0" w:lineRule="atLeast"/>
    </w:pPr>
    <w:rPr>
      <w:rFonts w:ascii="MS Gothic" w:eastAsia="MS Gothic" w:hAnsi="MS Gothic" w:cs="MS Gothic"/>
      <w:sz w:val="11"/>
      <w:szCs w:val="11"/>
    </w:rPr>
  </w:style>
  <w:style w:type="paragraph" w:customStyle="1" w:styleId="120">
    <w:name w:val="Заголовок №1 (2)"/>
    <w:basedOn w:val="a"/>
    <w:link w:val="12"/>
    <w:rsid w:val="00ED231F"/>
    <w:pPr>
      <w:shd w:val="clear" w:color="auto" w:fill="FFFFFF"/>
      <w:spacing w:before="180" w:after="420" w:line="0" w:lineRule="atLeast"/>
      <w:jc w:val="center"/>
      <w:outlineLvl w:val="0"/>
    </w:pPr>
    <w:rPr>
      <w:rFonts w:ascii="Times New Roman" w:eastAsia="Times New Roman" w:hAnsi="Times New Roman" w:cs="Times New Roman"/>
      <w:b/>
      <w:bCs/>
      <w:spacing w:val="5"/>
      <w:sz w:val="25"/>
      <w:szCs w:val="25"/>
    </w:rPr>
  </w:style>
  <w:style w:type="paragraph" w:customStyle="1" w:styleId="50">
    <w:name w:val="Основной текст (5)"/>
    <w:basedOn w:val="a"/>
    <w:link w:val="5"/>
    <w:rsid w:val="00ED231F"/>
    <w:pPr>
      <w:shd w:val="clear" w:color="auto" w:fill="FFFFFF"/>
      <w:spacing w:after="180" w:line="0" w:lineRule="atLeast"/>
    </w:pPr>
    <w:rPr>
      <w:rFonts w:ascii="Times New Roman" w:eastAsia="Times New Roman" w:hAnsi="Times New Roman" w:cs="Times New Roman"/>
      <w:sz w:val="11"/>
      <w:szCs w:val="11"/>
    </w:rPr>
  </w:style>
  <w:style w:type="paragraph" w:customStyle="1" w:styleId="20">
    <w:name w:val="Заголовок №2"/>
    <w:basedOn w:val="a"/>
    <w:link w:val="2"/>
    <w:rsid w:val="00ED231F"/>
    <w:pPr>
      <w:shd w:val="clear" w:color="auto" w:fill="FFFFFF"/>
      <w:spacing w:before="180" w:after="420" w:line="0" w:lineRule="atLeast"/>
      <w:jc w:val="both"/>
      <w:outlineLvl w:val="1"/>
    </w:pPr>
    <w:rPr>
      <w:rFonts w:ascii="Times New Roman" w:eastAsia="Times New Roman" w:hAnsi="Times New Roman" w:cs="Times New Roman"/>
      <w:b/>
      <w:bCs/>
      <w:spacing w:val="2"/>
      <w:sz w:val="25"/>
      <w:szCs w:val="25"/>
    </w:rPr>
  </w:style>
  <w:style w:type="paragraph" w:customStyle="1" w:styleId="60">
    <w:name w:val="Основной текст (6)"/>
    <w:basedOn w:val="a"/>
    <w:link w:val="6"/>
    <w:rsid w:val="00ED231F"/>
    <w:pPr>
      <w:shd w:val="clear" w:color="auto" w:fill="FFFFFF"/>
      <w:spacing w:line="0" w:lineRule="atLeast"/>
    </w:pPr>
    <w:rPr>
      <w:rFonts w:ascii="MS Gothic" w:eastAsia="MS Gothic" w:hAnsi="MS Gothic" w:cs="MS Gothic"/>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ZwWxqqudOevcP+Nr9rcH55TMLjzuU8nNeAHuQFTRNeU=</DigestValue>
    </Reference>
    <Reference URI="#idOfficeObject" Type="http://www.w3.org/2000/09/xmldsig#Object">
      <DigestMethod Algorithm="urn:ietf:params:xml:ns:cpxmlsec:algorithms:gostr34112012-256"/>
      <DigestValue>AvmKw2XFc94K+4JEwV5Vf9T2iyLg2oxo5DuLMrYzXOw=</DigestValue>
    </Reference>
  </SignedInfo>
  <SignatureValue>bPeVQh9jAYn8OU6SoP0HZWS0VS0NlJVaASo95Ux5ErbObCaaRDHqlY3F487EvDDJ
sP3h2rlypz0rnKW5DbCq5g==</SignatureValue>
  <KeyInfo>
    <X509Data>
      <X509Certificate>MIIJozCCCVCgAwIBAgIURzs9ZeJYxNUZjHfqBl81hZLGWTgwCgYIKoUDBwEBAwIw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jNC90L7QtSDQutCw0LfQvdCw0YfQtdC50YHRgtCy0L4wHhcNMjEwNjE2MDkyNTU1
WhcNMjIwOTE2MDkyNTU1WjCCAtwxGjAYBggqhQMDgQMBARIMMDA3MDI0MDE1NzYw
MRYwFAYFKoUDZAMSCzAzMzg0NjcxNjY1MRgwFgYFKoUDZAESDTEwMjcwMDE2ODY5
MzExLzAtBgNVBAkMJtGD0LvQuNGG0LAg0JrQsNC70LjQvdC40L3QsCwg0LTQvtC8
IDcyMSIwIAYJKoZIhvcNAQkBFhNzY2hvb2w4M3NAeWFuZGV4LnJ1MQswCQYDVQQG
EwJSVTEmMCQGA1UECAwd0KLQvtC80YHQutCw0Y8g0L7QsdC70LDRgdGC0YwxGjAY
BgNVBAcMEdCzLtCh0LXQstC10YDRgdC6MYG/MIG8BgNVBAoMgbTQnNCj0J3QmNCm
0JjQn9CQ0JvQrNCd0J7QlSDQkdCu0JTQltCV0KLQndCe0JUg0J7QkdCp0JXQntCR
0KDQkNCX0J7QktCQ0KLQldCb0KzQndCe0JUg0KPQp9Cg0JXQltCU0JXQndCY0JUg
ICLQodCg0JXQlNCd0K/QryDQntCR0KnQldCe0JHQoNCQ0JfQntCS0JDQotCV0JvQ
rNCd0JDQryDQqNCa0J7Qm9CQIOKEliA4MyIxLDAqBgNVBCoMI9Ci0LDRgtGM0Y/Q
vdCwINCd0LjQutC+0LvQsNC10LLQvdCwMRkwFwYDVQQEDBDQodC+0LrQvtC70L7Q
stCwMRkwFwYDVQQMDBDQlNC40YDQtdC60YLQvtGAMYG/MIG8BgNVBAMMgbTQnNCj
0J3QmNCm0JjQn9CQ0JvQrNCd0J7QlSDQkdCu0JTQltCV0KLQndCe0JUg0J7QkdCp
0JXQntCR0KDQkNCX0J7QktCQ0KLQldCb0KzQndCe0JUg0KPQp9Cg0JXQltCU0JXQ
ndCY0JUgICLQodCg0JXQlNCd0K/QryDQntCR0KnQldCe0JHQoNCQ0JfQntCS0JDQ
otCV0JvQrNCd0JDQryDQqNCa0J7Qm9CQIOKEliA4MyIwZjAfBggqhQMHAQEBATAT
BgcqhQMCAiQABggqhQMHAQECAgNDAARAwIufZ0GkBZsMJG3KkfOML88vqqxlyyvn
Lbgn5Viq2pLtQmlb35REmpOSuFYyAH7FGh+PlbeswJivgmAKq8rCK6OCBEwwggRI
MAwGA1UdEwEB/wQCMAAwRAYIKwYBBQUHAQEEODA2MDQGCCsGAQUFBzAChihodHRw
Oi8vY3JsLnJvc2them5hLnJ1L2NybC91Y2ZrXzIwMjEuY3J0MBMGA1UdIAQMMAow
CAYGKoUDZHEBMDYGBSqFA2RvBC0MKyLQmtGA0LjQv9GC0L7Qn9GA0L4gQ1NQIiAo
0LLQtdGA0YHQuNGPIDQuMCkwggFkBgUqhQNkcASCAVkwggFVDEci0JrRgNC40L/R
gtC+0J/RgNC+IENTUCIg0LLQtdGA0YHQuNGPIDQuMCAo0LjRgdC/0L7Qu9C90LXQ
vdC40LUgMi1CYXNlKQxo0J/RgNC+0LPRgNCw0LzQvNC90L4t0LDQv9C/0LDRgNCw
0YLQvdGL0Lkg0LrQvtC80L/Qu9C10LrRgSDCq9Cu0L3QuNGB0LXRgNGCLdCT0J7Q
odCiwrsuINCS0LXRgNGB0LjRjyAzLjAMT9Ch0LXRgNGC0LjRhNC40LrQsNGCINGB
0L7QvtGC0LLQtdGC0YHRgtCy0LjRjyDihJYg0KHQpC8xMjQtMzk2NiDQvtGCIDE1
LjAxLjIwMjEMT9Ch0LXRgNGC0LjRhNC40LrQsNGCINGB0L7QvtGC0LLQtdGC0YHR
gtCy0LjRjyDihJYg0KHQpC8xMjgtMzU4MSDQvtGCIDIwLjEyLjIwMTgwDgYDVR0P
AQH/BAQDAgP4MBMGA1UdJQQMMAoGCCsGAQUFBwMCMCsGA1UdEAQkMCKADzIwMjEw
NjE2MDkyNDMwWoEPMjAyMjA5MTYwOTI0MzBaMIIBYAYDVR0jBIIBVzCCAVOAFFUw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XzIwMjEuY3JsMB0GA1UdDgQWBBSR1BLqgWBYmK/HZLy1QnsZ+/KyYjAKBggqhQMH
AQEDAgNBADS+tI4A4/JDmydy63Kjz2348MAbmRLX2dpT1ZULaOEWrEeuD6P1RVQT
XdTV0XB91r0EvfM7Eu30M3swQX8B6cA=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j6sebtC8S+cNIZEn7tJamRxAIj0=</DigestValue>
      </Reference>
      <Reference URI="/word/document.xml?ContentType=application/vnd.openxmlformats-officedocument.wordprocessingml.document.main+xml">
        <DigestMethod Algorithm="http://www.w3.org/2000/09/xmldsig#sha1"/>
        <DigestValue>71roZ9qOsJrlooDbRTblA6X0ABg=</DigestValue>
      </Reference>
      <Reference URI="/word/endnotes.xml?ContentType=application/vnd.openxmlformats-officedocument.wordprocessingml.endnotes+xml">
        <DigestMethod Algorithm="http://www.w3.org/2000/09/xmldsig#sha1"/>
        <DigestValue>t24mBe2n8Kf5Astj68aN8+IXzcs=</DigestValue>
      </Reference>
      <Reference URI="/word/fontTable.xml?ContentType=application/vnd.openxmlformats-officedocument.wordprocessingml.fontTable+xml">
        <DigestMethod Algorithm="http://www.w3.org/2000/09/xmldsig#sha1"/>
        <DigestValue>2WWASG89kSr8pYvwztUNHnzrtf0=</DigestValue>
      </Reference>
      <Reference URI="/word/footnotes.xml?ContentType=application/vnd.openxmlformats-officedocument.wordprocessingml.footnotes+xml">
        <DigestMethod Algorithm="http://www.w3.org/2000/09/xmldsig#sha1"/>
        <DigestValue>3e2NgSXZZNUDnFg5YtSZhgUD9d8=</DigestValue>
      </Reference>
      <Reference URI="/word/numbering.xml?ContentType=application/vnd.openxmlformats-officedocument.wordprocessingml.numbering+xml">
        <DigestMethod Algorithm="http://www.w3.org/2000/09/xmldsig#sha1"/>
        <DigestValue>1+U1rxp4af9f8bdTEhCmm8eesw8=</DigestValue>
      </Reference>
      <Reference URI="/word/settings.xml?ContentType=application/vnd.openxmlformats-officedocument.wordprocessingml.settings+xml">
        <DigestMethod Algorithm="http://www.w3.org/2000/09/xmldsig#sha1"/>
        <DigestValue>rLzgwqXdKeXJfrrBNzg8Hx/qpFA=</DigestValue>
      </Reference>
      <Reference URI="/word/styles.xml?ContentType=application/vnd.openxmlformats-officedocument.wordprocessingml.styles+xml">
        <DigestMethod Algorithm="http://www.w3.org/2000/09/xmldsig#sha1"/>
        <DigestValue>ssp39Zdh+e4tpidZNJVA7BEKKos=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2021-09-29T14:41:33Z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10</Pages>
  <Words>3021</Words>
  <Characters>17220</Characters>
  <Application>Microsoft Office Word</Application>
  <DocSecurity>0</DocSecurity>
  <Lines>143</Lines>
  <Paragraphs>40</Paragraphs>
  <ScaleCrop>false</ScaleCrop>
  <Company/>
  <LinksUpToDate>false</LinksUpToDate>
  <CharactersWithSpaces>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 219</dc:creator>
  <cp:lastModifiedBy>PC-14</cp:lastModifiedBy>
  <cp:revision>2</cp:revision>
  <dcterms:created xsi:type="dcterms:W3CDTF">2021-09-29T14:41:00Z</dcterms:created>
  <dcterms:modified xsi:type="dcterms:W3CDTF">2021-09-29T14:41:00Z</dcterms:modified>
</cp:coreProperties>
</file>