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22" w:rsidRPr="00E04159" w:rsidRDefault="00D93022" w:rsidP="00E04159">
      <w:pPr>
        <w:pStyle w:val="a5"/>
        <w:shd w:val="clear" w:color="auto" w:fill="auto"/>
        <w:spacing w:line="276" w:lineRule="auto"/>
        <w:rPr>
          <w:sz w:val="24"/>
          <w:szCs w:val="24"/>
        </w:rPr>
      </w:pPr>
    </w:p>
    <w:p w:rsidR="00A41DFD" w:rsidRDefault="00A41DFD" w:rsidP="00A41DFD">
      <w:pPr>
        <w:ind w:left="4956" w:firstLine="708"/>
        <w:jc w:val="center"/>
        <w:rPr>
          <w:rFonts w:ascii="Times New Roman" w:hAnsi="Times New Roman" w:cs="Times New Roman"/>
          <w:b/>
          <w:sz w:val="28"/>
          <w:szCs w:val="28"/>
        </w:rPr>
      </w:pPr>
      <w:r>
        <w:rPr>
          <w:rFonts w:ascii="Times New Roman" w:hAnsi="Times New Roman" w:cs="Times New Roman"/>
          <w:b/>
          <w:sz w:val="28"/>
          <w:szCs w:val="28"/>
        </w:rPr>
        <w:t>УТВЕРЖДЕНО и введено в действие</w:t>
      </w:r>
    </w:p>
    <w:p w:rsidR="00A41DFD" w:rsidRDefault="00A41DFD" w:rsidP="00A41DFD">
      <w:pPr>
        <w:jc w:val="right"/>
        <w:rPr>
          <w:rFonts w:ascii="Times New Roman" w:hAnsi="Times New Roman" w:cs="Times New Roman"/>
          <w:sz w:val="28"/>
          <w:szCs w:val="28"/>
        </w:rPr>
      </w:pPr>
      <w:r>
        <w:rPr>
          <w:rFonts w:ascii="Times New Roman" w:hAnsi="Times New Roman" w:cs="Times New Roman"/>
          <w:sz w:val="28"/>
          <w:szCs w:val="28"/>
        </w:rPr>
        <w:t>Приказом по МБОУ «СОШ № 83»</w:t>
      </w:r>
    </w:p>
    <w:p w:rsidR="00A41DFD" w:rsidRDefault="00A41DFD" w:rsidP="00A41DFD">
      <w:pPr>
        <w:jc w:val="center"/>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cs="Times New Roman"/>
          <w:sz w:val="28"/>
          <w:szCs w:val="28"/>
          <w:u w:val="single"/>
        </w:rPr>
        <w:t>05</w:t>
      </w:r>
      <w:r w:rsidRPr="00C62DDD">
        <w:rPr>
          <w:rFonts w:ascii="Times New Roman" w:hAnsi="Times New Roman" w:cs="Times New Roman"/>
          <w:sz w:val="28"/>
          <w:szCs w:val="28"/>
          <w:u w:val="single"/>
        </w:rPr>
        <w:t>.0</w:t>
      </w:r>
      <w:r>
        <w:rPr>
          <w:rFonts w:ascii="Times New Roman" w:hAnsi="Times New Roman" w:cs="Times New Roman"/>
          <w:sz w:val="28"/>
          <w:szCs w:val="28"/>
          <w:u w:val="single"/>
        </w:rPr>
        <w:t>4</w:t>
      </w:r>
      <w:r w:rsidRPr="00C62DDD">
        <w:rPr>
          <w:rFonts w:ascii="Times New Roman" w:hAnsi="Times New Roman" w:cs="Times New Roman"/>
          <w:sz w:val="28"/>
          <w:szCs w:val="28"/>
          <w:u w:val="single"/>
        </w:rPr>
        <w:t>.201</w:t>
      </w:r>
      <w:r>
        <w:rPr>
          <w:rFonts w:ascii="Times New Roman" w:hAnsi="Times New Roman" w:cs="Times New Roman"/>
          <w:sz w:val="28"/>
          <w:szCs w:val="28"/>
          <w:u w:val="single"/>
        </w:rPr>
        <w:t>7</w:t>
      </w:r>
      <w:r w:rsidRPr="00C62DDD">
        <w:rPr>
          <w:rFonts w:ascii="Times New Roman" w:hAnsi="Times New Roman" w:cs="Times New Roman"/>
          <w:sz w:val="28"/>
          <w:szCs w:val="28"/>
          <w:u w:val="single"/>
        </w:rPr>
        <w:t>г.</w:t>
      </w:r>
      <w:r>
        <w:rPr>
          <w:rFonts w:ascii="Times New Roman" w:hAnsi="Times New Roman" w:cs="Times New Roman"/>
          <w:sz w:val="28"/>
          <w:szCs w:val="28"/>
        </w:rPr>
        <w:t xml:space="preserve">  №  </w:t>
      </w:r>
      <w:r w:rsidRPr="00C62DDD">
        <w:rPr>
          <w:rFonts w:ascii="Times New Roman" w:hAnsi="Times New Roman" w:cs="Times New Roman"/>
          <w:sz w:val="28"/>
          <w:szCs w:val="28"/>
          <w:u w:val="single"/>
        </w:rPr>
        <w:t>6</w:t>
      </w:r>
      <w:r>
        <w:rPr>
          <w:rFonts w:ascii="Times New Roman" w:hAnsi="Times New Roman" w:cs="Times New Roman"/>
          <w:sz w:val="28"/>
          <w:szCs w:val="28"/>
          <w:u w:val="single"/>
        </w:rPr>
        <w:t>9</w:t>
      </w:r>
    </w:p>
    <w:p w:rsidR="00A41DFD" w:rsidRDefault="00A41DFD" w:rsidP="00A41DFD">
      <w:pPr>
        <w:jc w:val="center"/>
        <w:rPr>
          <w:rFonts w:ascii="Times New Roman" w:hAnsi="Times New Roman" w:cs="Times New Roman"/>
          <w:sz w:val="28"/>
          <w:szCs w:val="28"/>
        </w:rPr>
      </w:pPr>
      <w:r>
        <w:rPr>
          <w:rFonts w:ascii="Times New Roman" w:hAnsi="Times New Roman" w:cs="Times New Roman"/>
          <w:sz w:val="28"/>
          <w:szCs w:val="28"/>
        </w:rPr>
        <w:t xml:space="preserve">                                                                  директор МБОУ «СОШ № 83»</w:t>
      </w:r>
    </w:p>
    <w:p w:rsidR="00A41DFD" w:rsidRPr="00232ACE" w:rsidRDefault="00A41DFD" w:rsidP="00A41DFD">
      <w:pPr>
        <w:jc w:val="center"/>
        <w:rPr>
          <w:rFonts w:ascii="Times New Roman" w:hAnsi="Times New Roman" w:cs="Times New Roman"/>
          <w:sz w:val="28"/>
          <w:szCs w:val="28"/>
        </w:rPr>
      </w:pPr>
      <w:r>
        <w:rPr>
          <w:rFonts w:ascii="Times New Roman" w:hAnsi="Times New Roman" w:cs="Times New Roman"/>
          <w:sz w:val="28"/>
          <w:szCs w:val="28"/>
        </w:rPr>
        <w:t xml:space="preserve">                                       Л.Р. </w:t>
      </w:r>
      <w:proofErr w:type="spellStart"/>
      <w:r>
        <w:rPr>
          <w:rFonts w:ascii="Times New Roman" w:hAnsi="Times New Roman" w:cs="Times New Roman"/>
          <w:sz w:val="28"/>
          <w:szCs w:val="28"/>
        </w:rPr>
        <w:t>Манакина</w:t>
      </w:r>
      <w:proofErr w:type="spellEnd"/>
    </w:p>
    <w:p w:rsidR="00A41DFD" w:rsidRDefault="00A41DFD" w:rsidP="00E04159">
      <w:pPr>
        <w:pStyle w:val="a5"/>
        <w:shd w:val="clear" w:color="auto" w:fill="auto"/>
        <w:spacing w:line="276" w:lineRule="auto"/>
        <w:jc w:val="center"/>
        <w:rPr>
          <w:sz w:val="24"/>
          <w:szCs w:val="24"/>
        </w:rPr>
      </w:pPr>
    </w:p>
    <w:p w:rsidR="00373557" w:rsidRPr="00E04159" w:rsidRDefault="00FF0BAF" w:rsidP="00E04159">
      <w:pPr>
        <w:pStyle w:val="a5"/>
        <w:shd w:val="clear" w:color="auto" w:fill="auto"/>
        <w:spacing w:line="276" w:lineRule="auto"/>
        <w:jc w:val="center"/>
        <w:rPr>
          <w:sz w:val="24"/>
          <w:szCs w:val="24"/>
        </w:rPr>
      </w:pPr>
      <w:r w:rsidRPr="00E04159">
        <w:rPr>
          <w:sz w:val="24"/>
          <w:szCs w:val="24"/>
        </w:rPr>
        <w:t>ПОЛОЖЕНИЕ</w:t>
      </w:r>
    </w:p>
    <w:p w:rsidR="00373557" w:rsidRPr="00E04159" w:rsidRDefault="00FF0BAF" w:rsidP="00E04159">
      <w:pPr>
        <w:pStyle w:val="30"/>
        <w:shd w:val="clear" w:color="auto" w:fill="auto"/>
        <w:spacing w:after="180" w:line="276" w:lineRule="auto"/>
        <w:ind w:right="80"/>
        <w:rPr>
          <w:sz w:val="24"/>
          <w:szCs w:val="24"/>
        </w:rPr>
      </w:pPr>
      <w:r w:rsidRPr="00E04159">
        <w:rPr>
          <w:sz w:val="24"/>
          <w:szCs w:val="24"/>
        </w:rPr>
        <w:t>о создании, организации работы, принятии решений комиссией по урегулированию споров между участниками образовательных отношений и их исполнения в МБОУ «СОШ №83»</w:t>
      </w:r>
    </w:p>
    <w:p w:rsidR="00373557" w:rsidRPr="00E04159" w:rsidRDefault="00FF0BAF" w:rsidP="00E04159">
      <w:pPr>
        <w:pStyle w:val="20"/>
        <w:numPr>
          <w:ilvl w:val="0"/>
          <w:numId w:val="1"/>
        </w:numPr>
        <w:shd w:val="clear" w:color="auto" w:fill="auto"/>
        <w:tabs>
          <w:tab w:val="left" w:pos="385"/>
        </w:tabs>
        <w:spacing w:line="276" w:lineRule="auto"/>
        <w:ind w:left="380" w:right="300" w:hanging="360"/>
        <w:rPr>
          <w:sz w:val="24"/>
          <w:szCs w:val="24"/>
        </w:rPr>
      </w:pPr>
      <w:r w:rsidRPr="00E04159">
        <w:rPr>
          <w:sz w:val="24"/>
          <w:szCs w:val="24"/>
        </w:rPr>
        <w:t>Настоящее положение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в МБОУ «СОШ №83» (далее соответственно комиссия, учреждение).</w:t>
      </w:r>
    </w:p>
    <w:p w:rsidR="00373557" w:rsidRPr="00E04159" w:rsidRDefault="00FF0BAF" w:rsidP="00E04159">
      <w:pPr>
        <w:pStyle w:val="20"/>
        <w:shd w:val="clear" w:color="auto" w:fill="auto"/>
        <w:spacing w:line="276" w:lineRule="auto"/>
        <w:ind w:left="380" w:right="300" w:firstLine="0"/>
        <w:rPr>
          <w:sz w:val="24"/>
          <w:szCs w:val="24"/>
        </w:rPr>
      </w:pPr>
      <w:r w:rsidRPr="00E04159">
        <w:rPr>
          <w:sz w:val="24"/>
          <w:szCs w:val="24"/>
        </w:rPr>
        <w:t>Комиссия в своей деятельности руководствуется Конституцией Российской Федерации, Федеральным законом « Об образовании в Российской Федерации, иными нормативно правовыми актами, уставом учреждения, настоящим положением и другими локальными актами учреждения.</w:t>
      </w:r>
    </w:p>
    <w:p w:rsidR="00373557" w:rsidRPr="00E04159" w:rsidRDefault="00FF0BAF" w:rsidP="00E04159">
      <w:pPr>
        <w:pStyle w:val="20"/>
        <w:numPr>
          <w:ilvl w:val="0"/>
          <w:numId w:val="1"/>
        </w:numPr>
        <w:shd w:val="clear" w:color="auto" w:fill="auto"/>
        <w:tabs>
          <w:tab w:val="left" w:pos="385"/>
        </w:tabs>
        <w:spacing w:line="276" w:lineRule="auto"/>
        <w:ind w:left="380" w:right="300" w:hanging="360"/>
        <w:rPr>
          <w:sz w:val="24"/>
          <w:szCs w:val="24"/>
        </w:rPr>
      </w:pPr>
      <w:r w:rsidRPr="00E04159">
        <w:rPr>
          <w:sz w:val="24"/>
          <w:szCs w:val="24"/>
        </w:rPr>
        <w:t xml:space="preserve">Комиссия создаётся в целях урегулирования разногласий между участниками образовательных отношений по вопросам реализации права на образование, в том числе в </w:t>
      </w:r>
      <w:r w:rsidR="00DA0480">
        <w:rPr>
          <w:sz w:val="24"/>
          <w:szCs w:val="24"/>
        </w:rPr>
        <w:t>0</w:t>
      </w:r>
      <w:r w:rsidRPr="00E04159">
        <w:rPr>
          <w:sz w:val="24"/>
          <w:szCs w:val="24"/>
        </w:rPr>
        <w:t>случаях возникновения конфликта интересов педагогического работника, применения локальных актов, обжалования решений о применении к обучающему и работнику учреждения дисциплинарного взыскания.</w:t>
      </w:r>
    </w:p>
    <w:p w:rsidR="00373557" w:rsidRPr="00E04159" w:rsidRDefault="00FF0BAF" w:rsidP="00E04159">
      <w:pPr>
        <w:pStyle w:val="20"/>
        <w:numPr>
          <w:ilvl w:val="0"/>
          <w:numId w:val="1"/>
        </w:numPr>
        <w:shd w:val="clear" w:color="auto" w:fill="auto"/>
        <w:tabs>
          <w:tab w:val="left" w:pos="385"/>
        </w:tabs>
        <w:spacing w:line="276" w:lineRule="auto"/>
        <w:ind w:left="380" w:hanging="360"/>
        <w:rPr>
          <w:sz w:val="24"/>
          <w:szCs w:val="24"/>
        </w:rPr>
      </w:pPr>
      <w:r w:rsidRPr="00E04159">
        <w:rPr>
          <w:sz w:val="24"/>
          <w:szCs w:val="24"/>
        </w:rPr>
        <w:t>Комиссия состоит из избираемых членов, представляющих:</w:t>
      </w:r>
    </w:p>
    <w:p w:rsidR="00373557" w:rsidRPr="00E04159" w:rsidRDefault="00FF0BAF" w:rsidP="00E04159">
      <w:pPr>
        <w:pStyle w:val="20"/>
        <w:numPr>
          <w:ilvl w:val="0"/>
          <w:numId w:val="2"/>
        </w:numPr>
        <w:shd w:val="clear" w:color="auto" w:fill="auto"/>
        <w:tabs>
          <w:tab w:val="left" w:pos="716"/>
        </w:tabs>
        <w:spacing w:line="276" w:lineRule="auto"/>
        <w:ind w:left="700" w:right="620" w:hanging="320"/>
        <w:jc w:val="left"/>
        <w:rPr>
          <w:sz w:val="24"/>
          <w:szCs w:val="24"/>
        </w:rPr>
      </w:pPr>
      <w:r w:rsidRPr="00E04159">
        <w:rPr>
          <w:sz w:val="24"/>
          <w:szCs w:val="24"/>
        </w:rPr>
        <w:t>родителей (законных представителей) несовершеннолетних обучающихся - 3 человека;</w:t>
      </w:r>
    </w:p>
    <w:p w:rsidR="00373557" w:rsidRPr="00E04159" w:rsidRDefault="00FF0BAF" w:rsidP="00E04159">
      <w:pPr>
        <w:pStyle w:val="20"/>
        <w:numPr>
          <w:ilvl w:val="0"/>
          <w:numId w:val="2"/>
        </w:numPr>
        <w:shd w:val="clear" w:color="auto" w:fill="auto"/>
        <w:tabs>
          <w:tab w:val="left" w:pos="716"/>
        </w:tabs>
        <w:spacing w:line="276" w:lineRule="auto"/>
        <w:ind w:left="380" w:firstLine="0"/>
        <w:rPr>
          <w:sz w:val="24"/>
          <w:szCs w:val="24"/>
        </w:rPr>
      </w:pPr>
      <w:r w:rsidRPr="00E04159">
        <w:rPr>
          <w:sz w:val="24"/>
          <w:szCs w:val="24"/>
        </w:rPr>
        <w:t>работников учреждения - 4 человека.</w:t>
      </w:r>
    </w:p>
    <w:p w:rsidR="00373557" w:rsidRPr="00E04159" w:rsidRDefault="00FF0BAF" w:rsidP="00E04159">
      <w:pPr>
        <w:pStyle w:val="20"/>
        <w:numPr>
          <w:ilvl w:val="0"/>
          <w:numId w:val="1"/>
        </w:numPr>
        <w:shd w:val="clear" w:color="auto" w:fill="auto"/>
        <w:tabs>
          <w:tab w:val="left" w:pos="385"/>
        </w:tabs>
        <w:spacing w:line="276" w:lineRule="auto"/>
        <w:ind w:left="380" w:right="300" w:hanging="360"/>
        <w:rPr>
          <w:sz w:val="24"/>
          <w:szCs w:val="24"/>
        </w:rPr>
      </w:pPr>
      <w:r w:rsidRPr="00E04159">
        <w:rPr>
          <w:sz w:val="24"/>
          <w:szCs w:val="24"/>
        </w:rPr>
        <w:t>Члены комиссии, представляющие родителей (законных представителей) несовершеннолетних обучающихся, избираются на заседании Общешкольного родительского комитета учреждения простым большинством голосов присутствующих на заседании членов Общешкольного родительского комитета (законных представителей) учреждения.</w:t>
      </w:r>
    </w:p>
    <w:p w:rsidR="00373557" w:rsidRPr="00E04159" w:rsidRDefault="00FF0BAF" w:rsidP="00E04159">
      <w:pPr>
        <w:pStyle w:val="20"/>
        <w:numPr>
          <w:ilvl w:val="0"/>
          <w:numId w:val="1"/>
        </w:numPr>
        <w:shd w:val="clear" w:color="auto" w:fill="auto"/>
        <w:tabs>
          <w:tab w:val="left" w:pos="385"/>
        </w:tabs>
        <w:spacing w:line="276" w:lineRule="auto"/>
        <w:ind w:left="380" w:hanging="360"/>
        <w:rPr>
          <w:sz w:val="24"/>
          <w:szCs w:val="24"/>
        </w:rPr>
      </w:pPr>
      <w:r w:rsidRPr="00E04159">
        <w:rPr>
          <w:sz w:val="24"/>
          <w:szCs w:val="24"/>
        </w:rPr>
        <w:t>Члены комиссии, представляющие работников, избираются на общем собрании</w:t>
      </w:r>
    </w:p>
    <w:p w:rsidR="00373557" w:rsidRPr="00E04159" w:rsidRDefault="00FF0BAF" w:rsidP="00E04159">
      <w:pPr>
        <w:pStyle w:val="20"/>
        <w:shd w:val="clear" w:color="auto" w:fill="auto"/>
        <w:tabs>
          <w:tab w:val="right" w:pos="10071"/>
        </w:tabs>
        <w:spacing w:line="276" w:lineRule="auto"/>
        <w:ind w:left="380" w:firstLine="0"/>
        <w:rPr>
          <w:sz w:val="24"/>
          <w:szCs w:val="24"/>
        </w:rPr>
      </w:pPr>
      <w:r w:rsidRPr="00E04159">
        <w:rPr>
          <w:sz w:val="24"/>
          <w:szCs w:val="24"/>
        </w:rPr>
        <w:t>трудового коллектива учреждения простым большинством</w:t>
      </w:r>
      <w:r w:rsidRPr="00E04159">
        <w:rPr>
          <w:sz w:val="24"/>
          <w:szCs w:val="24"/>
        </w:rPr>
        <w:tab/>
        <w:t>голосов</w:t>
      </w:r>
    </w:p>
    <w:p w:rsidR="00373557" w:rsidRPr="00E04159" w:rsidRDefault="00FF0BAF" w:rsidP="00E04159">
      <w:pPr>
        <w:pStyle w:val="20"/>
        <w:shd w:val="clear" w:color="auto" w:fill="auto"/>
        <w:spacing w:line="276" w:lineRule="auto"/>
        <w:ind w:left="380" w:right="300" w:firstLine="0"/>
        <w:rPr>
          <w:sz w:val="24"/>
          <w:szCs w:val="24"/>
        </w:rPr>
      </w:pPr>
      <w:r w:rsidRPr="00E04159">
        <w:rPr>
          <w:sz w:val="24"/>
          <w:szCs w:val="24"/>
        </w:rPr>
        <w:t>присутствующих на заседании членов общего собрания трудового коллектива учреждения.</w:t>
      </w:r>
    </w:p>
    <w:p w:rsidR="00373557" w:rsidRPr="00E04159" w:rsidRDefault="00373557" w:rsidP="00E04159">
      <w:pPr>
        <w:spacing w:line="276" w:lineRule="auto"/>
        <w:rPr>
          <w:rFonts w:ascii="Times New Roman" w:hAnsi="Times New Roman" w:cs="Times New Roman"/>
        </w:rPr>
        <w:sectPr w:rsidR="00373557" w:rsidRPr="00E04159" w:rsidSect="00D93022">
          <w:pgSz w:w="11909" w:h="16838"/>
          <w:pgMar w:top="720" w:right="710" w:bottom="720" w:left="720" w:header="0" w:footer="3" w:gutter="0"/>
          <w:cols w:space="720"/>
          <w:noEndnote/>
          <w:docGrid w:linePitch="360"/>
        </w:sectPr>
      </w:pPr>
    </w:p>
    <w:p w:rsidR="00D93022" w:rsidRPr="00E04159" w:rsidRDefault="00D93022" w:rsidP="00E04159">
      <w:pPr>
        <w:pStyle w:val="1"/>
        <w:shd w:val="clear" w:color="auto" w:fill="auto"/>
        <w:tabs>
          <w:tab w:val="left" w:pos="397"/>
        </w:tabs>
        <w:spacing w:line="276" w:lineRule="auto"/>
        <w:ind w:left="709" w:right="852" w:firstLine="0"/>
        <w:rPr>
          <w:sz w:val="24"/>
          <w:szCs w:val="24"/>
        </w:rPr>
      </w:pPr>
    </w:p>
    <w:p w:rsidR="00D93022" w:rsidRPr="00E04159" w:rsidRDefault="00D93022" w:rsidP="00E04159">
      <w:pPr>
        <w:pStyle w:val="1"/>
        <w:shd w:val="clear" w:color="auto" w:fill="auto"/>
        <w:tabs>
          <w:tab w:val="left" w:pos="397"/>
        </w:tabs>
        <w:spacing w:line="276" w:lineRule="auto"/>
        <w:ind w:left="709" w:right="852" w:firstLine="0"/>
        <w:rPr>
          <w:sz w:val="24"/>
          <w:szCs w:val="24"/>
        </w:rPr>
      </w:pPr>
    </w:p>
    <w:p w:rsidR="00D93022" w:rsidRPr="00E04159" w:rsidRDefault="00D93022" w:rsidP="00E04159">
      <w:pPr>
        <w:pStyle w:val="1"/>
        <w:shd w:val="clear" w:color="auto" w:fill="auto"/>
        <w:tabs>
          <w:tab w:val="left" w:pos="397"/>
        </w:tabs>
        <w:spacing w:line="276" w:lineRule="auto"/>
        <w:ind w:left="709" w:right="852" w:firstLine="0"/>
        <w:rPr>
          <w:sz w:val="24"/>
          <w:szCs w:val="24"/>
        </w:rPr>
      </w:pP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Комиссия считается сформированной и приступает к работе с момента избирания всего состава комиссии.</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Комиссия формируется сроком на один год. Состав комиссии утверждается приказом директора учреждения.</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Учреждение не выплачивает членам комиссии вознаграждение за выполнение ими своих обязанностей.</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jc w:val="left"/>
        <w:rPr>
          <w:sz w:val="24"/>
          <w:szCs w:val="24"/>
        </w:rPr>
      </w:pPr>
      <w:r w:rsidRPr="00E04159">
        <w:rPr>
          <w:sz w:val="24"/>
          <w:szCs w:val="24"/>
        </w:rPr>
        <w:t>Полномочия члена комиссии могут быть прекращены досрочно: по просьбе члена комиссии;</w:t>
      </w:r>
    </w:p>
    <w:p w:rsidR="00373557" w:rsidRPr="00E04159" w:rsidRDefault="00FF0BAF" w:rsidP="00E04159">
      <w:pPr>
        <w:pStyle w:val="1"/>
        <w:shd w:val="clear" w:color="auto" w:fill="auto"/>
        <w:spacing w:line="276" w:lineRule="auto"/>
        <w:ind w:left="380" w:right="852" w:firstLine="329"/>
        <w:rPr>
          <w:sz w:val="24"/>
          <w:szCs w:val="24"/>
        </w:rPr>
      </w:pPr>
      <w:r w:rsidRPr="00E04159">
        <w:rPr>
          <w:sz w:val="24"/>
          <w:szCs w:val="24"/>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373557" w:rsidRPr="00E04159" w:rsidRDefault="00FF0BAF" w:rsidP="00E04159">
      <w:pPr>
        <w:pStyle w:val="1"/>
        <w:shd w:val="clear" w:color="auto" w:fill="auto"/>
        <w:spacing w:after="248" w:line="276" w:lineRule="auto"/>
        <w:ind w:left="380" w:right="852" w:firstLine="329"/>
        <w:rPr>
          <w:sz w:val="24"/>
          <w:szCs w:val="24"/>
        </w:rPr>
      </w:pPr>
      <w:r w:rsidRPr="00E04159">
        <w:rPr>
          <w:sz w:val="24"/>
          <w:szCs w:val="24"/>
        </w:rPr>
        <w:t>в случае привлечения члена комиссии к уголовной ответственности.</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Вакантные места, образовавшиеся в комиссии, замещаются на оставшийся срок полномочий комиссии.</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Директор учреждения не может быть избран председателем комиссии.</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Комиссия вправе в любое время переизбрать своего председателя простым большинством голосов от общего числа членов комиссии.</w:t>
      </w:r>
    </w:p>
    <w:p w:rsidR="00373557" w:rsidRPr="00E04159" w:rsidRDefault="00FF0BAF" w:rsidP="00E04159">
      <w:pPr>
        <w:pStyle w:val="1"/>
        <w:numPr>
          <w:ilvl w:val="0"/>
          <w:numId w:val="3"/>
        </w:numPr>
        <w:shd w:val="clear" w:color="auto" w:fill="auto"/>
        <w:tabs>
          <w:tab w:val="left" w:pos="397"/>
        </w:tabs>
        <w:spacing w:after="310" w:line="276" w:lineRule="auto"/>
        <w:ind w:left="380" w:right="852" w:firstLine="329"/>
        <w:rPr>
          <w:sz w:val="24"/>
          <w:szCs w:val="24"/>
        </w:rPr>
      </w:pPr>
      <w:r w:rsidRPr="00E04159">
        <w:rPr>
          <w:sz w:val="24"/>
          <w:szCs w:val="24"/>
        </w:rPr>
        <w:t>Председатель комиссии:</w:t>
      </w:r>
    </w:p>
    <w:p w:rsidR="00373557" w:rsidRPr="00E04159" w:rsidRDefault="00FF0BAF" w:rsidP="00E04159">
      <w:pPr>
        <w:pStyle w:val="1"/>
        <w:shd w:val="clear" w:color="auto" w:fill="auto"/>
        <w:spacing w:after="73" w:line="276" w:lineRule="auto"/>
        <w:ind w:left="380" w:right="852" w:firstLine="329"/>
        <w:rPr>
          <w:sz w:val="24"/>
          <w:szCs w:val="24"/>
        </w:rPr>
      </w:pPr>
      <w:r w:rsidRPr="00E04159">
        <w:rPr>
          <w:sz w:val="24"/>
          <w:szCs w:val="24"/>
        </w:rPr>
        <w:t>осуществляет общее руководство деятельностью комиссии;</w:t>
      </w:r>
    </w:p>
    <w:p w:rsidR="00373557" w:rsidRPr="00E04159" w:rsidRDefault="00FF0BAF" w:rsidP="00E04159">
      <w:pPr>
        <w:pStyle w:val="1"/>
        <w:shd w:val="clear" w:color="auto" w:fill="auto"/>
        <w:spacing w:after="35" w:line="276" w:lineRule="auto"/>
        <w:ind w:left="380" w:right="852" w:firstLine="329"/>
        <w:rPr>
          <w:sz w:val="24"/>
          <w:szCs w:val="24"/>
        </w:rPr>
      </w:pPr>
      <w:r w:rsidRPr="00E04159">
        <w:rPr>
          <w:sz w:val="24"/>
          <w:szCs w:val="24"/>
        </w:rPr>
        <w:t>ведёт заседание комиссии;</w:t>
      </w:r>
    </w:p>
    <w:p w:rsidR="00373557" w:rsidRPr="00E04159" w:rsidRDefault="00FF0BAF" w:rsidP="00E04159">
      <w:pPr>
        <w:pStyle w:val="1"/>
        <w:shd w:val="clear" w:color="auto" w:fill="auto"/>
        <w:spacing w:after="253" w:line="276" w:lineRule="auto"/>
        <w:ind w:left="380" w:right="852" w:firstLine="329"/>
        <w:rPr>
          <w:sz w:val="24"/>
          <w:szCs w:val="24"/>
        </w:rPr>
      </w:pPr>
      <w:r w:rsidRPr="00E04159">
        <w:rPr>
          <w:sz w:val="24"/>
          <w:szCs w:val="24"/>
        </w:rPr>
        <w:t>подписывает протокол заседания комиссии.</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373557" w:rsidRPr="00E04159" w:rsidRDefault="00FF0BAF" w:rsidP="00E04159">
      <w:pPr>
        <w:pStyle w:val="1"/>
        <w:numPr>
          <w:ilvl w:val="0"/>
          <w:numId w:val="3"/>
        </w:numPr>
        <w:shd w:val="clear" w:color="auto" w:fill="auto"/>
        <w:tabs>
          <w:tab w:val="left" w:pos="397"/>
        </w:tabs>
        <w:spacing w:line="276" w:lineRule="auto"/>
        <w:ind w:left="380" w:right="852" w:firstLine="329"/>
        <w:rPr>
          <w:sz w:val="24"/>
          <w:szCs w:val="24"/>
        </w:rPr>
      </w:pPr>
      <w:r w:rsidRPr="00E04159">
        <w:rPr>
          <w:sz w:val="24"/>
          <w:szCs w:val="24"/>
        </w:rPr>
        <w:t>Обращение в комиссию могут направлять обучающиеся, родители (законные представители) несовершеннолетних обучающихся,</w:t>
      </w:r>
      <w:r w:rsidR="00D93022" w:rsidRPr="00E04159">
        <w:rPr>
          <w:sz w:val="24"/>
          <w:szCs w:val="24"/>
        </w:rPr>
        <w:t xml:space="preserve"> </w:t>
      </w:r>
      <w:r w:rsidRPr="00E04159">
        <w:rPr>
          <w:sz w:val="24"/>
          <w:szCs w:val="24"/>
        </w:rPr>
        <w:t>педагогические работники и их представители, директор учреждения либо представитель учреждения, действующий на основании доверенности.</w:t>
      </w:r>
    </w:p>
    <w:p w:rsidR="00373557" w:rsidRPr="00E04159" w:rsidRDefault="00FF0BAF" w:rsidP="001F6C49">
      <w:pPr>
        <w:pStyle w:val="1"/>
        <w:numPr>
          <w:ilvl w:val="0"/>
          <w:numId w:val="3"/>
        </w:numPr>
        <w:shd w:val="clear" w:color="auto" w:fill="auto"/>
        <w:tabs>
          <w:tab w:val="left" w:pos="384"/>
        </w:tabs>
        <w:spacing w:line="276" w:lineRule="auto"/>
        <w:ind w:left="360" w:right="852" w:firstLine="349"/>
        <w:rPr>
          <w:sz w:val="24"/>
          <w:szCs w:val="24"/>
        </w:rPr>
      </w:pPr>
      <w:r w:rsidRPr="00E04159">
        <w:rPr>
          <w:sz w:val="24"/>
          <w:szCs w:val="24"/>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373557" w:rsidRPr="00E04159" w:rsidRDefault="00FF0BAF" w:rsidP="001F6C49">
      <w:pPr>
        <w:pStyle w:val="1"/>
        <w:numPr>
          <w:ilvl w:val="0"/>
          <w:numId w:val="3"/>
        </w:numPr>
        <w:shd w:val="clear" w:color="auto" w:fill="auto"/>
        <w:tabs>
          <w:tab w:val="left" w:pos="384"/>
          <w:tab w:val="left" w:pos="1731"/>
          <w:tab w:val="right" w:pos="4421"/>
          <w:tab w:val="right" w:pos="9042"/>
        </w:tabs>
        <w:spacing w:line="276" w:lineRule="auto"/>
        <w:ind w:left="360" w:right="852" w:firstLine="349"/>
        <w:rPr>
          <w:sz w:val="24"/>
          <w:szCs w:val="24"/>
        </w:rPr>
      </w:pPr>
      <w:r w:rsidRPr="00E04159">
        <w:rPr>
          <w:sz w:val="24"/>
          <w:szCs w:val="24"/>
        </w:rPr>
        <w:t>Комиссия</w:t>
      </w:r>
      <w:r w:rsidRPr="00E04159">
        <w:rPr>
          <w:sz w:val="24"/>
          <w:szCs w:val="24"/>
        </w:rPr>
        <w:tab/>
        <w:t>обязана</w:t>
      </w:r>
      <w:r w:rsidRPr="00E04159">
        <w:rPr>
          <w:sz w:val="24"/>
          <w:szCs w:val="24"/>
        </w:rPr>
        <w:tab/>
        <w:t>рассмотреть поступившее</w:t>
      </w:r>
      <w:r w:rsidRPr="00E04159">
        <w:rPr>
          <w:sz w:val="24"/>
          <w:szCs w:val="24"/>
        </w:rPr>
        <w:tab/>
        <w:t xml:space="preserve">от участника </w:t>
      </w:r>
      <w:r w:rsidRPr="00E04159">
        <w:rPr>
          <w:sz w:val="24"/>
          <w:szCs w:val="24"/>
        </w:rPr>
        <w:lastRenderedPageBreak/>
        <w:t>(участников)</w:t>
      </w:r>
      <w:r w:rsidR="00D93022" w:rsidRPr="00E04159">
        <w:rPr>
          <w:sz w:val="24"/>
          <w:szCs w:val="24"/>
        </w:rPr>
        <w:t xml:space="preserve"> </w:t>
      </w:r>
      <w:r w:rsidRPr="00E04159">
        <w:rPr>
          <w:sz w:val="24"/>
          <w:szCs w:val="24"/>
        </w:rPr>
        <w:t>образовательных отношений письменное заявление в течение десяти календарных дней со дня его подачи.</w:t>
      </w:r>
    </w:p>
    <w:p w:rsidR="00373557" w:rsidRPr="00E04159" w:rsidRDefault="00FF0BAF" w:rsidP="00E04159">
      <w:pPr>
        <w:pStyle w:val="1"/>
        <w:numPr>
          <w:ilvl w:val="0"/>
          <w:numId w:val="3"/>
        </w:numPr>
        <w:shd w:val="clear" w:color="auto" w:fill="auto"/>
        <w:tabs>
          <w:tab w:val="left" w:pos="384"/>
        </w:tabs>
        <w:spacing w:line="276" w:lineRule="auto"/>
        <w:ind w:left="360" w:right="852" w:firstLine="613"/>
        <w:rPr>
          <w:sz w:val="24"/>
          <w:szCs w:val="24"/>
        </w:rPr>
      </w:pPr>
      <w:r w:rsidRPr="00E04159">
        <w:rPr>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(заведующий) учреждением. Комиссия также может созываться по инициативе не менее чем 1/3 членов комиссии.</w:t>
      </w:r>
    </w:p>
    <w:p w:rsidR="00373557" w:rsidRPr="00E04159" w:rsidRDefault="00FF0BAF" w:rsidP="00E04159">
      <w:pPr>
        <w:pStyle w:val="1"/>
        <w:numPr>
          <w:ilvl w:val="0"/>
          <w:numId w:val="3"/>
        </w:numPr>
        <w:shd w:val="clear" w:color="auto" w:fill="auto"/>
        <w:tabs>
          <w:tab w:val="left" w:pos="384"/>
        </w:tabs>
        <w:spacing w:line="276" w:lineRule="auto"/>
        <w:ind w:left="360" w:right="852" w:firstLine="613"/>
        <w:rPr>
          <w:sz w:val="24"/>
          <w:szCs w:val="24"/>
        </w:rPr>
      </w:pPr>
      <w:r w:rsidRPr="00E04159">
        <w:rPr>
          <w:sz w:val="24"/>
          <w:szCs w:val="24"/>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373557" w:rsidRPr="00E04159" w:rsidRDefault="00784AB3" w:rsidP="00E04159">
      <w:pPr>
        <w:pStyle w:val="1"/>
        <w:numPr>
          <w:ilvl w:val="0"/>
          <w:numId w:val="3"/>
        </w:numPr>
        <w:shd w:val="clear" w:color="auto" w:fill="auto"/>
        <w:tabs>
          <w:tab w:val="left" w:pos="384"/>
          <w:tab w:val="left" w:pos="1731"/>
          <w:tab w:val="left" w:pos="4497"/>
          <w:tab w:val="right" w:pos="9042"/>
        </w:tabs>
        <w:spacing w:line="276" w:lineRule="auto"/>
        <w:ind w:left="360" w:right="852" w:firstLine="613"/>
        <w:jc w:val="left"/>
        <w:rPr>
          <w:sz w:val="24"/>
          <w:szCs w:val="24"/>
        </w:rPr>
      </w:pPr>
      <w:r>
        <w:rPr>
          <w:sz w:val="24"/>
          <w:szCs w:val="24"/>
        </w:rPr>
        <w:t>Заседание</w:t>
      </w:r>
      <w:r w:rsidRPr="00784AB3">
        <w:rPr>
          <w:sz w:val="24"/>
          <w:szCs w:val="24"/>
        </w:rPr>
        <w:t xml:space="preserve"> </w:t>
      </w:r>
      <w:r w:rsidR="00FF0BAF" w:rsidRPr="00E04159">
        <w:rPr>
          <w:sz w:val="24"/>
          <w:szCs w:val="24"/>
        </w:rPr>
        <w:t>коми</w:t>
      </w:r>
      <w:r>
        <w:rPr>
          <w:sz w:val="24"/>
          <w:szCs w:val="24"/>
        </w:rPr>
        <w:t>ссии правомочно,</w:t>
      </w:r>
      <w:r w:rsidRPr="00784AB3">
        <w:rPr>
          <w:sz w:val="24"/>
          <w:szCs w:val="24"/>
        </w:rPr>
        <w:t xml:space="preserve"> </w:t>
      </w:r>
      <w:r>
        <w:rPr>
          <w:sz w:val="24"/>
          <w:szCs w:val="24"/>
        </w:rPr>
        <w:t>если все</w:t>
      </w:r>
      <w:r>
        <w:rPr>
          <w:sz w:val="24"/>
          <w:szCs w:val="24"/>
        </w:rPr>
        <w:tab/>
        <w:t>члены</w:t>
      </w:r>
      <w:r w:rsidRPr="00784AB3">
        <w:rPr>
          <w:sz w:val="24"/>
          <w:szCs w:val="24"/>
        </w:rPr>
        <w:t xml:space="preserve"> </w:t>
      </w:r>
      <w:r w:rsidR="00FF0BAF" w:rsidRPr="00E04159">
        <w:rPr>
          <w:sz w:val="24"/>
          <w:szCs w:val="24"/>
        </w:rPr>
        <w:t>комиссии извещены</w:t>
      </w:r>
      <w:r>
        <w:rPr>
          <w:sz w:val="24"/>
          <w:szCs w:val="24"/>
        </w:rPr>
        <w:t xml:space="preserve"> о времени и месте</w:t>
      </w:r>
      <w:r w:rsidRPr="00784AB3">
        <w:rPr>
          <w:sz w:val="24"/>
          <w:szCs w:val="24"/>
        </w:rPr>
        <w:t xml:space="preserve"> </w:t>
      </w:r>
      <w:r>
        <w:rPr>
          <w:sz w:val="24"/>
          <w:szCs w:val="24"/>
        </w:rPr>
        <w:t>его проведения</w:t>
      </w:r>
      <w:r w:rsidRPr="00784AB3">
        <w:rPr>
          <w:sz w:val="24"/>
          <w:szCs w:val="24"/>
        </w:rPr>
        <w:t xml:space="preserve"> </w:t>
      </w:r>
      <w:r w:rsidR="00D93022" w:rsidRPr="00E04159">
        <w:rPr>
          <w:sz w:val="24"/>
          <w:szCs w:val="24"/>
        </w:rPr>
        <w:t xml:space="preserve">и на нем </w:t>
      </w:r>
      <w:r w:rsidR="00FF0BAF" w:rsidRPr="00E04159">
        <w:rPr>
          <w:sz w:val="24"/>
          <w:szCs w:val="24"/>
        </w:rPr>
        <w:t>присутствуют не менее двух</w:t>
      </w:r>
      <w:r w:rsidR="00D93022" w:rsidRPr="00E04159">
        <w:rPr>
          <w:sz w:val="24"/>
          <w:szCs w:val="24"/>
        </w:rPr>
        <w:t xml:space="preserve"> третей от</w:t>
      </w:r>
      <w:r w:rsidR="00D93022" w:rsidRPr="00E04159">
        <w:rPr>
          <w:sz w:val="24"/>
          <w:szCs w:val="24"/>
        </w:rPr>
        <w:tab/>
        <w:t xml:space="preserve">общего </w:t>
      </w:r>
      <w:r>
        <w:rPr>
          <w:sz w:val="24"/>
          <w:szCs w:val="24"/>
        </w:rPr>
        <w:t>числа</w:t>
      </w:r>
      <w:r w:rsidRPr="00784AB3">
        <w:rPr>
          <w:sz w:val="24"/>
          <w:szCs w:val="24"/>
        </w:rPr>
        <w:t xml:space="preserve"> </w:t>
      </w:r>
      <w:r w:rsidR="00FF0BAF" w:rsidRPr="00E04159">
        <w:rPr>
          <w:sz w:val="24"/>
          <w:szCs w:val="24"/>
        </w:rPr>
        <w:t>членов</w:t>
      </w:r>
      <w:r w:rsidR="00FF0BAF" w:rsidRPr="00E04159">
        <w:rPr>
          <w:sz w:val="24"/>
          <w:szCs w:val="24"/>
        </w:rPr>
        <w:tab/>
      </w:r>
      <w:r>
        <w:rPr>
          <w:sz w:val="24"/>
          <w:szCs w:val="24"/>
        </w:rPr>
        <w:t>комиссии,</w:t>
      </w:r>
      <w:r w:rsidRPr="00784AB3">
        <w:rPr>
          <w:sz w:val="24"/>
          <w:szCs w:val="24"/>
        </w:rPr>
        <w:t xml:space="preserve"> </w:t>
      </w:r>
      <w:r w:rsidR="00D93022" w:rsidRPr="00E04159">
        <w:rPr>
          <w:sz w:val="24"/>
          <w:szCs w:val="24"/>
        </w:rPr>
        <w:t xml:space="preserve"> </w:t>
      </w:r>
      <w:r w:rsidR="00FF0BAF" w:rsidRPr="00E04159">
        <w:rPr>
          <w:sz w:val="24"/>
          <w:szCs w:val="24"/>
        </w:rPr>
        <w:t>определенного настоящим</w:t>
      </w:r>
      <w:r w:rsidR="00D93022" w:rsidRPr="00E04159">
        <w:rPr>
          <w:sz w:val="24"/>
          <w:szCs w:val="24"/>
        </w:rPr>
        <w:t xml:space="preserve"> </w:t>
      </w:r>
      <w:r w:rsidR="00FF0BAF" w:rsidRPr="00E04159">
        <w:rPr>
          <w:sz w:val="24"/>
          <w:szCs w:val="24"/>
        </w:rPr>
        <w:t>порядком.</w:t>
      </w:r>
    </w:p>
    <w:p w:rsidR="00373557" w:rsidRPr="00E04159" w:rsidRDefault="00FF0BAF" w:rsidP="00E04159">
      <w:pPr>
        <w:pStyle w:val="1"/>
        <w:numPr>
          <w:ilvl w:val="0"/>
          <w:numId w:val="3"/>
        </w:numPr>
        <w:shd w:val="clear" w:color="auto" w:fill="auto"/>
        <w:tabs>
          <w:tab w:val="left" w:pos="384"/>
        </w:tabs>
        <w:spacing w:line="276" w:lineRule="auto"/>
        <w:ind w:left="360" w:right="852" w:firstLine="613"/>
        <w:rPr>
          <w:sz w:val="24"/>
          <w:szCs w:val="24"/>
        </w:rPr>
      </w:pPr>
      <w:r w:rsidRPr="00E04159">
        <w:rPr>
          <w:sz w:val="24"/>
          <w:szCs w:val="24"/>
        </w:rPr>
        <w:t xml:space="preserve">При отсутствии на заседании комиссии по уважительной причине члена </w:t>
      </w:r>
      <w:proofErr w:type="gramStart"/>
      <w:r w:rsidRPr="00E04159">
        <w:rPr>
          <w:sz w:val="24"/>
          <w:szCs w:val="24"/>
        </w:rPr>
        <w:t>комиссии</w:t>
      </w:r>
      <w:proofErr w:type="gramEnd"/>
      <w:r w:rsidRPr="00E04159">
        <w:rPr>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373557" w:rsidRPr="00E04159" w:rsidRDefault="00FF0BAF" w:rsidP="00E04159">
      <w:pPr>
        <w:pStyle w:val="1"/>
        <w:numPr>
          <w:ilvl w:val="0"/>
          <w:numId w:val="3"/>
        </w:numPr>
        <w:shd w:val="clear" w:color="auto" w:fill="auto"/>
        <w:tabs>
          <w:tab w:val="left" w:pos="384"/>
        </w:tabs>
        <w:spacing w:line="276" w:lineRule="auto"/>
        <w:ind w:left="360" w:right="852" w:firstLine="613"/>
        <w:rPr>
          <w:sz w:val="24"/>
          <w:szCs w:val="24"/>
        </w:rPr>
      </w:pPr>
      <w:r w:rsidRPr="00E04159">
        <w:rPr>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373557" w:rsidRPr="00E04159" w:rsidRDefault="00FF0BAF" w:rsidP="00E04159">
      <w:pPr>
        <w:pStyle w:val="1"/>
        <w:numPr>
          <w:ilvl w:val="0"/>
          <w:numId w:val="3"/>
        </w:numPr>
        <w:shd w:val="clear" w:color="auto" w:fill="auto"/>
        <w:tabs>
          <w:tab w:val="left" w:pos="384"/>
        </w:tabs>
        <w:spacing w:line="276" w:lineRule="auto"/>
        <w:ind w:left="360" w:right="852" w:firstLine="613"/>
        <w:rPr>
          <w:sz w:val="24"/>
          <w:szCs w:val="24"/>
        </w:rPr>
      </w:pPr>
      <w:r w:rsidRPr="00E04159">
        <w:rPr>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73557" w:rsidRPr="00E04159" w:rsidRDefault="00FF0BAF" w:rsidP="00E04159">
      <w:pPr>
        <w:pStyle w:val="1"/>
        <w:numPr>
          <w:ilvl w:val="0"/>
          <w:numId w:val="3"/>
        </w:numPr>
        <w:shd w:val="clear" w:color="auto" w:fill="auto"/>
        <w:tabs>
          <w:tab w:val="left" w:pos="384"/>
        </w:tabs>
        <w:spacing w:line="276" w:lineRule="auto"/>
        <w:ind w:left="360" w:right="852" w:firstLine="613"/>
        <w:rPr>
          <w:sz w:val="24"/>
          <w:szCs w:val="24"/>
        </w:rPr>
      </w:pPr>
      <w:r w:rsidRPr="00E04159">
        <w:rPr>
          <w:sz w:val="24"/>
          <w:szCs w:val="24"/>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373557" w:rsidRPr="00E04159" w:rsidRDefault="00FF0BAF" w:rsidP="00E04159">
      <w:pPr>
        <w:pStyle w:val="1"/>
        <w:numPr>
          <w:ilvl w:val="0"/>
          <w:numId w:val="3"/>
        </w:numPr>
        <w:shd w:val="clear" w:color="auto" w:fill="auto"/>
        <w:tabs>
          <w:tab w:val="left" w:pos="384"/>
        </w:tabs>
        <w:spacing w:line="276" w:lineRule="auto"/>
        <w:ind w:left="360" w:right="852" w:firstLine="613"/>
        <w:rPr>
          <w:sz w:val="24"/>
          <w:szCs w:val="24"/>
        </w:rPr>
      </w:pPr>
      <w:r w:rsidRPr="00E04159">
        <w:rPr>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73557" w:rsidRPr="00E04159" w:rsidRDefault="00FF0BAF" w:rsidP="00E04159">
      <w:pPr>
        <w:pStyle w:val="1"/>
        <w:numPr>
          <w:ilvl w:val="0"/>
          <w:numId w:val="3"/>
        </w:numPr>
        <w:shd w:val="clear" w:color="auto" w:fill="auto"/>
        <w:tabs>
          <w:tab w:val="left" w:pos="384"/>
        </w:tabs>
        <w:spacing w:after="236" w:line="276" w:lineRule="auto"/>
        <w:ind w:left="360" w:right="852" w:firstLine="613"/>
        <w:rPr>
          <w:sz w:val="24"/>
          <w:szCs w:val="24"/>
        </w:rPr>
      </w:pPr>
      <w:r w:rsidRPr="00E04159">
        <w:rPr>
          <w:sz w:val="24"/>
          <w:szCs w:val="24"/>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373557" w:rsidRPr="00E04159" w:rsidRDefault="00FF0BAF" w:rsidP="00E04159">
      <w:pPr>
        <w:pStyle w:val="1"/>
        <w:shd w:val="clear" w:color="auto" w:fill="auto"/>
        <w:spacing w:line="276" w:lineRule="auto"/>
        <w:ind w:left="360" w:right="852" w:firstLine="613"/>
        <w:rPr>
          <w:sz w:val="24"/>
          <w:szCs w:val="24"/>
        </w:rPr>
      </w:pPr>
      <w:r w:rsidRPr="00E04159">
        <w:rPr>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w:t>
      </w:r>
      <w:r w:rsidR="00D93022" w:rsidRPr="00E04159">
        <w:rPr>
          <w:sz w:val="24"/>
          <w:szCs w:val="24"/>
        </w:rPr>
        <w:t xml:space="preserve"> </w:t>
      </w:r>
      <w:r w:rsidRPr="00E04159">
        <w:rPr>
          <w:sz w:val="24"/>
          <w:szCs w:val="24"/>
        </w:rPr>
        <w:t>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373557" w:rsidRPr="00E04159" w:rsidRDefault="00FF0BAF" w:rsidP="00E04159">
      <w:pPr>
        <w:pStyle w:val="1"/>
        <w:numPr>
          <w:ilvl w:val="0"/>
          <w:numId w:val="3"/>
        </w:numPr>
        <w:shd w:val="clear" w:color="auto" w:fill="auto"/>
        <w:tabs>
          <w:tab w:val="left" w:pos="993"/>
        </w:tabs>
        <w:spacing w:after="233" w:line="276" w:lineRule="auto"/>
        <w:ind w:left="380" w:right="852" w:firstLine="613"/>
        <w:rPr>
          <w:sz w:val="24"/>
          <w:szCs w:val="24"/>
        </w:rPr>
      </w:pPr>
      <w:r w:rsidRPr="00E04159">
        <w:rPr>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373557" w:rsidRPr="00E04159" w:rsidRDefault="00FF0BAF" w:rsidP="00784AB3">
      <w:pPr>
        <w:pStyle w:val="1"/>
        <w:shd w:val="clear" w:color="auto" w:fill="auto"/>
        <w:spacing w:after="244" w:line="276" w:lineRule="auto"/>
        <w:ind w:left="380" w:right="852" w:firstLine="613"/>
        <w:rPr>
          <w:sz w:val="24"/>
          <w:szCs w:val="24"/>
        </w:rPr>
      </w:pPr>
      <w:r w:rsidRPr="00E04159">
        <w:rPr>
          <w:sz w:val="24"/>
          <w:szCs w:val="24"/>
        </w:rPr>
        <w:t>В работе комиссии может быть предусмотрен порядок тайного голосования, который устанавливается на заседании комиссии.</w:t>
      </w:r>
      <w:r w:rsidR="00D93022" w:rsidRPr="00E04159">
        <w:rPr>
          <w:sz w:val="24"/>
          <w:szCs w:val="24"/>
        </w:rPr>
        <w:t xml:space="preserve"> </w:t>
      </w:r>
      <w:r w:rsidRPr="00E04159">
        <w:rPr>
          <w:sz w:val="24"/>
          <w:szCs w:val="24"/>
        </w:rPr>
        <w:t>При равенстве голосов принимается решение, за которое голосовал председательствующий на заседании.</w:t>
      </w:r>
      <w:r w:rsidR="00D93022" w:rsidRPr="00E04159">
        <w:rPr>
          <w:sz w:val="24"/>
          <w:szCs w:val="24"/>
        </w:rPr>
        <w:t xml:space="preserve"> </w:t>
      </w:r>
      <w:r w:rsidRPr="00E04159">
        <w:rPr>
          <w:sz w:val="24"/>
          <w:szCs w:val="24"/>
        </w:rPr>
        <w:t>Решение</w:t>
      </w:r>
      <w:r w:rsidRPr="00E04159">
        <w:rPr>
          <w:sz w:val="24"/>
          <w:szCs w:val="24"/>
        </w:rPr>
        <w:tab/>
        <w:t>комиссии оформляется протоколом, который подписывается</w:t>
      </w:r>
      <w:r w:rsidR="00D93022" w:rsidRPr="00E04159">
        <w:rPr>
          <w:sz w:val="24"/>
          <w:szCs w:val="24"/>
        </w:rPr>
        <w:t xml:space="preserve"> </w:t>
      </w:r>
      <w:r w:rsidRPr="00E04159">
        <w:rPr>
          <w:sz w:val="24"/>
          <w:szCs w:val="24"/>
        </w:rPr>
        <w:t>председателем и секретарем комиссии.</w:t>
      </w:r>
    </w:p>
    <w:p w:rsidR="00373557" w:rsidRDefault="00FF0BAF" w:rsidP="00E04159">
      <w:pPr>
        <w:pStyle w:val="1"/>
        <w:numPr>
          <w:ilvl w:val="0"/>
          <w:numId w:val="3"/>
        </w:numPr>
        <w:shd w:val="clear" w:color="auto" w:fill="auto"/>
        <w:tabs>
          <w:tab w:val="left" w:pos="393"/>
        </w:tabs>
        <w:spacing w:line="276" w:lineRule="auto"/>
        <w:ind w:left="380" w:right="852" w:firstLine="613"/>
        <w:rPr>
          <w:sz w:val="24"/>
          <w:szCs w:val="24"/>
        </w:rPr>
      </w:pPr>
      <w:r w:rsidRPr="00E04159">
        <w:rPr>
          <w:sz w:val="24"/>
          <w:szCs w:val="24"/>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1F6C49" w:rsidRDefault="001F6C49" w:rsidP="001F6C49">
      <w:pPr>
        <w:pStyle w:val="1"/>
        <w:shd w:val="clear" w:color="auto" w:fill="auto"/>
        <w:tabs>
          <w:tab w:val="left" w:pos="393"/>
        </w:tabs>
        <w:spacing w:line="276" w:lineRule="auto"/>
        <w:ind w:right="852" w:firstLine="0"/>
        <w:rPr>
          <w:sz w:val="24"/>
          <w:szCs w:val="24"/>
        </w:rPr>
      </w:pPr>
    </w:p>
    <w:p w:rsidR="001F6C49" w:rsidRDefault="001F6C49" w:rsidP="001F6C49">
      <w:pPr>
        <w:pStyle w:val="1"/>
        <w:shd w:val="clear" w:color="auto" w:fill="auto"/>
        <w:tabs>
          <w:tab w:val="left" w:pos="393"/>
        </w:tabs>
        <w:spacing w:line="276" w:lineRule="auto"/>
        <w:ind w:right="852" w:firstLine="0"/>
        <w:rPr>
          <w:sz w:val="24"/>
          <w:szCs w:val="24"/>
        </w:rPr>
      </w:pPr>
    </w:p>
    <w:p w:rsidR="001F6C49" w:rsidRPr="00E04159" w:rsidRDefault="001F6C49" w:rsidP="001F6C49">
      <w:pPr>
        <w:pStyle w:val="1"/>
        <w:shd w:val="clear" w:color="auto" w:fill="auto"/>
        <w:tabs>
          <w:tab w:val="left" w:pos="393"/>
        </w:tabs>
        <w:spacing w:line="276" w:lineRule="auto"/>
        <w:ind w:right="852" w:firstLine="0"/>
        <w:rPr>
          <w:sz w:val="24"/>
          <w:szCs w:val="24"/>
        </w:rPr>
      </w:pPr>
    </w:p>
    <w:p w:rsidR="00373557" w:rsidRPr="00E04159" w:rsidRDefault="00784AB3" w:rsidP="00E04159">
      <w:pPr>
        <w:pStyle w:val="1"/>
        <w:numPr>
          <w:ilvl w:val="0"/>
          <w:numId w:val="3"/>
        </w:numPr>
        <w:shd w:val="clear" w:color="auto" w:fill="auto"/>
        <w:tabs>
          <w:tab w:val="left" w:pos="393"/>
          <w:tab w:val="left" w:pos="1672"/>
          <w:tab w:val="center" w:pos="3534"/>
          <w:tab w:val="right" w:pos="6606"/>
          <w:tab w:val="right" w:pos="9040"/>
        </w:tabs>
        <w:spacing w:line="276" w:lineRule="auto"/>
        <w:ind w:left="380" w:firstLine="613"/>
        <w:rPr>
          <w:sz w:val="24"/>
          <w:szCs w:val="24"/>
        </w:rPr>
      </w:pPr>
      <w:r>
        <w:rPr>
          <w:sz w:val="24"/>
          <w:szCs w:val="24"/>
        </w:rPr>
        <w:t>Решение</w:t>
      </w:r>
      <w:r>
        <w:rPr>
          <w:sz w:val="24"/>
          <w:szCs w:val="24"/>
        </w:rPr>
        <w:tab/>
        <w:t>комиссии</w:t>
      </w:r>
      <w:r w:rsidRPr="00784AB3">
        <w:rPr>
          <w:sz w:val="24"/>
          <w:szCs w:val="24"/>
        </w:rPr>
        <w:t xml:space="preserve"> </w:t>
      </w:r>
      <w:r w:rsidR="00FF0BAF" w:rsidRPr="00E04159">
        <w:rPr>
          <w:sz w:val="24"/>
          <w:szCs w:val="24"/>
        </w:rPr>
        <w:t>является</w:t>
      </w:r>
      <w:r w:rsidR="00FF0BAF" w:rsidRPr="00E04159">
        <w:rPr>
          <w:sz w:val="24"/>
          <w:szCs w:val="24"/>
        </w:rPr>
        <w:tab/>
        <w:t>обязательным для</w:t>
      </w:r>
      <w:r w:rsidR="00FF0BAF" w:rsidRPr="00E04159">
        <w:rPr>
          <w:sz w:val="24"/>
          <w:szCs w:val="24"/>
        </w:rPr>
        <w:tab/>
        <w:t>всех участников</w:t>
      </w:r>
    </w:p>
    <w:p w:rsidR="00373557" w:rsidRPr="00E04159" w:rsidRDefault="00784AB3" w:rsidP="00784AB3">
      <w:pPr>
        <w:pStyle w:val="1"/>
        <w:shd w:val="clear" w:color="auto" w:fill="auto"/>
        <w:spacing w:line="276" w:lineRule="auto"/>
        <w:ind w:left="426" w:right="852" w:firstLine="0"/>
        <w:rPr>
          <w:sz w:val="24"/>
          <w:szCs w:val="24"/>
        </w:rPr>
      </w:pPr>
      <w:r w:rsidRPr="00784AB3">
        <w:rPr>
          <w:sz w:val="24"/>
          <w:szCs w:val="24"/>
        </w:rPr>
        <w:t xml:space="preserve"> </w:t>
      </w:r>
      <w:r w:rsidR="00FF0BAF" w:rsidRPr="00E04159">
        <w:rPr>
          <w:sz w:val="24"/>
          <w:szCs w:val="24"/>
        </w:rPr>
        <w:t>образовательных отношений в учреждении и подлежит исполнению в сроки, предусмотренные указанным решением.</w:t>
      </w:r>
    </w:p>
    <w:p w:rsidR="00373557" w:rsidRPr="00E04159" w:rsidRDefault="00FF0BAF" w:rsidP="00E04159">
      <w:pPr>
        <w:pStyle w:val="1"/>
        <w:numPr>
          <w:ilvl w:val="0"/>
          <w:numId w:val="3"/>
        </w:numPr>
        <w:shd w:val="clear" w:color="auto" w:fill="auto"/>
        <w:tabs>
          <w:tab w:val="left" w:pos="393"/>
        </w:tabs>
        <w:spacing w:line="276" w:lineRule="auto"/>
        <w:ind w:left="380" w:right="852" w:firstLine="613"/>
        <w:rPr>
          <w:sz w:val="24"/>
          <w:szCs w:val="24"/>
        </w:rPr>
      </w:pPr>
      <w:r w:rsidRPr="00E04159">
        <w:rPr>
          <w:sz w:val="24"/>
          <w:szCs w:val="24"/>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373557" w:rsidRPr="00784AB3" w:rsidRDefault="00784AB3" w:rsidP="00784AB3">
      <w:pPr>
        <w:pStyle w:val="1"/>
        <w:numPr>
          <w:ilvl w:val="0"/>
          <w:numId w:val="3"/>
        </w:numPr>
        <w:shd w:val="clear" w:color="auto" w:fill="auto"/>
        <w:tabs>
          <w:tab w:val="left" w:pos="393"/>
          <w:tab w:val="left" w:pos="1672"/>
          <w:tab w:val="center" w:pos="3534"/>
          <w:tab w:val="right" w:pos="6606"/>
          <w:tab w:val="right" w:pos="9040"/>
        </w:tabs>
        <w:spacing w:line="276" w:lineRule="auto"/>
        <w:ind w:left="380" w:right="852" w:firstLine="613"/>
        <w:rPr>
          <w:sz w:val="24"/>
          <w:szCs w:val="24"/>
        </w:rPr>
      </w:pPr>
      <w:r>
        <w:rPr>
          <w:sz w:val="24"/>
          <w:szCs w:val="24"/>
        </w:rPr>
        <w:t>Решение</w:t>
      </w:r>
      <w:r>
        <w:rPr>
          <w:sz w:val="24"/>
          <w:szCs w:val="24"/>
        </w:rPr>
        <w:tab/>
        <w:t>комиссии</w:t>
      </w:r>
      <w:r w:rsidRPr="00784AB3">
        <w:rPr>
          <w:sz w:val="24"/>
          <w:szCs w:val="24"/>
        </w:rPr>
        <w:t xml:space="preserve"> </w:t>
      </w:r>
      <w:r w:rsidR="00FF0BAF" w:rsidRPr="00E04159">
        <w:rPr>
          <w:sz w:val="24"/>
          <w:szCs w:val="24"/>
        </w:rPr>
        <w:t>может</w:t>
      </w:r>
      <w:r w:rsidR="00FF0BAF" w:rsidRPr="00E04159">
        <w:rPr>
          <w:sz w:val="24"/>
          <w:szCs w:val="24"/>
        </w:rPr>
        <w:tab/>
        <w:t xml:space="preserve">быть </w:t>
      </w:r>
      <w:r>
        <w:rPr>
          <w:sz w:val="24"/>
          <w:szCs w:val="24"/>
        </w:rPr>
        <w:t>обжаловано</w:t>
      </w:r>
      <w:r w:rsidRPr="00784AB3">
        <w:rPr>
          <w:sz w:val="24"/>
          <w:szCs w:val="24"/>
        </w:rPr>
        <w:t xml:space="preserve"> </w:t>
      </w:r>
      <w:r w:rsidR="00FF0BAF" w:rsidRPr="00E04159">
        <w:rPr>
          <w:sz w:val="24"/>
          <w:szCs w:val="24"/>
        </w:rPr>
        <w:t>в установленном</w:t>
      </w:r>
      <w:r w:rsidRPr="00784AB3">
        <w:rPr>
          <w:sz w:val="24"/>
          <w:szCs w:val="24"/>
        </w:rPr>
        <w:t xml:space="preserve"> </w:t>
      </w:r>
      <w:r w:rsidR="00FF0BAF" w:rsidRPr="00784AB3">
        <w:rPr>
          <w:sz w:val="24"/>
          <w:szCs w:val="24"/>
        </w:rPr>
        <w:t>законодательством Российской Федерации порядке.</w:t>
      </w:r>
    </w:p>
    <w:p w:rsidR="00373557" w:rsidRPr="00E04159" w:rsidRDefault="00FF0BAF" w:rsidP="00E04159">
      <w:pPr>
        <w:pStyle w:val="1"/>
        <w:numPr>
          <w:ilvl w:val="0"/>
          <w:numId w:val="3"/>
        </w:numPr>
        <w:shd w:val="clear" w:color="auto" w:fill="auto"/>
        <w:tabs>
          <w:tab w:val="left" w:pos="393"/>
        </w:tabs>
        <w:spacing w:after="244" w:line="276" w:lineRule="auto"/>
        <w:ind w:left="380" w:right="850" w:firstLine="613"/>
        <w:rPr>
          <w:sz w:val="24"/>
          <w:szCs w:val="24"/>
        </w:rPr>
      </w:pPr>
      <w:proofErr w:type="gramStart"/>
      <w:r w:rsidRPr="00E04159">
        <w:rPr>
          <w:sz w:val="24"/>
          <w:szCs w:val="24"/>
        </w:rPr>
        <w:t>Обучающийся</w:t>
      </w:r>
      <w:proofErr w:type="gramEnd"/>
      <w:r w:rsidRPr="00E04159">
        <w:rPr>
          <w:sz w:val="24"/>
          <w:szCs w:val="24"/>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373557" w:rsidRPr="00E04159" w:rsidRDefault="00FF0BAF" w:rsidP="00784AB3">
      <w:pPr>
        <w:pStyle w:val="1"/>
        <w:shd w:val="clear" w:color="auto" w:fill="auto"/>
        <w:tabs>
          <w:tab w:val="center" w:pos="3294"/>
          <w:tab w:val="right" w:pos="6366"/>
          <w:tab w:val="right" w:pos="8799"/>
        </w:tabs>
        <w:spacing w:line="276" w:lineRule="auto"/>
        <w:ind w:left="380" w:right="852" w:firstLine="613"/>
        <w:rPr>
          <w:sz w:val="24"/>
          <w:szCs w:val="24"/>
        </w:rPr>
      </w:pPr>
      <w:r w:rsidRPr="00E04159">
        <w:rPr>
          <w:sz w:val="24"/>
          <w:szCs w:val="24"/>
        </w:rPr>
        <w:t>При рассмотрении</w:t>
      </w:r>
      <w:r w:rsidRPr="00E04159">
        <w:rPr>
          <w:sz w:val="24"/>
          <w:szCs w:val="24"/>
        </w:rPr>
        <w:tab/>
        <w:t>данного</w:t>
      </w:r>
      <w:r w:rsidRPr="00E04159">
        <w:rPr>
          <w:sz w:val="24"/>
          <w:szCs w:val="24"/>
        </w:rPr>
        <w:tab/>
        <w:t>вопроса комиссия</w:t>
      </w:r>
      <w:r w:rsidRPr="00E04159">
        <w:rPr>
          <w:sz w:val="24"/>
          <w:szCs w:val="24"/>
        </w:rPr>
        <w:tab/>
        <w:t>может приглашать</w:t>
      </w:r>
      <w:r w:rsidR="00784AB3" w:rsidRPr="00784AB3">
        <w:rPr>
          <w:sz w:val="24"/>
          <w:szCs w:val="24"/>
        </w:rPr>
        <w:t xml:space="preserve"> </w:t>
      </w:r>
      <w:r w:rsidRPr="00E04159">
        <w:rPr>
          <w:sz w:val="24"/>
          <w:szCs w:val="24"/>
        </w:rPr>
        <w:t>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373557" w:rsidRPr="00E04159" w:rsidRDefault="00FF0BAF" w:rsidP="00E04159">
      <w:pPr>
        <w:pStyle w:val="1"/>
        <w:numPr>
          <w:ilvl w:val="0"/>
          <w:numId w:val="3"/>
        </w:numPr>
        <w:shd w:val="clear" w:color="auto" w:fill="auto"/>
        <w:tabs>
          <w:tab w:val="left" w:pos="393"/>
        </w:tabs>
        <w:spacing w:after="244" w:line="276" w:lineRule="auto"/>
        <w:ind w:left="380" w:right="994" w:firstLine="613"/>
        <w:rPr>
          <w:sz w:val="24"/>
          <w:szCs w:val="24"/>
        </w:rPr>
      </w:pPr>
      <w:r w:rsidRPr="00E04159">
        <w:rPr>
          <w:sz w:val="24"/>
          <w:szCs w:val="24"/>
        </w:rPr>
        <w:t>По итогам рассмотрения вопроса об обжаловании применения меры дисциплинарного взыскания комиссия принимает одно из следующих решений:</w:t>
      </w:r>
    </w:p>
    <w:p w:rsidR="00373557" w:rsidRPr="00E04159" w:rsidRDefault="00FF0BAF" w:rsidP="00E04159">
      <w:pPr>
        <w:pStyle w:val="1"/>
        <w:numPr>
          <w:ilvl w:val="0"/>
          <w:numId w:val="4"/>
        </w:numPr>
        <w:shd w:val="clear" w:color="auto" w:fill="auto"/>
        <w:tabs>
          <w:tab w:val="left" w:pos="393"/>
        </w:tabs>
        <w:spacing w:line="276" w:lineRule="auto"/>
        <w:ind w:left="380" w:firstLine="613"/>
        <w:rPr>
          <w:sz w:val="24"/>
          <w:szCs w:val="24"/>
        </w:rPr>
      </w:pPr>
      <w:r w:rsidRPr="00E04159">
        <w:rPr>
          <w:sz w:val="24"/>
          <w:szCs w:val="24"/>
        </w:rPr>
        <w:t>признать обоснованность применения меры дисциплинарного взыскания;</w:t>
      </w:r>
    </w:p>
    <w:p w:rsidR="00373557" w:rsidRPr="00E04159" w:rsidRDefault="00FF0BAF" w:rsidP="00E04159">
      <w:pPr>
        <w:pStyle w:val="1"/>
        <w:numPr>
          <w:ilvl w:val="0"/>
          <w:numId w:val="4"/>
        </w:numPr>
        <w:shd w:val="clear" w:color="auto" w:fill="auto"/>
        <w:tabs>
          <w:tab w:val="left" w:pos="393"/>
        </w:tabs>
        <w:spacing w:line="276" w:lineRule="auto"/>
        <w:ind w:left="380" w:firstLine="613"/>
        <w:rPr>
          <w:sz w:val="24"/>
          <w:szCs w:val="24"/>
        </w:rPr>
      </w:pPr>
      <w:r w:rsidRPr="00E04159">
        <w:rPr>
          <w:sz w:val="24"/>
          <w:szCs w:val="24"/>
        </w:rPr>
        <w:t>признать необоснованность применения меры дисциплинарного взыскания.</w:t>
      </w:r>
    </w:p>
    <w:p w:rsidR="00D93022" w:rsidRPr="00E04159" w:rsidRDefault="00FF0BAF" w:rsidP="001F6C49">
      <w:pPr>
        <w:pStyle w:val="1"/>
        <w:shd w:val="clear" w:color="auto" w:fill="auto"/>
        <w:spacing w:line="276" w:lineRule="auto"/>
        <w:ind w:left="380" w:right="80" w:firstLine="613"/>
        <w:rPr>
          <w:sz w:val="24"/>
          <w:szCs w:val="24"/>
        </w:rPr>
      </w:pPr>
      <w:r w:rsidRPr="00E04159">
        <w:rPr>
          <w:sz w:val="24"/>
          <w:szCs w:val="24"/>
        </w:rPr>
        <w:t>В этом случае вынесенная мера дисциплинарного взыскания подлежит отмене.</w:t>
      </w:r>
    </w:p>
    <w:p w:rsidR="00373557" w:rsidRPr="00E04159" w:rsidRDefault="001F6C49" w:rsidP="001F6C49">
      <w:pPr>
        <w:pStyle w:val="1"/>
        <w:shd w:val="clear" w:color="auto" w:fill="auto"/>
        <w:spacing w:line="276" w:lineRule="auto"/>
        <w:ind w:left="360" w:right="852" w:firstLine="633"/>
        <w:rPr>
          <w:sz w:val="24"/>
          <w:szCs w:val="24"/>
        </w:rPr>
      </w:pPr>
      <w:r>
        <w:rPr>
          <w:sz w:val="24"/>
          <w:szCs w:val="24"/>
        </w:rPr>
        <w:t>З</w:t>
      </w:r>
      <w:r w:rsidR="00FF0BAF" w:rsidRPr="00E04159">
        <w:rPr>
          <w:sz w:val="24"/>
          <w:szCs w:val="24"/>
        </w:rPr>
        <w:t>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373557" w:rsidRPr="00E04159" w:rsidRDefault="00FF0BAF" w:rsidP="00E04159">
      <w:pPr>
        <w:pStyle w:val="1"/>
        <w:numPr>
          <w:ilvl w:val="0"/>
          <w:numId w:val="5"/>
        </w:numPr>
        <w:shd w:val="clear" w:color="auto" w:fill="auto"/>
        <w:tabs>
          <w:tab w:val="left" w:pos="361"/>
        </w:tabs>
        <w:spacing w:line="276" w:lineRule="auto"/>
        <w:ind w:left="360" w:right="852" w:firstLine="633"/>
        <w:rPr>
          <w:sz w:val="24"/>
          <w:szCs w:val="24"/>
        </w:rPr>
      </w:pPr>
      <w:r w:rsidRPr="00E04159">
        <w:rPr>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373557" w:rsidRPr="00E04159" w:rsidRDefault="00FF0BAF" w:rsidP="00E04159">
      <w:pPr>
        <w:pStyle w:val="1"/>
        <w:numPr>
          <w:ilvl w:val="0"/>
          <w:numId w:val="5"/>
        </w:numPr>
        <w:shd w:val="clear" w:color="auto" w:fill="auto"/>
        <w:tabs>
          <w:tab w:val="left" w:pos="361"/>
        </w:tabs>
        <w:spacing w:line="276" w:lineRule="auto"/>
        <w:ind w:left="360" w:right="710" w:firstLine="633"/>
        <w:rPr>
          <w:sz w:val="24"/>
          <w:szCs w:val="24"/>
        </w:rPr>
      </w:pPr>
      <w:r w:rsidRPr="00E04159">
        <w:rPr>
          <w:sz w:val="24"/>
          <w:szCs w:val="24"/>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373557" w:rsidRPr="00E04159" w:rsidRDefault="00E04159" w:rsidP="00E04159">
      <w:pPr>
        <w:pStyle w:val="1"/>
        <w:numPr>
          <w:ilvl w:val="0"/>
          <w:numId w:val="5"/>
        </w:numPr>
        <w:shd w:val="clear" w:color="auto" w:fill="auto"/>
        <w:tabs>
          <w:tab w:val="left" w:pos="361"/>
        </w:tabs>
        <w:spacing w:after="173" w:line="276" w:lineRule="auto"/>
        <w:ind w:left="360" w:right="710" w:firstLine="774"/>
        <w:rPr>
          <w:sz w:val="24"/>
          <w:szCs w:val="24"/>
        </w:rPr>
      </w:pPr>
      <w:r>
        <w:rPr>
          <w:sz w:val="24"/>
          <w:szCs w:val="24"/>
        </w:rPr>
        <w:t xml:space="preserve"> </w:t>
      </w:r>
      <w:r w:rsidR="00FF0BAF" w:rsidRPr="00E04159">
        <w:rPr>
          <w:sz w:val="24"/>
          <w:szCs w:val="24"/>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373557" w:rsidRPr="00E04159" w:rsidRDefault="00FF0BAF" w:rsidP="00E04159">
      <w:pPr>
        <w:pStyle w:val="1"/>
        <w:numPr>
          <w:ilvl w:val="0"/>
          <w:numId w:val="6"/>
        </w:numPr>
        <w:shd w:val="clear" w:color="auto" w:fill="auto"/>
        <w:tabs>
          <w:tab w:val="left" w:pos="361"/>
        </w:tabs>
        <w:spacing w:line="276" w:lineRule="auto"/>
        <w:ind w:left="360" w:right="710" w:firstLine="633"/>
        <w:rPr>
          <w:sz w:val="24"/>
          <w:szCs w:val="24"/>
        </w:rPr>
      </w:pPr>
      <w:r w:rsidRPr="00E04159">
        <w:rPr>
          <w:sz w:val="24"/>
          <w:szCs w:val="24"/>
        </w:rPr>
        <w:t>установить, что педагогический работник соблюдал требования об урегулировании конфликта интересов;</w:t>
      </w:r>
    </w:p>
    <w:p w:rsidR="00373557" w:rsidRDefault="00FF0BAF" w:rsidP="00E04159">
      <w:pPr>
        <w:pStyle w:val="1"/>
        <w:numPr>
          <w:ilvl w:val="0"/>
          <w:numId w:val="6"/>
        </w:numPr>
        <w:shd w:val="clear" w:color="auto" w:fill="auto"/>
        <w:tabs>
          <w:tab w:val="left" w:pos="361"/>
        </w:tabs>
        <w:spacing w:after="180" w:line="276" w:lineRule="auto"/>
        <w:ind w:left="360" w:right="710" w:firstLine="633"/>
        <w:rPr>
          <w:sz w:val="24"/>
          <w:szCs w:val="24"/>
        </w:rPr>
      </w:pPr>
      <w:r w:rsidRPr="00E04159">
        <w:rPr>
          <w:sz w:val="24"/>
          <w:szCs w:val="24"/>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E04159">
        <w:rPr>
          <w:sz w:val="24"/>
          <w:szCs w:val="24"/>
        </w:rPr>
        <w:t>нарушения требований урегулирования конфликта интересов</w:t>
      </w:r>
      <w:proofErr w:type="gramEnd"/>
      <w:r w:rsidRPr="00E04159">
        <w:rPr>
          <w:sz w:val="24"/>
          <w:szCs w:val="24"/>
        </w:rPr>
        <w:t xml:space="preserve"> либо применить к педагогическому работнику конкретную меру ответственности.</w:t>
      </w:r>
    </w:p>
    <w:p w:rsidR="001F6C49" w:rsidRDefault="001F6C49" w:rsidP="001F6C49">
      <w:pPr>
        <w:pStyle w:val="1"/>
        <w:shd w:val="clear" w:color="auto" w:fill="auto"/>
        <w:tabs>
          <w:tab w:val="left" w:pos="361"/>
        </w:tabs>
        <w:spacing w:after="180" w:line="276" w:lineRule="auto"/>
        <w:ind w:right="710" w:firstLine="0"/>
        <w:rPr>
          <w:sz w:val="24"/>
          <w:szCs w:val="24"/>
        </w:rPr>
      </w:pPr>
    </w:p>
    <w:p w:rsidR="001F6C49" w:rsidRPr="00E04159" w:rsidRDefault="001F6C49" w:rsidP="001F6C49">
      <w:pPr>
        <w:pStyle w:val="1"/>
        <w:shd w:val="clear" w:color="auto" w:fill="auto"/>
        <w:tabs>
          <w:tab w:val="left" w:pos="361"/>
        </w:tabs>
        <w:spacing w:after="180" w:line="276" w:lineRule="auto"/>
        <w:ind w:right="710" w:firstLine="0"/>
        <w:rPr>
          <w:sz w:val="24"/>
          <w:szCs w:val="24"/>
        </w:rPr>
      </w:pPr>
    </w:p>
    <w:p w:rsidR="00784AB3" w:rsidRDefault="00E04159" w:rsidP="00E04159">
      <w:pPr>
        <w:pStyle w:val="1"/>
        <w:shd w:val="clear" w:color="auto" w:fill="auto"/>
        <w:tabs>
          <w:tab w:val="left" w:pos="361"/>
          <w:tab w:val="left" w:pos="11199"/>
        </w:tabs>
        <w:spacing w:line="276" w:lineRule="auto"/>
        <w:ind w:left="426" w:right="380" w:firstLine="708"/>
        <w:jc w:val="left"/>
        <w:rPr>
          <w:sz w:val="24"/>
          <w:szCs w:val="24"/>
        </w:rPr>
      </w:pPr>
      <w:r>
        <w:rPr>
          <w:sz w:val="24"/>
          <w:szCs w:val="24"/>
        </w:rPr>
        <w:t>43.</w:t>
      </w:r>
      <w:r w:rsidR="00FF0BAF" w:rsidRPr="00E04159">
        <w:rPr>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sidRPr="00E04159">
        <w:rPr>
          <w:sz w:val="24"/>
          <w:szCs w:val="24"/>
        </w:rPr>
        <w:t xml:space="preserve"> </w:t>
      </w:r>
    </w:p>
    <w:p w:rsidR="00373557" w:rsidRPr="00E04159" w:rsidRDefault="00784AB3" w:rsidP="00E04159">
      <w:pPr>
        <w:pStyle w:val="1"/>
        <w:shd w:val="clear" w:color="auto" w:fill="auto"/>
        <w:tabs>
          <w:tab w:val="left" w:pos="361"/>
          <w:tab w:val="left" w:pos="11199"/>
        </w:tabs>
        <w:spacing w:line="276" w:lineRule="auto"/>
        <w:ind w:left="426" w:right="380" w:firstLine="708"/>
        <w:jc w:val="left"/>
        <w:rPr>
          <w:sz w:val="24"/>
          <w:szCs w:val="24"/>
        </w:rPr>
      </w:pPr>
      <w:r>
        <w:rPr>
          <w:sz w:val="24"/>
          <w:szCs w:val="24"/>
        </w:rPr>
        <w:t>44</w:t>
      </w:r>
      <w:r w:rsidRPr="00784AB3">
        <w:rPr>
          <w:sz w:val="24"/>
          <w:szCs w:val="24"/>
        </w:rPr>
        <w:t>.</w:t>
      </w:r>
      <w:r w:rsidR="00FF0BAF" w:rsidRPr="00E04159">
        <w:rPr>
          <w:sz w:val="24"/>
          <w:szCs w:val="24"/>
        </w:rPr>
        <w:t>В комиссию принимаются заявления по вопросам применения локальных нормативных актов учреждения.</w:t>
      </w:r>
    </w:p>
    <w:p w:rsidR="00373557" w:rsidRPr="00E04159" w:rsidRDefault="00784AB3" w:rsidP="00E04159">
      <w:pPr>
        <w:pStyle w:val="1"/>
        <w:shd w:val="clear" w:color="auto" w:fill="auto"/>
        <w:tabs>
          <w:tab w:val="left" w:pos="361"/>
          <w:tab w:val="left" w:pos="11199"/>
        </w:tabs>
        <w:spacing w:after="188" w:line="276" w:lineRule="auto"/>
        <w:ind w:left="426" w:right="380" w:firstLine="567"/>
        <w:rPr>
          <w:sz w:val="24"/>
          <w:szCs w:val="24"/>
        </w:rPr>
      </w:pPr>
      <w:r w:rsidRPr="00784AB3">
        <w:rPr>
          <w:sz w:val="24"/>
          <w:szCs w:val="24"/>
        </w:rPr>
        <w:t xml:space="preserve"> </w:t>
      </w:r>
      <w:r w:rsidR="00E04159">
        <w:rPr>
          <w:sz w:val="24"/>
          <w:szCs w:val="24"/>
        </w:rPr>
        <w:t>4</w:t>
      </w:r>
      <w:r w:rsidRPr="00784AB3">
        <w:rPr>
          <w:sz w:val="24"/>
          <w:szCs w:val="24"/>
        </w:rPr>
        <w:t>5</w:t>
      </w:r>
      <w:r w:rsidR="00E04159">
        <w:rPr>
          <w:sz w:val="24"/>
          <w:szCs w:val="24"/>
        </w:rPr>
        <w:t>.</w:t>
      </w:r>
      <w:r w:rsidR="00FF0BAF" w:rsidRPr="00E04159">
        <w:rPr>
          <w:sz w:val="24"/>
          <w:szCs w:val="24"/>
        </w:rPr>
        <w:t>По итогам рассмотрения вопроса применения локальных нормативных актов комиссия принимает одно из следующих решений:</w:t>
      </w:r>
    </w:p>
    <w:p w:rsidR="00373557" w:rsidRPr="00E04159" w:rsidRDefault="00E04159" w:rsidP="00E04159">
      <w:pPr>
        <w:pStyle w:val="1"/>
        <w:shd w:val="clear" w:color="auto" w:fill="auto"/>
        <w:tabs>
          <w:tab w:val="left" w:pos="361"/>
          <w:tab w:val="left" w:pos="11199"/>
        </w:tabs>
        <w:spacing w:line="276" w:lineRule="auto"/>
        <w:ind w:left="993" w:firstLine="0"/>
        <w:rPr>
          <w:sz w:val="24"/>
          <w:szCs w:val="24"/>
        </w:rPr>
      </w:pPr>
      <w:r>
        <w:rPr>
          <w:sz w:val="24"/>
          <w:szCs w:val="24"/>
        </w:rPr>
        <w:t>1.</w:t>
      </w:r>
      <w:r w:rsidR="00FF0BAF" w:rsidRPr="00E04159">
        <w:rPr>
          <w:sz w:val="24"/>
          <w:szCs w:val="24"/>
        </w:rPr>
        <w:t>установить соблюдение требований локального нормативного акта;</w:t>
      </w:r>
    </w:p>
    <w:p w:rsidR="00E04159" w:rsidRDefault="00E04159" w:rsidP="00E04159">
      <w:pPr>
        <w:pStyle w:val="1"/>
        <w:shd w:val="clear" w:color="auto" w:fill="auto"/>
        <w:tabs>
          <w:tab w:val="left" w:pos="361"/>
          <w:tab w:val="left" w:pos="11057"/>
          <w:tab w:val="left" w:pos="11199"/>
        </w:tabs>
        <w:spacing w:line="276" w:lineRule="auto"/>
        <w:ind w:left="426" w:right="380" w:firstLine="567"/>
        <w:rPr>
          <w:sz w:val="24"/>
          <w:szCs w:val="24"/>
        </w:rPr>
      </w:pPr>
      <w:r>
        <w:rPr>
          <w:sz w:val="24"/>
          <w:szCs w:val="24"/>
        </w:rPr>
        <w:t>2.</w:t>
      </w:r>
      <w:r w:rsidR="00FF0BAF" w:rsidRPr="00E04159">
        <w:rPr>
          <w:sz w:val="24"/>
          <w:szCs w:val="24"/>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r w:rsidRPr="00E04159">
        <w:rPr>
          <w:sz w:val="24"/>
          <w:szCs w:val="24"/>
        </w:rPr>
        <w:t xml:space="preserve"> </w:t>
      </w:r>
    </w:p>
    <w:p w:rsidR="00373557" w:rsidRPr="00E04159" w:rsidRDefault="00784AB3" w:rsidP="00E04159">
      <w:pPr>
        <w:pStyle w:val="1"/>
        <w:shd w:val="clear" w:color="auto" w:fill="auto"/>
        <w:tabs>
          <w:tab w:val="left" w:pos="361"/>
          <w:tab w:val="left" w:pos="11057"/>
          <w:tab w:val="left" w:pos="11199"/>
        </w:tabs>
        <w:spacing w:line="276" w:lineRule="auto"/>
        <w:ind w:left="426" w:right="380" w:firstLine="567"/>
        <w:rPr>
          <w:sz w:val="24"/>
          <w:szCs w:val="24"/>
        </w:rPr>
      </w:pPr>
      <w:r w:rsidRPr="00784AB3">
        <w:rPr>
          <w:sz w:val="24"/>
          <w:szCs w:val="24"/>
        </w:rPr>
        <w:t xml:space="preserve">46. </w:t>
      </w:r>
      <w:r w:rsidR="00FF0BAF" w:rsidRPr="00E04159">
        <w:rPr>
          <w:sz w:val="24"/>
          <w:szCs w:val="24"/>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положения. Основания и мотивы принятия такого решения должны быть отражены в протоколе заседания комиссии.</w:t>
      </w:r>
    </w:p>
    <w:p w:rsidR="00373557" w:rsidRPr="00E04159" w:rsidRDefault="00784AB3" w:rsidP="00784AB3">
      <w:pPr>
        <w:pStyle w:val="20"/>
        <w:shd w:val="clear" w:color="auto" w:fill="auto"/>
        <w:tabs>
          <w:tab w:val="left" w:pos="414"/>
        </w:tabs>
        <w:spacing w:after="146" w:line="276" w:lineRule="auto"/>
        <w:ind w:left="993" w:firstLine="0"/>
        <w:rPr>
          <w:sz w:val="24"/>
          <w:szCs w:val="24"/>
        </w:rPr>
      </w:pPr>
      <w:r>
        <w:rPr>
          <w:sz w:val="24"/>
          <w:szCs w:val="24"/>
        </w:rPr>
        <w:t>47</w:t>
      </w:r>
      <w:r w:rsidRPr="00784AB3">
        <w:rPr>
          <w:sz w:val="24"/>
          <w:szCs w:val="24"/>
        </w:rPr>
        <w:t xml:space="preserve">. </w:t>
      </w:r>
      <w:r w:rsidR="00FF0BAF" w:rsidRPr="00E04159">
        <w:rPr>
          <w:sz w:val="24"/>
          <w:szCs w:val="24"/>
        </w:rPr>
        <w:t>Решения комиссии исполняются в установленные ею сроки.</w:t>
      </w:r>
    </w:p>
    <w:p w:rsidR="00373557" w:rsidRPr="00E04159" w:rsidRDefault="00784AB3" w:rsidP="00784AB3">
      <w:pPr>
        <w:pStyle w:val="20"/>
        <w:shd w:val="clear" w:color="auto" w:fill="auto"/>
        <w:tabs>
          <w:tab w:val="left" w:pos="414"/>
        </w:tabs>
        <w:spacing w:after="180" w:line="276" w:lineRule="auto"/>
        <w:ind w:left="360" w:right="427" w:firstLine="633"/>
        <w:rPr>
          <w:sz w:val="24"/>
          <w:szCs w:val="24"/>
        </w:rPr>
      </w:pPr>
      <w:r>
        <w:rPr>
          <w:sz w:val="24"/>
          <w:szCs w:val="24"/>
        </w:rPr>
        <w:t>48</w:t>
      </w:r>
      <w:r w:rsidRPr="00784AB3">
        <w:rPr>
          <w:sz w:val="24"/>
          <w:szCs w:val="24"/>
        </w:rPr>
        <w:t>.</w:t>
      </w:r>
      <w:r w:rsidR="00FF0BAF" w:rsidRPr="00E04159">
        <w:rPr>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784AB3" w:rsidRDefault="00784AB3" w:rsidP="00784AB3">
      <w:pPr>
        <w:pStyle w:val="20"/>
        <w:shd w:val="clear" w:color="auto" w:fill="auto"/>
        <w:tabs>
          <w:tab w:val="left" w:pos="414"/>
        </w:tabs>
        <w:spacing w:line="370" w:lineRule="exact"/>
        <w:ind w:left="426" w:right="427" w:firstLine="567"/>
      </w:pPr>
      <w:r w:rsidRPr="00784AB3">
        <w:rPr>
          <w:sz w:val="24"/>
          <w:szCs w:val="24"/>
        </w:rPr>
        <w:t xml:space="preserve">49. </w:t>
      </w:r>
      <w: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784AB3" w:rsidRPr="00E04159" w:rsidRDefault="00784AB3" w:rsidP="00784AB3">
      <w:pPr>
        <w:pStyle w:val="20"/>
        <w:shd w:val="clear" w:color="auto" w:fill="auto"/>
        <w:tabs>
          <w:tab w:val="left" w:pos="414"/>
        </w:tabs>
        <w:spacing w:line="276" w:lineRule="auto"/>
        <w:ind w:left="1768" w:firstLine="0"/>
        <w:rPr>
          <w:sz w:val="24"/>
          <w:szCs w:val="24"/>
        </w:rPr>
      </w:pPr>
    </w:p>
    <w:sectPr w:rsidR="00784AB3" w:rsidRPr="00E04159" w:rsidSect="0037355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C76" w:rsidRDefault="00B86C76" w:rsidP="00373557">
      <w:r>
        <w:separator/>
      </w:r>
    </w:p>
  </w:endnote>
  <w:endnote w:type="continuationSeparator" w:id="0">
    <w:p w:rsidR="00B86C76" w:rsidRDefault="00B86C76" w:rsidP="0037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C76" w:rsidRDefault="00B86C76"/>
  </w:footnote>
  <w:footnote w:type="continuationSeparator" w:id="0">
    <w:p w:rsidR="00B86C76" w:rsidRDefault="00B86C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8B2"/>
    <w:multiLevelType w:val="multilevel"/>
    <w:tmpl w:val="80A4A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96D90"/>
    <w:multiLevelType w:val="hybridMultilevel"/>
    <w:tmpl w:val="2318CC86"/>
    <w:lvl w:ilvl="0" w:tplc="0419000F">
      <w:start w:val="4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11052811"/>
    <w:multiLevelType w:val="multilevel"/>
    <w:tmpl w:val="89DA1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E67A41"/>
    <w:multiLevelType w:val="multilevel"/>
    <w:tmpl w:val="AAFC3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4124DE"/>
    <w:multiLevelType w:val="multilevel"/>
    <w:tmpl w:val="309C5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70065C"/>
    <w:multiLevelType w:val="multilevel"/>
    <w:tmpl w:val="7AB4C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4F7736"/>
    <w:multiLevelType w:val="multilevel"/>
    <w:tmpl w:val="54B0635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87576F"/>
    <w:multiLevelType w:val="multilevel"/>
    <w:tmpl w:val="E9343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373557"/>
    <w:rsid w:val="001966AB"/>
    <w:rsid w:val="001F6C49"/>
    <w:rsid w:val="00373557"/>
    <w:rsid w:val="004B6246"/>
    <w:rsid w:val="00784AB3"/>
    <w:rsid w:val="00A41DFD"/>
    <w:rsid w:val="00A65F65"/>
    <w:rsid w:val="00B86C76"/>
    <w:rsid w:val="00C71FD4"/>
    <w:rsid w:val="00D93022"/>
    <w:rsid w:val="00DA0480"/>
    <w:rsid w:val="00E04159"/>
    <w:rsid w:val="00E1026F"/>
    <w:rsid w:val="00E659FA"/>
    <w:rsid w:val="00FF08A5"/>
    <w:rsid w:val="00FF0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355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3557"/>
    <w:rPr>
      <w:color w:val="0066CC"/>
      <w:u w:val="single"/>
    </w:rPr>
  </w:style>
  <w:style w:type="character" w:customStyle="1" w:styleId="a4">
    <w:name w:val="Подпись к картинке_"/>
    <w:basedOn w:val="a0"/>
    <w:link w:val="a5"/>
    <w:rsid w:val="00373557"/>
    <w:rPr>
      <w:rFonts w:ascii="Times New Roman" w:eastAsia="Times New Roman" w:hAnsi="Times New Roman" w:cs="Times New Roman"/>
      <w:b/>
      <w:bCs/>
      <w:i w:val="0"/>
      <w:iCs w:val="0"/>
      <w:smallCaps w:val="0"/>
      <w:strike w:val="0"/>
      <w:spacing w:val="3"/>
      <w:sz w:val="25"/>
      <w:szCs w:val="25"/>
      <w:u w:val="none"/>
    </w:rPr>
  </w:style>
  <w:style w:type="character" w:customStyle="1" w:styleId="3">
    <w:name w:val="Основной текст (3)_"/>
    <w:basedOn w:val="a0"/>
    <w:link w:val="30"/>
    <w:rsid w:val="00373557"/>
    <w:rPr>
      <w:rFonts w:ascii="Times New Roman" w:eastAsia="Times New Roman" w:hAnsi="Times New Roman" w:cs="Times New Roman"/>
      <w:b/>
      <w:bCs/>
      <w:i w:val="0"/>
      <w:iCs w:val="0"/>
      <w:smallCaps w:val="0"/>
      <w:strike w:val="0"/>
      <w:spacing w:val="3"/>
      <w:sz w:val="25"/>
      <w:szCs w:val="25"/>
      <w:u w:val="none"/>
    </w:rPr>
  </w:style>
  <w:style w:type="character" w:customStyle="1" w:styleId="2">
    <w:name w:val="Основной текст (2)_"/>
    <w:basedOn w:val="a0"/>
    <w:link w:val="20"/>
    <w:rsid w:val="0037355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6">
    <w:name w:val="Основной текст_"/>
    <w:basedOn w:val="a0"/>
    <w:link w:val="1"/>
    <w:rsid w:val="00373557"/>
    <w:rPr>
      <w:rFonts w:ascii="Times New Roman" w:eastAsia="Times New Roman" w:hAnsi="Times New Roman" w:cs="Times New Roman"/>
      <w:b w:val="0"/>
      <w:bCs w:val="0"/>
      <w:i w:val="0"/>
      <w:iCs w:val="0"/>
      <w:smallCaps w:val="0"/>
      <w:strike w:val="0"/>
      <w:spacing w:val="14"/>
      <w:sz w:val="21"/>
      <w:szCs w:val="21"/>
      <w:u w:val="none"/>
    </w:rPr>
  </w:style>
  <w:style w:type="paragraph" w:customStyle="1" w:styleId="a5">
    <w:name w:val="Подпись к картинке"/>
    <w:basedOn w:val="a"/>
    <w:link w:val="a4"/>
    <w:rsid w:val="00373557"/>
    <w:pPr>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30">
    <w:name w:val="Основной текст (3)"/>
    <w:basedOn w:val="a"/>
    <w:link w:val="3"/>
    <w:rsid w:val="00373557"/>
    <w:pPr>
      <w:shd w:val="clear" w:color="auto" w:fill="FFFFFF"/>
      <w:spacing w:after="300" w:line="0" w:lineRule="atLeast"/>
      <w:jc w:val="center"/>
    </w:pPr>
    <w:rPr>
      <w:rFonts w:ascii="Times New Roman" w:eastAsia="Times New Roman" w:hAnsi="Times New Roman" w:cs="Times New Roman"/>
      <w:b/>
      <w:bCs/>
      <w:spacing w:val="3"/>
      <w:sz w:val="25"/>
      <w:szCs w:val="25"/>
    </w:rPr>
  </w:style>
  <w:style w:type="paragraph" w:customStyle="1" w:styleId="20">
    <w:name w:val="Основной текст (2)"/>
    <w:basedOn w:val="a"/>
    <w:link w:val="2"/>
    <w:rsid w:val="00373557"/>
    <w:pPr>
      <w:shd w:val="clear" w:color="auto" w:fill="FFFFFF"/>
      <w:spacing w:line="571" w:lineRule="exact"/>
      <w:ind w:hanging="1200"/>
      <w:jc w:val="both"/>
    </w:pPr>
    <w:rPr>
      <w:rFonts w:ascii="Times New Roman" w:eastAsia="Times New Roman" w:hAnsi="Times New Roman" w:cs="Times New Roman"/>
      <w:spacing w:val="1"/>
      <w:sz w:val="25"/>
      <w:szCs w:val="25"/>
    </w:rPr>
  </w:style>
  <w:style w:type="paragraph" w:customStyle="1" w:styleId="1">
    <w:name w:val="Основной текст1"/>
    <w:basedOn w:val="a"/>
    <w:link w:val="a6"/>
    <w:rsid w:val="00373557"/>
    <w:pPr>
      <w:shd w:val="clear" w:color="auto" w:fill="FFFFFF"/>
      <w:spacing w:line="298" w:lineRule="exact"/>
      <w:ind w:hanging="340"/>
      <w:jc w:val="both"/>
    </w:pPr>
    <w:rPr>
      <w:rFonts w:ascii="Times New Roman" w:eastAsia="Times New Roman" w:hAnsi="Times New Roman" w:cs="Times New Roman"/>
      <w:spacing w:val="14"/>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SJHnNdrU+2O/7PH/j1MFIcbu+4PcO9JlEMwALGx15hc=</DigestValue>
    </Reference>
    <Reference URI="#idOfficeObject" Type="http://www.w3.org/2000/09/xmldsig#Object">
      <DigestMethod Algorithm="urn:ietf:params:xml:ns:cpxmlsec:algorithms:gostr34112012-256"/>
      <DigestValue>AvmKw2XFc94K+4JEwV5Vf9T2iyLg2oxo5DuLMrYzXOw=</DigestValue>
    </Reference>
  </SignedInfo>
  <SignatureValue>chOSEn9cX080PG+pK9pygjzEE0eukq3PX5IXdvMkchSET7WXcrgLYPmZk4iAacaO
SwjOqr6rR+n/jpdt69mJ5g==</SignatureValue>
  <KeyInfo>
    <X509Data>
      <X509Certificate>MIIJozCCCVCgAwIBAgIURzs9ZeJYxNUZjHfqBl81hZLGWTgwCgYIKoUDBwEBAwIw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jNC90L7QtSDQutCw0LfQvdCw0YfQtdC50YHRgtCy0L4wHhcNMjEwNjE2MDkyNTU1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XzIwMjEuY3JsMB0GA1UdDgQWBBSR1BLqgWBYmK/HZLy1QnsZ+/KyYjAKBggqhQMH
AQEDAgNBADS+tI4A4/JDmydy63Kjz2348MAbmRLX2dpT1ZULaOEWrEeuD6P1RVQT
XdTV0XB91r0EvfM7Eu30M3swQX8B6cA=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i0i7vDf6OtcaG1Qlc45Yidmsa+w=</DigestValue>
      </Reference>
      <Reference URI="/word/endnotes.xml?ContentType=application/vnd.openxmlformats-officedocument.wordprocessingml.endnotes+xml">
        <DigestMethod Algorithm="http://www.w3.org/2000/09/xmldsig#sha1"/>
        <DigestValue>0YVUNIJDouHSD+wPJsyVTNwb6i0=</DigestValue>
      </Reference>
      <Reference URI="/word/fontTable.xml?ContentType=application/vnd.openxmlformats-officedocument.wordprocessingml.fontTable+xml">
        <DigestMethod Algorithm="http://www.w3.org/2000/09/xmldsig#sha1"/>
        <DigestValue>e7AEG1RI+Wc1sAryLZTc//G3kU0=</DigestValue>
      </Reference>
      <Reference URI="/word/footnotes.xml?ContentType=application/vnd.openxmlformats-officedocument.wordprocessingml.footnotes+xml">
        <DigestMethod Algorithm="http://www.w3.org/2000/09/xmldsig#sha1"/>
        <DigestValue>RHOrm0VCp9F9J8KasQXw5n0/TcY=</DigestValue>
      </Reference>
      <Reference URI="/word/numbering.xml?ContentType=application/vnd.openxmlformats-officedocument.wordprocessingml.numbering+xml">
        <DigestMethod Algorithm="http://www.w3.org/2000/09/xmldsig#sha1"/>
        <DigestValue>ByX30SEr+myyxGSlMYzOXlEUvZ0=</DigestValue>
      </Reference>
      <Reference URI="/word/settings.xml?ContentType=application/vnd.openxmlformats-officedocument.wordprocessingml.settings+xml">
        <DigestMethod Algorithm="http://www.w3.org/2000/09/xmldsig#sha1"/>
        <DigestValue>QVLDJw4asJsDSpKbqFS+kMe6TbU=</DigestValue>
      </Reference>
      <Reference URI="/word/styles.xml?ContentType=application/vnd.openxmlformats-officedocument.wordprocessingml.styles+xml">
        <DigestMethod Algorithm="http://www.w3.org/2000/09/xmldsig#sha1"/>
        <DigestValue>P6ncxKPGZfLUCvSuJvBPng3VRwM=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2021-09-29T15:47:09Z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5</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 219</dc:creator>
  <cp:lastModifiedBy>PC-14</cp:lastModifiedBy>
  <cp:revision>2</cp:revision>
  <dcterms:created xsi:type="dcterms:W3CDTF">2021-09-29T15:47:00Z</dcterms:created>
  <dcterms:modified xsi:type="dcterms:W3CDTF">2021-09-29T15:47:00Z</dcterms:modified>
</cp:coreProperties>
</file>