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295" w:rsidRPr="00A04295" w:rsidRDefault="00A04295" w:rsidP="00A04295">
      <w:pPr>
        <w:spacing w:after="0"/>
        <w:jc w:val="center"/>
        <w:rPr>
          <w:rFonts w:ascii="Times New Roman" w:eastAsia="Times New Roman" w:hAnsi="Times New Roman" w:cs="Times New Roman"/>
          <w:b/>
          <w:sz w:val="32"/>
          <w:szCs w:val="24"/>
        </w:rPr>
      </w:pPr>
      <w:r w:rsidRPr="00A04295">
        <w:rPr>
          <w:rFonts w:ascii="Times New Roman" w:eastAsia="Times New Roman" w:hAnsi="Times New Roman" w:cs="Times New Roman"/>
          <w:b/>
          <w:sz w:val="32"/>
          <w:szCs w:val="24"/>
        </w:rPr>
        <w:t>Муниципальное бюджетное общеобразовательное учреждение</w:t>
      </w:r>
    </w:p>
    <w:p w:rsidR="00A04295" w:rsidRPr="00A04295" w:rsidRDefault="00A04295" w:rsidP="00A04295">
      <w:pPr>
        <w:spacing w:after="0"/>
        <w:jc w:val="center"/>
        <w:rPr>
          <w:rFonts w:ascii="Times New Roman" w:eastAsia="Times New Roman" w:hAnsi="Times New Roman" w:cs="Times New Roman"/>
          <w:b/>
          <w:sz w:val="32"/>
          <w:szCs w:val="24"/>
        </w:rPr>
      </w:pPr>
      <w:r w:rsidRPr="00A04295">
        <w:rPr>
          <w:rFonts w:ascii="Times New Roman" w:eastAsia="Times New Roman" w:hAnsi="Times New Roman" w:cs="Times New Roman"/>
          <w:b/>
          <w:sz w:val="32"/>
          <w:szCs w:val="24"/>
        </w:rPr>
        <w:t>«Средняя общеобразовательная школа № 83»</w:t>
      </w: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A04295" w:rsidRPr="00A04295" w:rsidRDefault="00A04295" w:rsidP="00A04295">
      <w:pPr>
        <w:spacing w:after="0"/>
        <w:jc w:val="center"/>
        <w:rPr>
          <w:rFonts w:ascii="Times New Roman" w:eastAsia="Times New Roman" w:hAnsi="Times New Roman" w:cs="Times New Roman"/>
          <w:b/>
          <w:sz w:val="32"/>
          <w:szCs w:val="28"/>
        </w:rPr>
      </w:pPr>
    </w:p>
    <w:p w:rsidR="0073558F" w:rsidRPr="0073558F" w:rsidRDefault="0073558F" w:rsidP="0073558F">
      <w:pPr>
        <w:pStyle w:val="3"/>
        <w:rPr>
          <w:b/>
        </w:rPr>
      </w:pPr>
    </w:p>
    <w:p w:rsidR="0073558F" w:rsidRPr="0073558F" w:rsidRDefault="0073558F" w:rsidP="0073558F">
      <w:pPr>
        <w:pStyle w:val="3"/>
        <w:jc w:val="center"/>
        <w:rPr>
          <w:b/>
        </w:rPr>
      </w:pPr>
      <w:r w:rsidRPr="0073558F">
        <w:rPr>
          <w:b/>
        </w:rPr>
        <w:t>АДАПТИРОВАННАЯ ОСНОВНАЯ ОБРАЗОВАТЕЛЬНАЯ ПРОГРАММА</w:t>
      </w:r>
    </w:p>
    <w:p w:rsidR="00430929" w:rsidRDefault="0073558F" w:rsidP="0073558F">
      <w:pPr>
        <w:pStyle w:val="3"/>
        <w:jc w:val="center"/>
        <w:rPr>
          <w:b/>
        </w:rPr>
      </w:pPr>
      <w:r w:rsidRPr="0073558F">
        <w:rPr>
          <w:b/>
        </w:rPr>
        <w:t>ОСНОВНОГО ОБЩЕГО ОБРАЗОВАНИЯ ОБУЧАЮЩИХСЯ С</w:t>
      </w:r>
      <w:r w:rsidR="00430929">
        <w:rPr>
          <w:b/>
        </w:rPr>
        <w:t xml:space="preserve"> </w:t>
      </w:r>
    </w:p>
    <w:p w:rsidR="0073558F" w:rsidRDefault="00430929" w:rsidP="0073558F">
      <w:pPr>
        <w:pStyle w:val="3"/>
        <w:jc w:val="center"/>
        <w:rPr>
          <w:b/>
        </w:rPr>
      </w:pPr>
      <w:r>
        <w:rPr>
          <w:b/>
        </w:rPr>
        <w:t>ОВЗ</w:t>
      </w:r>
      <w:r w:rsidR="0073558F" w:rsidRPr="0073558F">
        <w:rPr>
          <w:b/>
        </w:rPr>
        <w:t xml:space="preserve"> </w:t>
      </w:r>
    </w:p>
    <w:p w:rsidR="00430929" w:rsidRPr="00430929" w:rsidRDefault="00430929" w:rsidP="00430929">
      <w:pPr>
        <w:rPr>
          <w:lang w:eastAsia="en-US"/>
        </w:rPr>
      </w:pPr>
    </w:p>
    <w:p w:rsidR="00A04295" w:rsidRPr="00A04295" w:rsidRDefault="00A04295" w:rsidP="00A04295">
      <w:pPr>
        <w:spacing w:after="0"/>
        <w:jc w:val="center"/>
        <w:rPr>
          <w:rFonts w:ascii="Times New Roman" w:eastAsia="Times New Roman" w:hAnsi="Times New Roman" w:cs="Times New Roman"/>
          <w:b/>
          <w:sz w:val="32"/>
          <w:szCs w:val="32"/>
        </w:rPr>
      </w:pPr>
    </w:p>
    <w:p w:rsidR="00A04295" w:rsidRPr="00A04295" w:rsidRDefault="00A04295" w:rsidP="00A04295">
      <w:pPr>
        <w:spacing w:after="0"/>
        <w:rPr>
          <w:rFonts w:ascii="Times New Roman" w:eastAsia="Times New Roman" w:hAnsi="Times New Roman" w:cs="Times New Roman"/>
          <w:sz w:val="28"/>
          <w:szCs w:val="24"/>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по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географии</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Уровень образования  </w:t>
      </w:r>
      <w:r w:rsidRPr="00A04295">
        <w:rPr>
          <w:rFonts w:ascii="Times New Roman" w:eastAsia="Times New Roman" w:hAnsi="Times New Roman" w:cs="Times New Roman"/>
          <w:sz w:val="32"/>
          <w:szCs w:val="32"/>
          <w:u w:val="single"/>
        </w:rPr>
        <w:t xml:space="preserve">       </w:t>
      </w:r>
      <w:r w:rsidRPr="00A04295">
        <w:rPr>
          <w:rFonts w:ascii="Times New Roman" w:eastAsia="Times New Roman" w:hAnsi="Times New Roman" w:cs="Times New Roman"/>
          <w:i/>
          <w:sz w:val="32"/>
          <w:szCs w:val="32"/>
          <w:u w:val="single"/>
        </w:rPr>
        <w:t xml:space="preserve">основное общее </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Количество часов на уровень образования </w:t>
      </w:r>
      <w:r w:rsidRPr="00A04295">
        <w:rPr>
          <w:rFonts w:ascii="Times New Roman" w:eastAsia="Times New Roman" w:hAnsi="Times New Roman" w:cs="Times New Roman"/>
          <w:sz w:val="32"/>
          <w:szCs w:val="32"/>
          <w:u w:val="single"/>
        </w:rPr>
        <w:t xml:space="preserve">     </w:t>
      </w:r>
      <w:r w:rsidR="00430929">
        <w:rPr>
          <w:rFonts w:ascii="Times New Roman" w:eastAsia="Times New Roman" w:hAnsi="Times New Roman" w:cs="Times New Roman"/>
          <w:i/>
          <w:sz w:val="32"/>
          <w:szCs w:val="32"/>
          <w:u w:val="single"/>
        </w:rPr>
        <w:t>68</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 xml:space="preserve">Срок реализации программы </w:t>
      </w:r>
      <w:r w:rsidRPr="00A04295">
        <w:rPr>
          <w:rFonts w:ascii="Times New Roman" w:eastAsia="Times New Roman" w:hAnsi="Times New Roman" w:cs="Times New Roman"/>
          <w:sz w:val="32"/>
          <w:szCs w:val="32"/>
          <w:u w:val="single"/>
        </w:rPr>
        <w:t xml:space="preserve">     </w:t>
      </w:r>
      <w:r w:rsidR="00430929">
        <w:rPr>
          <w:rFonts w:ascii="Times New Roman" w:eastAsia="Times New Roman" w:hAnsi="Times New Roman" w:cs="Times New Roman"/>
          <w:i/>
          <w:sz w:val="32"/>
          <w:szCs w:val="32"/>
          <w:u w:val="single"/>
        </w:rPr>
        <w:t>1 год</w:t>
      </w:r>
      <w:r w:rsidRPr="00A04295">
        <w:rPr>
          <w:rFonts w:ascii="Times New Roman" w:eastAsia="Times New Roman" w:hAnsi="Times New Roman" w:cs="Times New Roman"/>
          <w:i/>
          <w:sz w:val="32"/>
          <w:szCs w:val="32"/>
          <w:u w:val="single"/>
        </w:rPr>
        <w:tab/>
      </w: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p>
    <w:p w:rsidR="00A04295" w:rsidRPr="00A04295" w:rsidRDefault="00A04295" w:rsidP="00A04295">
      <w:pPr>
        <w:spacing w:after="0"/>
        <w:rPr>
          <w:rFonts w:ascii="Times New Roman" w:eastAsia="Times New Roman" w:hAnsi="Times New Roman" w:cs="Times New Roman"/>
          <w:sz w:val="32"/>
          <w:szCs w:val="32"/>
        </w:rPr>
      </w:pPr>
      <w:r w:rsidRPr="00A04295">
        <w:rPr>
          <w:rFonts w:ascii="Times New Roman" w:eastAsia="Times New Roman" w:hAnsi="Times New Roman" w:cs="Times New Roman"/>
          <w:sz w:val="32"/>
          <w:szCs w:val="32"/>
        </w:rPr>
        <w:t>Дата составления программы: «</w:t>
      </w:r>
      <w:r w:rsidRPr="00A04295">
        <w:rPr>
          <w:rFonts w:ascii="Times New Roman" w:eastAsia="Times New Roman" w:hAnsi="Times New Roman" w:cs="Times New Roman"/>
          <w:i/>
          <w:sz w:val="32"/>
          <w:szCs w:val="32"/>
          <w:u w:val="single"/>
        </w:rPr>
        <w:t>25</w:t>
      </w:r>
      <w:r w:rsidRPr="00A04295">
        <w:rPr>
          <w:rFonts w:ascii="Times New Roman" w:eastAsia="Times New Roman" w:hAnsi="Times New Roman" w:cs="Times New Roman"/>
          <w:sz w:val="32"/>
          <w:szCs w:val="32"/>
        </w:rPr>
        <w:t xml:space="preserve">» </w:t>
      </w:r>
      <w:r w:rsidRPr="00A04295">
        <w:rPr>
          <w:rFonts w:ascii="Times New Roman" w:eastAsia="Times New Roman" w:hAnsi="Times New Roman" w:cs="Times New Roman"/>
          <w:i/>
          <w:sz w:val="32"/>
          <w:szCs w:val="32"/>
          <w:u w:val="single"/>
        </w:rPr>
        <w:t>августа</w:t>
      </w:r>
      <w:r w:rsidRPr="00A04295">
        <w:rPr>
          <w:rFonts w:ascii="Times New Roman" w:eastAsia="Times New Roman" w:hAnsi="Times New Roman" w:cs="Times New Roman"/>
          <w:sz w:val="32"/>
          <w:szCs w:val="32"/>
        </w:rPr>
        <w:t xml:space="preserve"> 2021 г.</w:t>
      </w:r>
    </w:p>
    <w:p w:rsidR="00A04295" w:rsidRPr="00A04295" w:rsidRDefault="00A04295" w:rsidP="00A04295">
      <w:pPr>
        <w:spacing w:after="0"/>
        <w:jc w:val="center"/>
        <w:rPr>
          <w:rFonts w:ascii="Times New Roman" w:eastAsia="Times New Roman" w:hAnsi="Times New Roman" w:cs="Times New Roman"/>
          <w:sz w:val="32"/>
          <w:szCs w:val="24"/>
        </w:rPr>
      </w:pPr>
    </w:p>
    <w:p w:rsidR="00A04295" w:rsidRPr="00A04295" w:rsidRDefault="00A04295" w:rsidP="00CC43E0">
      <w:pPr>
        <w:spacing w:after="0"/>
        <w:rPr>
          <w:rFonts w:ascii="Times New Roman" w:eastAsia="Times New Roman" w:hAnsi="Times New Roman" w:cs="Times New Roman"/>
          <w:b/>
          <w:sz w:val="32"/>
          <w:szCs w:val="24"/>
        </w:rPr>
      </w:pPr>
    </w:p>
    <w:p w:rsidR="00A04295" w:rsidRPr="00A04295" w:rsidRDefault="00A04295" w:rsidP="00A04295">
      <w:pPr>
        <w:spacing w:after="0"/>
        <w:jc w:val="both"/>
        <w:rPr>
          <w:rFonts w:ascii="Times New Roman" w:eastAsia="Times New Roman" w:hAnsi="Times New Roman" w:cs="Times New Roman"/>
          <w:b/>
          <w:sz w:val="32"/>
          <w:szCs w:val="24"/>
        </w:rPr>
      </w:pPr>
    </w:p>
    <w:p w:rsidR="00A04295" w:rsidRPr="00A04295" w:rsidRDefault="00A04295" w:rsidP="001D1675">
      <w:pPr>
        <w:spacing w:after="0" w:line="360" w:lineRule="auto"/>
        <w:rPr>
          <w:rFonts w:ascii="Times New Roman" w:eastAsia="Times New Roman" w:hAnsi="Times New Roman" w:cs="Times New Roman"/>
          <w:sz w:val="32"/>
          <w:szCs w:val="24"/>
          <w:u w:val="single"/>
        </w:rPr>
        <w:sectPr w:rsidR="00A04295" w:rsidRPr="00A04295" w:rsidSect="00C64FE8">
          <w:footerReference w:type="default" r:id="rId7"/>
          <w:pgSz w:w="11906" w:h="16838"/>
          <w:pgMar w:top="737" w:right="737" w:bottom="737" w:left="737" w:header="709" w:footer="709" w:gutter="0"/>
          <w:cols w:space="708"/>
          <w:titlePg/>
          <w:docGrid w:linePitch="360"/>
        </w:sectPr>
      </w:pPr>
      <w:r w:rsidRPr="00A04295">
        <w:rPr>
          <w:rFonts w:ascii="Times New Roman" w:eastAsia="Times New Roman" w:hAnsi="Times New Roman" w:cs="Times New Roman"/>
          <w:sz w:val="24"/>
          <w:szCs w:val="24"/>
        </w:rPr>
        <w:t xml:space="preserve">         </w:t>
      </w:r>
      <w:r w:rsidR="00430929">
        <w:rPr>
          <w:rFonts w:ascii="Times New Roman" w:eastAsia="Times New Roman" w:hAnsi="Times New Roman" w:cs="Times New Roman"/>
          <w:sz w:val="24"/>
          <w:szCs w:val="24"/>
        </w:rPr>
        <w:t xml:space="preserve">  </w:t>
      </w:r>
      <w:r w:rsidRPr="00A04295">
        <w:rPr>
          <w:rFonts w:ascii="Times New Roman" w:eastAsia="Times New Roman" w:hAnsi="Times New Roman" w:cs="Times New Roman"/>
          <w:sz w:val="24"/>
          <w:szCs w:val="24"/>
        </w:rPr>
        <w:t xml:space="preserve">                           </w:t>
      </w:r>
      <w:r w:rsidRPr="00A04295">
        <w:rPr>
          <w:rFonts w:ascii="Times New Roman" w:eastAsia="Times New Roman" w:hAnsi="Times New Roman" w:cs="Times New Roman"/>
          <w:sz w:val="24"/>
          <w:szCs w:val="24"/>
        </w:rPr>
        <w:tab/>
      </w:r>
      <w:r w:rsidRPr="00A04295">
        <w:rPr>
          <w:rFonts w:ascii="Times New Roman" w:eastAsia="Times New Roman" w:hAnsi="Times New Roman" w:cs="Times New Roman"/>
          <w:sz w:val="24"/>
          <w:szCs w:val="24"/>
        </w:rPr>
        <w:tab/>
      </w:r>
      <w:r w:rsidRPr="00A04295">
        <w:rPr>
          <w:rFonts w:ascii="Times New Roman" w:eastAsia="Times New Roman" w:hAnsi="Times New Roman" w:cs="Times New Roman"/>
          <w:sz w:val="24"/>
          <w:szCs w:val="24"/>
        </w:rPr>
        <w:tab/>
      </w:r>
      <w:r w:rsidR="00430929" w:rsidRPr="00F27FEB">
        <w:rPr>
          <w:rFonts w:ascii="Times New Roman" w:eastAsia="Times New Roman" w:hAnsi="Times New Roman" w:cs="Times New Roman"/>
          <w:b/>
          <w:noProof/>
          <w:sz w:val="32"/>
          <w:szCs w:val="24"/>
        </w:rPr>
        <w:drawing>
          <wp:inline distT="0" distB="0" distL="0" distR="0" wp14:anchorId="5C48C8CA" wp14:editId="6F4BDB60">
            <wp:extent cx="3793269" cy="2478015"/>
            <wp:effectExtent l="19050" t="0" r="0" b="0"/>
            <wp:docPr id="1" name="Рисунок 1" descr="C:\Users\Сергей\Pictures\Samsung\SCX-3200_20210901_12102501.jpg"/>
            <wp:cNvGraphicFramePr/>
            <a:graphic xmlns:a="http://schemas.openxmlformats.org/drawingml/2006/main">
              <a:graphicData uri="http://schemas.openxmlformats.org/drawingml/2006/picture">
                <pic:pic xmlns:pic="http://schemas.openxmlformats.org/drawingml/2006/picture">
                  <pic:nvPicPr>
                    <pic:cNvPr id="1" name="Рисунок 1" descr="C:\Users\Сергей\Pictures\Samsung\SCX-3200_20210901_12102501.jpg"/>
                    <pic:cNvPicPr/>
                  </pic:nvPicPr>
                  <pic:blipFill rotWithShape="1">
                    <a:blip r:embed="rId8" cstate="print"/>
                    <a:srcRect l="51547" t="60653" b="17135"/>
                    <a:stretch/>
                  </pic:blipFill>
                  <pic:spPr bwMode="auto">
                    <a:xfrm>
                      <a:off x="0" y="0"/>
                      <a:ext cx="3793269" cy="2478015"/>
                    </a:xfrm>
                    <a:prstGeom prst="rect">
                      <a:avLst/>
                    </a:prstGeom>
                    <a:noFill/>
                    <a:ln>
                      <a:noFill/>
                    </a:ln>
                    <a:extLst>
                      <a:ext uri="{53640926-AAD7-44D8-BBD7-CCE9431645EC}">
                        <a14:shadowObscured xmlns:a14="http://schemas.microsoft.com/office/drawing/2010/main"/>
                      </a:ext>
                    </a:extLst>
                  </pic:spPr>
                </pic:pic>
              </a:graphicData>
            </a:graphic>
          </wp:inline>
        </w:drawing>
      </w:r>
    </w:p>
    <w:p w:rsidR="00430929" w:rsidRPr="00597ED7" w:rsidRDefault="00430929" w:rsidP="00430929">
      <w:pPr>
        <w:shd w:val="clear" w:color="auto" w:fill="FFFFFF"/>
        <w:spacing w:after="0" w:line="240" w:lineRule="auto"/>
        <w:ind w:left="720"/>
        <w:jc w:val="center"/>
        <w:rPr>
          <w:rFonts w:ascii="Arial" w:eastAsia="Times New Roman" w:hAnsi="Arial" w:cs="Arial"/>
          <w:color w:val="000000"/>
        </w:rPr>
      </w:pPr>
      <w:r w:rsidRPr="00597ED7">
        <w:rPr>
          <w:rFonts w:ascii="Times New Roman" w:eastAsia="Times New Roman" w:hAnsi="Times New Roman" w:cs="Times New Roman"/>
          <w:b/>
          <w:bCs/>
          <w:color w:val="000000"/>
          <w:sz w:val="24"/>
          <w:szCs w:val="24"/>
        </w:rPr>
        <w:lastRenderedPageBreak/>
        <w:t>Пояснительная записка.</w:t>
      </w:r>
    </w:p>
    <w:p w:rsidR="00430929" w:rsidRPr="00E15597" w:rsidRDefault="00430929" w:rsidP="00430929">
      <w:pPr>
        <w:spacing w:after="0"/>
        <w:ind w:firstLine="709"/>
        <w:jc w:val="both"/>
        <w:rPr>
          <w:rFonts w:ascii="Times New Roman" w:hAnsi="Times New Roman" w:cs="Times New Roman"/>
          <w:b/>
        </w:rPr>
      </w:pPr>
      <w:r w:rsidRPr="00E15597">
        <w:rPr>
          <w:rFonts w:ascii="Times New Roman" w:hAnsi="Times New Roman" w:cs="Times New Roman"/>
          <w:b/>
        </w:rPr>
        <w:t xml:space="preserve">Адаптированная основная образовательная программа основного общего образования по географии 9 </w:t>
      </w:r>
      <w:r>
        <w:rPr>
          <w:rFonts w:ascii="Times New Roman" w:hAnsi="Times New Roman" w:cs="Times New Roman"/>
          <w:b/>
        </w:rPr>
        <w:t xml:space="preserve">Л </w:t>
      </w:r>
      <w:r w:rsidR="004A28A2">
        <w:rPr>
          <w:rFonts w:ascii="Times New Roman" w:hAnsi="Times New Roman" w:cs="Times New Roman"/>
          <w:b/>
        </w:rPr>
        <w:t>класса</w:t>
      </w:r>
      <w:r w:rsidR="004A28A2" w:rsidRPr="00E15597">
        <w:rPr>
          <w:rFonts w:ascii="Times New Roman" w:hAnsi="Times New Roman" w:cs="Times New Roman"/>
          <w:b/>
        </w:rPr>
        <w:t xml:space="preserve"> для</w:t>
      </w:r>
      <w:r w:rsidRPr="00E15597">
        <w:rPr>
          <w:rFonts w:ascii="Times New Roman" w:hAnsi="Times New Roman" w:cs="Times New Roman"/>
          <w:b/>
        </w:rPr>
        <w:t xml:space="preserve"> обучающихся с ОВЗ составлена на основе:</w:t>
      </w:r>
    </w:p>
    <w:p w:rsidR="00430929" w:rsidRPr="001441D9" w:rsidRDefault="00430929" w:rsidP="00430929">
      <w:pPr>
        <w:pStyle w:val="a5"/>
        <w:numPr>
          <w:ilvl w:val="0"/>
          <w:numId w:val="1"/>
        </w:numPr>
        <w:spacing w:line="276" w:lineRule="auto"/>
        <w:jc w:val="both"/>
        <w:rPr>
          <w:rFonts w:ascii="Times New Roman" w:hAnsi="Times New Roman" w:cs="Times New Roman"/>
          <w:sz w:val="24"/>
          <w:szCs w:val="24"/>
        </w:rPr>
      </w:pPr>
      <w:r w:rsidRPr="001441D9">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w:t>
      </w:r>
    </w:p>
    <w:p w:rsidR="00430929" w:rsidRPr="001441D9" w:rsidRDefault="00430929" w:rsidP="00430929">
      <w:pPr>
        <w:pStyle w:val="a5"/>
        <w:numPr>
          <w:ilvl w:val="0"/>
          <w:numId w:val="1"/>
        </w:numPr>
        <w:spacing w:line="276" w:lineRule="auto"/>
        <w:jc w:val="both"/>
        <w:rPr>
          <w:rFonts w:ascii="Times New Roman" w:hAnsi="Times New Roman" w:cs="Times New Roman"/>
          <w:sz w:val="24"/>
          <w:szCs w:val="24"/>
        </w:rPr>
      </w:pPr>
      <w:r w:rsidRPr="001441D9">
        <w:rPr>
          <w:rFonts w:ascii="Times New Roman" w:hAnsi="Times New Roman" w:cs="Times New Roman"/>
          <w:sz w:val="24"/>
          <w:szCs w:val="24"/>
        </w:rPr>
        <w:t>требований к результатам освоения основной образовательной программы основного общего образования, представленных в ФГОС ООО   второго поколения;</w:t>
      </w:r>
    </w:p>
    <w:p w:rsidR="00430929" w:rsidRDefault="00430929" w:rsidP="00430929">
      <w:pPr>
        <w:pStyle w:val="a5"/>
        <w:numPr>
          <w:ilvl w:val="0"/>
          <w:numId w:val="1"/>
        </w:numPr>
        <w:spacing w:line="276" w:lineRule="auto"/>
        <w:jc w:val="both"/>
        <w:rPr>
          <w:rFonts w:ascii="Times New Roman" w:hAnsi="Times New Roman" w:cs="Times New Roman"/>
          <w:sz w:val="24"/>
          <w:szCs w:val="24"/>
        </w:rPr>
      </w:pPr>
      <w:r w:rsidRPr="001441D9">
        <w:rPr>
          <w:rFonts w:ascii="Times New Roman" w:hAnsi="Times New Roman" w:cs="Times New Roman"/>
          <w:sz w:val="24"/>
          <w:szCs w:val="24"/>
        </w:rPr>
        <w:t>примерной программы основного общего образования по географии, разработанной Российской академией образования по заказу Министерства образования и науки РФ и Федерального агентства по образованию;</w:t>
      </w:r>
    </w:p>
    <w:p w:rsidR="004A28A2" w:rsidRPr="004A28A2" w:rsidRDefault="004A28A2" w:rsidP="004A28A2">
      <w:pPr>
        <w:pStyle w:val="a5"/>
        <w:numPr>
          <w:ilvl w:val="0"/>
          <w:numId w:val="1"/>
        </w:numPr>
        <w:jc w:val="both"/>
        <w:rPr>
          <w:rFonts w:ascii="Times New Roman" w:hAnsi="Times New Roman" w:cs="Times New Roman"/>
          <w:sz w:val="24"/>
          <w:szCs w:val="24"/>
        </w:rPr>
      </w:pPr>
      <w:r w:rsidRPr="004A28A2">
        <w:rPr>
          <w:rFonts w:ascii="Times New Roman" w:hAnsi="Times New Roman" w:cs="Times New Roman"/>
          <w:sz w:val="24"/>
          <w:szCs w:val="24"/>
        </w:rPr>
        <w:t>Приказ Министерства образования РФ №29/2065 от 10.04.02</w:t>
      </w:r>
      <w:r>
        <w:rPr>
          <w:rFonts w:ascii="Times New Roman" w:hAnsi="Times New Roman" w:cs="Times New Roman"/>
          <w:sz w:val="24"/>
          <w:szCs w:val="24"/>
        </w:rPr>
        <w:t xml:space="preserve"> «Об утверждении учебных планов </w:t>
      </w:r>
      <w:r w:rsidRPr="004A28A2">
        <w:rPr>
          <w:rFonts w:ascii="Times New Roman" w:hAnsi="Times New Roman" w:cs="Times New Roman"/>
          <w:sz w:val="24"/>
          <w:szCs w:val="24"/>
        </w:rPr>
        <w:t>специальных (коррекционных) образовательных учреждений для обучающихся воспитанников с отклонениями в развитии»;</w:t>
      </w:r>
    </w:p>
    <w:p w:rsidR="004A28A2" w:rsidRPr="004A28A2" w:rsidRDefault="004A28A2" w:rsidP="004A28A2">
      <w:pPr>
        <w:pStyle w:val="a5"/>
        <w:numPr>
          <w:ilvl w:val="0"/>
          <w:numId w:val="1"/>
        </w:numPr>
        <w:jc w:val="both"/>
        <w:rPr>
          <w:rFonts w:ascii="Times New Roman" w:hAnsi="Times New Roman" w:cs="Times New Roman"/>
          <w:sz w:val="24"/>
          <w:szCs w:val="24"/>
        </w:rPr>
      </w:pPr>
      <w:r w:rsidRPr="004A28A2">
        <w:rPr>
          <w:rFonts w:ascii="Times New Roman" w:hAnsi="Times New Roman" w:cs="Times New Roman"/>
          <w:sz w:val="24"/>
          <w:szCs w:val="24"/>
        </w:rPr>
        <w:t xml:space="preserve">Приказ Комитета по образованию № 912 от 04.06.2003 г. «Об утверждении регионального базисного учебного плана специальных (коррекционных) образовательных учреждений Федеральный базисный учебным планом, утвержденным приказом Министерства </w:t>
      </w:r>
      <w:r>
        <w:rPr>
          <w:rFonts w:ascii="Times New Roman" w:hAnsi="Times New Roman" w:cs="Times New Roman"/>
          <w:sz w:val="24"/>
          <w:szCs w:val="24"/>
        </w:rPr>
        <w:t>о</w:t>
      </w:r>
      <w:r w:rsidRPr="004A28A2">
        <w:rPr>
          <w:rFonts w:ascii="Times New Roman" w:hAnsi="Times New Roman" w:cs="Times New Roman"/>
          <w:sz w:val="24"/>
          <w:szCs w:val="24"/>
        </w:rPr>
        <w:t>бразования Российской Федерации от 09.03.2004 №1312</w:t>
      </w:r>
    </w:p>
    <w:p w:rsidR="004A28A2" w:rsidRDefault="004A28A2" w:rsidP="004A28A2">
      <w:pPr>
        <w:pStyle w:val="a5"/>
        <w:numPr>
          <w:ilvl w:val="0"/>
          <w:numId w:val="1"/>
        </w:numPr>
        <w:spacing w:line="276" w:lineRule="auto"/>
        <w:jc w:val="both"/>
        <w:rPr>
          <w:rFonts w:ascii="Times New Roman" w:hAnsi="Times New Roman" w:cs="Times New Roman"/>
          <w:sz w:val="24"/>
          <w:szCs w:val="24"/>
        </w:rPr>
      </w:pPr>
      <w:r w:rsidRPr="004A28A2">
        <w:rPr>
          <w:rFonts w:ascii="Times New Roman" w:hAnsi="Times New Roman" w:cs="Times New Roman"/>
          <w:sz w:val="24"/>
          <w:szCs w:val="24"/>
        </w:rPr>
        <w:t>АООП ООО МБОУ</w:t>
      </w:r>
      <w:r>
        <w:rPr>
          <w:rFonts w:ascii="Times New Roman" w:hAnsi="Times New Roman" w:cs="Times New Roman"/>
          <w:sz w:val="24"/>
          <w:szCs w:val="24"/>
        </w:rPr>
        <w:t xml:space="preserve"> «СОШ № 83»</w:t>
      </w:r>
    </w:p>
    <w:p w:rsidR="00C64FE8" w:rsidRDefault="00C64FE8" w:rsidP="00430929">
      <w:pPr>
        <w:pStyle w:val="a5"/>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Авторской программы Николина В.В. География, Рабочие программы. Предметная линия учебников «Полярная звезда. 5-9 классы: пособие для учителей общеобразовательных учреждений</w:t>
      </w:r>
      <w:r w:rsidRPr="00C64FE8">
        <w:rPr>
          <w:rFonts w:ascii="Times New Roman" w:hAnsi="Times New Roman" w:cs="Times New Roman"/>
          <w:sz w:val="24"/>
          <w:szCs w:val="24"/>
        </w:rPr>
        <w:t>/</w:t>
      </w:r>
      <w:r>
        <w:rPr>
          <w:rFonts w:ascii="Times New Roman" w:hAnsi="Times New Roman" w:cs="Times New Roman"/>
          <w:sz w:val="24"/>
          <w:szCs w:val="24"/>
        </w:rPr>
        <w:t xml:space="preserve"> В. В. Николина, А.И. Алексеева, Е.К. Липкина. -М.: Просвещение, 2019. -144 с.</w:t>
      </w:r>
    </w:p>
    <w:p w:rsidR="00C64FE8" w:rsidRDefault="00C64FE8" w:rsidP="00C64FE8">
      <w:pPr>
        <w:pStyle w:val="a5"/>
        <w:rPr>
          <w:rFonts w:ascii="Times New Roman" w:hAnsi="Times New Roman" w:cs="Times New Roman"/>
          <w:spacing w:val="3"/>
          <w:sz w:val="24"/>
          <w:szCs w:val="24"/>
          <w:lang w:eastAsia="ru-RU"/>
        </w:rPr>
      </w:pPr>
    </w:p>
    <w:p w:rsidR="004A28A2" w:rsidRPr="001441D9" w:rsidRDefault="004A28A2" w:rsidP="004A28A2">
      <w:pPr>
        <w:pStyle w:val="a5"/>
        <w:spacing w:line="276" w:lineRule="auto"/>
        <w:ind w:firstLine="709"/>
        <w:jc w:val="both"/>
        <w:rPr>
          <w:rFonts w:ascii="Times New Roman" w:hAnsi="Times New Roman" w:cs="Times New Roman"/>
          <w:sz w:val="24"/>
          <w:szCs w:val="24"/>
        </w:rPr>
      </w:pPr>
      <w:r w:rsidRPr="00597ED7">
        <w:rPr>
          <w:rFonts w:ascii="Times New Roman" w:eastAsia="Times New Roman" w:hAnsi="Times New Roman" w:cs="Times New Roman"/>
          <w:color w:val="000000"/>
          <w:sz w:val="24"/>
          <w:szCs w:val="24"/>
          <w:lang w:eastAsia="ru-RU"/>
        </w:rPr>
        <w:t>        По содержанию курс географии сочетает в себе элементы общей географии и комплексного географического изучения регионов России.</w:t>
      </w:r>
      <w:r w:rsidRPr="00A264D4">
        <w:rPr>
          <w:rFonts w:ascii="Times New Roman" w:hAnsi="Times New Roman" w:cs="Times New Roman"/>
          <w:sz w:val="24"/>
          <w:szCs w:val="24"/>
        </w:rPr>
        <w:t xml:space="preserve"> </w:t>
      </w:r>
      <w:r>
        <w:rPr>
          <w:rFonts w:ascii="Times New Roman" w:hAnsi="Times New Roman" w:cs="Times New Roman"/>
          <w:sz w:val="24"/>
          <w:szCs w:val="24"/>
        </w:rPr>
        <w:t>Курс «География России. Хозяйственные районы</w:t>
      </w:r>
      <w:r w:rsidRPr="001441D9">
        <w:rPr>
          <w:rFonts w:ascii="Times New Roman" w:hAnsi="Times New Roman" w:cs="Times New Roman"/>
          <w:sz w:val="24"/>
          <w:szCs w:val="24"/>
        </w:rPr>
        <w:t>» занимает важное   место в системе школьной географии. </w:t>
      </w:r>
      <w:r>
        <w:rPr>
          <w:rFonts w:ascii="Times New Roman" w:hAnsi="Times New Roman" w:cs="Times New Roman"/>
          <w:sz w:val="24"/>
          <w:szCs w:val="24"/>
        </w:rPr>
        <w:t>В</w:t>
      </w:r>
      <w:r w:rsidRPr="001441D9">
        <w:rPr>
          <w:rFonts w:ascii="Times New Roman" w:hAnsi="Times New Roman" w:cs="Times New Roman"/>
          <w:sz w:val="24"/>
          <w:szCs w:val="24"/>
        </w:rPr>
        <w:t xml:space="preserve"> данном курсе формируются знания и умения, которые служат основой для успешного изучения курса «Экономическая и социальная география мира». Важнейшим принципом построения курса является интеграция, которая проявляется в попытках объединения в единую систему физико-географических и социально-экономических составляющих. В реализации этого принципа особое место принадлежит комплексным природно-хозяйственным регионам. Особая роль курса определяется его большим мировоззренческим значением и тесными связями изучаемого содержания с современностью и личным опытом учащихся.</w:t>
      </w:r>
    </w:p>
    <w:p w:rsidR="004A28A2" w:rsidRPr="001441D9" w:rsidRDefault="004A28A2" w:rsidP="004A28A2">
      <w:pPr>
        <w:pStyle w:val="a5"/>
        <w:spacing w:line="276" w:lineRule="auto"/>
        <w:ind w:firstLine="709"/>
        <w:jc w:val="both"/>
        <w:rPr>
          <w:rFonts w:ascii="Times New Roman" w:hAnsi="Times New Roman" w:cs="Times New Roman"/>
          <w:sz w:val="24"/>
          <w:szCs w:val="24"/>
        </w:rPr>
      </w:pPr>
      <w:r w:rsidRPr="001441D9">
        <w:rPr>
          <w:rFonts w:ascii="Times New Roman" w:hAnsi="Times New Roman" w:cs="Times New Roman"/>
          <w:sz w:val="24"/>
          <w:szCs w:val="24"/>
        </w:rPr>
        <w:t>Образ России, формируемый у учащихся, должен быть, с одной стороны, целостным, а с другой – территориально-дифференцированным, разнообразным. Представление о целостности вырабатывается в процессе усвоения знаний и всеобщей связи явлений, при изучении природы, населения и хозяйства России, рассматриваемых в их историческом развитии. Представление о разнообразии России формируется как путём изучения территориальных различий в состоянии и развитии отдельных компонентов геосферы, так и через усвоение образов мест разного масштаба (крупных районов, городов, отдельных замечательных мест России). Учащиеся должны осознать, почувствовать крайнюю условность средних по России характеристик, уяснить, что понять Россию можно только через разнообразие её регионов, а чем разнообразнее регионы, тем больше они нужны друг другу, тем более они взаимосвязаны. Таким образом, целостность и разнообразие взаимно обусловливают друг друга, и Россия может быть понята как единство о разнообразии.</w:t>
      </w:r>
    </w:p>
    <w:p w:rsidR="004A28A2" w:rsidRPr="001441D9" w:rsidRDefault="004A28A2" w:rsidP="004A28A2">
      <w:pPr>
        <w:pStyle w:val="a5"/>
        <w:spacing w:line="276" w:lineRule="auto"/>
        <w:ind w:firstLine="709"/>
        <w:jc w:val="both"/>
        <w:rPr>
          <w:rFonts w:ascii="Times New Roman" w:hAnsi="Times New Roman" w:cs="Times New Roman"/>
          <w:sz w:val="24"/>
          <w:szCs w:val="24"/>
        </w:rPr>
      </w:pPr>
      <w:r w:rsidRPr="001441D9">
        <w:rPr>
          <w:rFonts w:ascii="Times New Roman" w:hAnsi="Times New Roman" w:cs="Times New Roman"/>
          <w:sz w:val="24"/>
          <w:szCs w:val="24"/>
        </w:rPr>
        <w:t>Осознание своей включенности в жизнь своей страны формируется у учащихся путём привязки содержания курса к жизни каждого из них через личностно-ориентированные вопросы и задания, связь, казалось бы, абстрактных сведений с жизнью своей семьи, своих родственников, своего района или города.</w:t>
      </w:r>
    </w:p>
    <w:p w:rsidR="004A28A2" w:rsidRPr="001441D9" w:rsidRDefault="004A28A2" w:rsidP="004A28A2">
      <w:pPr>
        <w:pStyle w:val="a5"/>
        <w:spacing w:line="276" w:lineRule="auto"/>
        <w:ind w:firstLine="709"/>
        <w:jc w:val="both"/>
        <w:rPr>
          <w:rFonts w:ascii="Times New Roman" w:hAnsi="Times New Roman" w:cs="Times New Roman"/>
          <w:sz w:val="24"/>
          <w:szCs w:val="24"/>
        </w:rPr>
      </w:pPr>
      <w:r w:rsidRPr="001441D9">
        <w:rPr>
          <w:rFonts w:ascii="Times New Roman" w:hAnsi="Times New Roman" w:cs="Times New Roman"/>
          <w:sz w:val="24"/>
          <w:szCs w:val="24"/>
        </w:rPr>
        <w:t xml:space="preserve">Курс «География. </w:t>
      </w:r>
      <w:r>
        <w:rPr>
          <w:rFonts w:ascii="Times New Roman" w:hAnsi="Times New Roman" w:cs="Times New Roman"/>
          <w:sz w:val="24"/>
          <w:szCs w:val="24"/>
        </w:rPr>
        <w:t>Хозяйственные районы</w:t>
      </w:r>
      <w:r w:rsidRPr="001441D9">
        <w:rPr>
          <w:rFonts w:ascii="Times New Roman" w:hAnsi="Times New Roman" w:cs="Times New Roman"/>
          <w:sz w:val="24"/>
          <w:szCs w:val="24"/>
        </w:rPr>
        <w:t xml:space="preserve">» готовит учащихся к ориентации в российском пространстве, к умению ориентироваться в окружающей среде (не только природной, но ещё в </w:t>
      </w:r>
      <w:r w:rsidRPr="001441D9">
        <w:rPr>
          <w:rFonts w:ascii="Times New Roman" w:hAnsi="Times New Roman" w:cs="Times New Roman"/>
          <w:sz w:val="24"/>
          <w:szCs w:val="24"/>
        </w:rPr>
        <w:lastRenderedPageBreak/>
        <w:t xml:space="preserve">большей степени – экономической, социальной и культурной). В то же время сама среда </w:t>
      </w:r>
      <w:proofErr w:type="spellStart"/>
      <w:r w:rsidRPr="001441D9">
        <w:rPr>
          <w:rFonts w:ascii="Times New Roman" w:hAnsi="Times New Roman" w:cs="Times New Roman"/>
          <w:sz w:val="24"/>
          <w:szCs w:val="24"/>
        </w:rPr>
        <w:t>жизнеобитания</w:t>
      </w:r>
      <w:proofErr w:type="spellEnd"/>
      <w:r w:rsidRPr="001441D9">
        <w:rPr>
          <w:rFonts w:ascii="Times New Roman" w:hAnsi="Times New Roman" w:cs="Times New Roman"/>
          <w:sz w:val="24"/>
          <w:szCs w:val="24"/>
        </w:rPr>
        <w:t xml:space="preserve"> быстро меняется, и современный человек должен быть готов быстро переориентироваться в ней, получать другие трудовые навыки или вообще менять профессию, по-другому организовывать свою жизнь и т.д. Поэтому, с одной стороны, курс показывает стабильные черты географии России, а с другой – подводит учащихся к пониманию необходимости перемен. Последнее достигается за счёт подачи материала в историко-географическом ключе (как население России реагировало на изменение условий жизни) и характеристики современной ситуации в различных отраслях хозяйства и регионах России.</w:t>
      </w:r>
    </w:p>
    <w:p w:rsidR="004A28A2" w:rsidRPr="001441D9" w:rsidRDefault="004A28A2" w:rsidP="004A28A2">
      <w:pPr>
        <w:pStyle w:val="a5"/>
        <w:spacing w:line="276" w:lineRule="auto"/>
        <w:ind w:firstLine="709"/>
        <w:jc w:val="both"/>
        <w:rPr>
          <w:rFonts w:ascii="Times New Roman" w:hAnsi="Times New Roman" w:cs="Times New Roman"/>
          <w:sz w:val="24"/>
          <w:szCs w:val="24"/>
        </w:rPr>
      </w:pPr>
      <w:r w:rsidRPr="001441D9">
        <w:rPr>
          <w:rFonts w:ascii="Times New Roman" w:hAnsi="Times New Roman" w:cs="Times New Roman"/>
          <w:sz w:val="24"/>
          <w:szCs w:val="24"/>
        </w:rPr>
        <w:t xml:space="preserve">Особенностью курса является </w:t>
      </w:r>
      <w:proofErr w:type="spellStart"/>
      <w:r w:rsidRPr="001441D9">
        <w:rPr>
          <w:rFonts w:ascii="Times New Roman" w:hAnsi="Times New Roman" w:cs="Times New Roman"/>
          <w:sz w:val="24"/>
          <w:szCs w:val="24"/>
        </w:rPr>
        <w:t>гуманизация</w:t>
      </w:r>
      <w:proofErr w:type="spellEnd"/>
      <w:r w:rsidRPr="001441D9">
        <w:rPr>
          <w:rFonts w:ascii="Times New Roman" w:hAnsi="Times New Roman" w:cs="Times New Roman"/>
          <w:sz w:val="24"/>
          <w:szCs w:val="24"/>
        </w:rPr>
        <w:t xml:space="preserve"> его содержания. В центре курса находится человек. На нём замыкаются и природа, и хозяйство; они показаны глазами человека, во взаимосвязи с ним. Это позволяет учащимся по-другому взглянуть на свою страну и на своё ближайшее окружение, почувствовать себя участником многовекового процесса освоения территории России, преобразования её природы и хозяйства.</w:t>
      </w:r>
    </w:p>
    <w:p w:rsidR="004A28A2" w:rsidRPr="00A264D4" w:rsidRDefault="004A28A2" w:rsidP="004A28A2">
      <w:pPr>
        <w:pStyle w:val="a5"/>
        <w:spacing w:line="276" w:lineRule="auto"/>
        <w:ind w:firstLine="709"/>
        <w:jc w:val="both"/>
        <w:rPr>
          <w:rFonts w:ascii="Times New Roman" w:hAnsi="Times New Roman" w:cs="Times New Roman"/>
          <w:sz w:val="24"/>
          <w:szCs w:val="24"/>
        </w:rPr>
      </w:pPr>
      <w:r w:rsidRPr="001441D9">
        <w:rPr>
          <w:rFonts w:ascii="Times New Roman" w:hAnsi="Times New Roman" w:cs="Times New Roman"/>
          <w:sz w:val="24"/>
          <w:szCs w:val="24"/>
        </w:rPr>
        <w:t>Программа курса «География России» построена с учётом реализации научных основ содержания географии, раскрытия методов географического познания (картографического, исторического, сравнительного, статистического и др.), широкого использования источников географической информации (картографических, графических, статистических, текстовых и т.д.).</w:t>
      </w:r>
    </w:p>
    <w:p w:rsidR="004A28A2" w:rsidRPr="00597ED7" w:rsidRDefault="004A28A2" w:rsidP="004A28A2">
      <w:pPr>
        <w:shd w:val="clear" w:color="auto" w:fill="FFFFFF"/>
        <w:spacing w:after="0" w:line="240" w:lineRule="auto"/>
        <w:ind w:firstLine="708"/>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Содержание географического образования в основной школе формирует у школьников знания основ географического образования и знания основ географического пространства на местном, региональном и глобальном уровнях, а также умения правильно ориентироваться в пространстве. В этой связи в программу включён национально-регионального компонента по географии своего края, области, района, региона. Включение в рабочую национально-регионального компонента связано с тем, что изучение «малой» Родины, ее географических особенностей, активная и осознанная познавательная, творческая и практическая деятельность учащихся в окружающей среде является необходимым условием изучения географии своей страны в целом.</w:t>
      </w:r>
    </w:p>
    <w:p w:rsidR="004A28A2" w:rsidRPr="00597ED7" w:rsidRDefault="004A28A2" w:rsidP="004A28A2">
      <w:pPr>
        <w:shd w:val="clear" w:color="auto" w:fill="FFFFFF"/>
        <w:spacing w:after="0" w:line="240" w:lineRule="auto"/>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z w:val="24"/>
          <w:szCs w:val="24"/>
        </w:rPr>
        <w:t xml:space="preserve">дагогический синтез </w:t>
      </w:r>
      <w:proofErr w:type="spellStart"/>
      <w:r>
        <w:rPr>
          <w:rFonts w:ascii="Times New Roman" w:eastAsia="Times New Roman" w:hAnsi="Times New Roman" w:cs="Times New Roman"/>
          <w:color w:val="000000"/>
          <w:sz w:val="24"/>
          <w:szCs w:val="24"/>
        </w:rPr>
        <w:t>общеземлевед</w:t>
      </w:r>
      <w:r w:rsidRPr="00597ED7">
        <w:rPr>
          <w:rFonts w:ascii="Times New Roman" w:eastAsia="Times New Roman" w:hAnsi="Times New Roman" w:cs="Times New Roman"/>
          <w:color w:val="000000"/>
          <w:sz w:val="24"/>
          <w:szCs w:val="24"/>
        </w:rPr>
        <w:t>ческих</w:t>
      </w:r>
      <w:proofErr w:type="spellEnd"/>
      <w:r w:rsidRPr="00597ED7">
        <w:rPr>
          <w:rFonts w:ascii="Times New Roman" w:eastAsia="Times New Roman" w:hAnsi="Times New Roman" w:cs="Times New Roman"/>
          <w:color w:val="000000"/>
          <w:sz w:val="24"/>
          <w:szCs w:val="24"/>
        </w:rPr>
        <w:t xml:space="preserve">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
    <w:p w:rsidR="004A28A2" w:rsidRDefault="004A28A2" w:rsidP="004A28A2">
      <w:pPr>
        <w:ind w:firstLine="708"/>
        <w:rPr>
          <w:rFonts w:ascii="Times New Roman" w:eastAsia="Times New Roman" w:hAnsi="Times New Roman" w:cs="Times New Roman"/>
          <w:color w:val="000000"/>
          <w:sz w:val="24"/>
          <w:szCs w:val="24"/>
        </w:rPr>
      </w:pPr>
      <w:r w:rsidRPr="00597ED7">
        <w:rPr>
          <w:rFonts w:ascii="Times New Roman" w:eastAsia="Times New Roman" w:hAnsi="Times New Roman" w:cs="Times New Roman"/>
          <w:color w:val="000000"/>
          <w:sz w:val="24"/>
          <w:szCs w:val="24"/>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и психологическими установки к самостоятельному поиску, отбору, анализу и использованию информации. Для текущего тематического контроля и оценки знаний в системе уроков предусмотрены уроки-зачеты. Курс завершают уроки, позволяющие обобщить и систематизировать знания, а также применять умения, приобретенные при изучении географии</w:t>
      </w:r>
      <w:r>
        <w:rPr>
          <w:rFonts w:ascii="Times New Roman" w:eastAsia="Times New Roman" w:hAnsi="Times New Roman" w:cs="Times New Roman"/>
          <w:color w:val="000000"/>
          <w:sz w:val="24"/>
          <w:szCs w:val="24"/>
        </w:rPr>
        <w:t>.</w:t>
      </w:r>
    </w:p>
    <w:p w:rsidR="004A28A2" w:rsidRPr="00055073" w:rsidRDefault="004A28A2" w:rsidP="004A28A2">
      <w:pPr>
        <w:ind w:firstLine="70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w:t>
      </w:r>
      <w:r w:rsidRPr="00597ED7">
        <w:rPr>
          <w:rFonts w:ascii="Times New Roman" w:eastAsia="Times New Roman" w:hAnsi="Times New Roman" w:cs="Times New Roman"/>
          <w:b/>
          <w:bCs/>
          <w:color w:val="000000"/>
          <w:sz w:val="24"/>
          <w:szCs w:val="24"/>
        </w:rPr>
        <w:t>ели и задачи:</w:t>
      </w:r>
    </w:p>
    <w:p w:rsidR="004A28A2" w:rsidRPr="00597ED7" w:rsidRDefault="004A28A2" w:rsidP="004A28A2">
      <w:pPr>
        <w:shd w:val="clear" w:color="auto" w:fill="FFFFFF"/>
        <w:spacing w:after="0" w:line="240" w:lineRule="auto"/>
        <w:ind w:firstLine="708"/>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Изучение географии в основной школе направлено на достижение следующих целей:</w:t>
      </w:r>
    </w:p>
    <w:p w:rsidR="004A28A2" w:rsidRPr="00597ED7" w:rsidRDefault="004A28A2" w:rsidP="004A28A2">
      <w:pPr>
        <w:shd w:val="clear" w:color="auto" w:fill="FFFFFF"/>
        <w:spacing w:after="0" w:line="240" w:lineRule="auto"/>
        <w:ind w:firstLine="708"/>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освоение знаний 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4A28A2" w:rsidRPr="00597ED7" w:rsidRDefault="004A28A2" w:rsidP="004A28A2">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овладение умениями </w:t>
      </w:r>
      <w:r w:rsidRPr="00597ED7">
        <w:rPr>
          <w:rFonts w:ascii="Times New Roman" w:eastAsia="Times New Roman" w:hAnsi="Times New Roman" w:cs="Times New Roman"/>
          <w:color w:val="000000"/>
          <w:sz w:val="24"/>
          <w:szCs w:val="24"/>
        </w:rPr>
        <w:t>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4A28A2" w:rsidRPr="00597ED7" w:rsidRDefault="004A28A2" w:rsidP="004A28A2">
      <w:pPr>
        <w:shd w:val="clear" w:color="auto" w:fill="FFFFFF"/>
        <w:spacing w:after="0" w:line="240" w:lineRule="auto"/>
        <w:ind w:firstLine="708"/>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lastRenderedPageBreak/>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A28A2" w:rsidRPr="00597ED7" w:rsidRDefault="004A28A2" w:rsidP="004A28A2">
      <w:pPr>
        <w:shd w:val="clear" w:color="auto" w:fill="FFFFFF"/>
        <w:spacing w:after="0" w:line="240" w:lineRule="auto"/>
        <w:ind w:firstLine="708"/>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воспитание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4A28A2" w:rsidRPr="00597ED7" w:rsidRDefault="004A28A2" w:rsidP="004A28A2">
      <w:pPr>
        <w:shd w:val="clear" w:color="auto" w:fill="FFFFFF"/>
        <w:spacing w:after="0" w:line="240" w:lineRule="auto"/>
        <w:ind w:firstLine="708"/>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формирование способности и готовности к использованию географических знаний и 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4A28A2" w:rsidRPr="00597ED7" w:rsidRDefault="004A28A2" w:rsidP="004A28A2">
      <w:pPr>
        <w:shd w:val="clear" w:color="auto" w:fill="FFFFFF"/>
        <w:spacing w:after="0" w:line="240" w:lineRule="auto"/>
        <w:rPr>
          <w:rFonts w:ascii="Arial" w:eastAsia="Times New Roman" w:hAnsi="Arial" w:cs="Arial"/>
          <w:color w:val="000000"/>
        </w:rPr>
      </w:pPr>
      <w:r w:rsidRPr="00597ED7">
        <w:rPr>
          <w:rFonts w:ascii="Times New Roman" w:eastAsia="Times New Roman" w:hAnsi="Times New Roman" w:cs="Times New Roman"/>
          <w:b/>
          <w:bCs/>
          <w:color w:val="000000"/>
          <w:sz w:val="24"/>
          <w:szCs w:val="24"/>
        </w:rPr>
        <w:t>Коррекция:</w:t>
      </w:r>
    </w:p>
    <w:p w:rsidR="004A28A2" w:rsidRPr="00597ED7" w:rsidRDefault="004A28A2" w:rsidP="004A28A2">
      <w:pPr>
        <w:shd w:val="clear" w:color="auto" w:fill="FFFFFF"/>
        <w:spacing w:after="0" w:line="240" w:lineRule="auto"/>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 xml:space="preserve">        Рабочая программа составлена </w:t>
      </w:r>
      <w:r>
        <w:rPr>
          <w:rFonts w:ascii="Times New Roman" w:eastAsia="Times New Roman" w:hAnsi="Times New Roman" w:cs="Times New Roman"/>
          <w:color w:val="000000"/>
          <w:sz w:val="24"/>
          <w:szCs w:val="24"/>
        </w:rPr>
        <w:t xml:space="preserve">для обучающихся </w:t>
      </w:r>
      <w:r w:rsidRPr="00597ED7">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 xml:space="preserve"> ОВЗ</w:t>
      </w:r>
      <w:r w:rsidRPr="00597ED7">
        <w:rPr>
          <w:rFonts w:ascii="Times New Roman" w:eastAsia="Times New Roman" w:hAnsi="Times New Roman" w:cs="Times New Roman"/>
          <w:color w:val="000000"/>
          <w:sz w:val="24"/>
          <w:szCs w:val="24"/>
        </w:rPr>
        <w:t>.</w:t>
      </w:r>
    </w:p>
    <w:p w:rsidR="004A28A2" w:rsidRPr="00597ED7" w:rsidRDefault="004A28A2" w:rsidP="004A28A2">
      <w:pPr>
        <w:shd w:val="clear" w:color="auto" w:fill="FFFFFF"/>
        <w:spacing w:after="0" w:line="240" w:lineRule="auto"/>
        <w:ind w:firstLine="540"/>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Принцип коррекционной направленности обучения определяет наличие в методике преподавания специальных коррекционных методов и приемов работы с учащимися с ограниченными возможностями здоровья.</w:t>
      </w:r>
    </w:p>
    <w:p w:rsidR="004A28A2" w:rsidRPr="00597ED7" w:rsidRDefault="004A28A2" w:rsidP="004A28A2">
      <w:pPr>
        <w:shd w:val="clear" w:color="auto" w:fill="FFFFFF"/>
        <w:spacing w:after="0" w:line="240" w:lineRule="auto"/>
        <w:ind w:firstLine="540"/>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 xml:space="preserve">Приемы, обеспечивающие доступность учебной информации для детей с нарушением развития (напр., </w:t>
      </w:r>
      <w:proofErr w:type="spellStart"/>
      <w:r w:rsidRPr="00597ED7">
        <w:rPr>
          <w:rFonts w:ascii="Times New Roman" w:eastAsia="Times New Roman" w:hAnsi="Times New Roman" w:cs="Times New Roman"/>
          <w:color w:val="000000"/>
          <w:sz w:val="24"/>
          <w:szCs w:val="24"/>
        </w:rPr>
        <w:t>дозированность</w:t>
      </w:r>
      <w:proofErr w:type="spellEnd"/>
      <w:r w:rsidRPr="00597ED7">
        <w:rPr>
          <w:rFonts w:ascii="Times New Roman" w:eastAsia="Times New Roman" w:hAnsi="Times New Roman" w:cs="Times New Roman"/>
          <w:color w:val="000000"/>
          <w:sz w:val="24"/>
          <w:szCs w:val="24"/>
        </w:rPr>
        <w:t xml:space="preserve"> учебной нагрузки).</w:t>
      </w:r>
    </w:p>
    <w:p w:rsidR="004A28A2" w:rsidRPr="00597ED7" w:rsidRDefault="004A28A2" w:rsidP="004A28A2">
      <w:pPr>
        <w:shd w:val="clear" w:color="auto" w:fill="FFFFFF"/>
        <w:spacing w:after="0" w:line="240" w:lineRule="auto"/>
        <w:ind w:firstLine="540"/>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Специальные приемы организации обучения (алгоритмизация учебной деятельности с учетом нарушений сенсорно-физических систем, специфика структурного построения занятий, специальные гимнастики и др.).</w:t>
      </w:r>
    </w:p>
    <w:p w:rsidR="004A28A2" w:rsidRPr="00597ED7" w:rsidRDefault="004A28A2" w:rsidP="004A28A2">
      <w:pPr>
        <w:shd w:val="clear" w:color="auto" w:fill="FFFFFF"/>
        <w:spacing w:after="0" w:line="240" w:lineRule="auto"/>
        <w:ind w:firstLine="540"/>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Логические приемы переработки информации (конкретизация, установление аналогии по образцам, обобщение по доступным признакам изучаемых объектов и процессов и др.).</w:t>
      </w:r>
    </w:p>
    <w:p w:rsidR="004A28A2" w:rsidRPr="00597ED7" w:rsidRDefault="004A28A2" w:rsidP="004A28A2">
      <w:pPr>
        <w:shd w:val="clear" w:color="auto" w:fill="FFFFFF"/>
        <w:spacing w:after="0" w:line="240" w:lineRule="auto"/>
        <w:ind w:firstLine="540"/>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Приемы использования технических средств, специальных приборов и оборудования.</w:t>
      </w:r>
    </w:p>
    <w:p w:rsidR="004A28A2" w:rsidRPr="00597ED7" w:rsidRDefault="004A28A2" w:rsidP="004A28A2">
      <w:pPr>
        <w:shd w:val="clear" w:color="auto" w:fill="FFFFFF"/>
        <w:spacing w:after="0" w:line="240" w:lineRule="auto"/>
        <w:ind w:firstLine="540"/>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 xml:space="preserve">Специальные приемы обучения могут сочетаться внутри метода с </w:t>
      </w:r>
      <w:proofErr w:type="spellStart"/>
      <w:r w:rsidRPr="00597ED7">
        <w:rPr>
          <w:rFonts w:ascii="Times New Roman" w:eastAsia="Times New Roman" w:hAnsi="Times New Roman" w:cs="Times New Roman"/>
          <w:color w:val="000000"/>
          <w:sz w:val="24"/>
          <w:szCs w:val="24"/>
        </w:rPr>
        <w:t>общедидактическими</w:t>
      </w:r>
      <w:proofErr w:type="spellEnd"/>
      <w:r w:rsidRPr="00597ED7">
        <w:rPr>
          <w:rFonts w:ascii="Times New Roman" w:eastAsia="Times New Roman" w:hAnsi="Times New Roman" w:cs="Times New Roman"/>
          <w:color w:val="000000"/>
          <w:sz w:val="24"/>
          <w:szCs w:val="24"/>
        </w:rPr>
        <w:t xml:space="preserve"> приемами, что методически правильно и диктуется принципами общности специальной и общей дидактики. Любой из </w:t>
      </w:r>
      <w:proofErr w:type="spellStart"/>
      <w:r w:rsidRPr="00597ED7">
        <w:rPr>
          <w:rFonts w:ascii="Times New Roman" w:eastAsia="Times New Roman" w:hAnsi="Times New Roman" w:cs="Times New Roman"/>
          <w:color w:val="000000"/>
          <w:sz w:val="24"/>
          <w:szCs w:val="24"/>
        </w:rPr>
        <w:t>общедидактических</w:t>
      </w:r>
      <w:proofErr w:type="spellEnd"/>
      <w:r w:rsidRPr="00597ED7">
        <w:rPr>
          <w:rFonts w:ascii="Times New Roman" w:eastAsia="Times New Roman" w:hAnsi="Times New Roman" w:cs="Times New Roman"/>
          <w:color w:val="000000"/>
          <w:sz w:val="24"/>
          <w:szCs w:val="24"/>
        </w:rPr>
        <w:t xml:space="preserve"> приемов с включением в него специальных приемов обучения приобретает коррекционную направленность. Успех коррекционного обучения зависит от удачно выбранной комбинации как приемов, так и методов обучения, от их взаимного проникновения.</w:t>
      </w:r>
    </w:p>
    <w:p w:rsidR="004A28A2" w:rsidRPr="00597ED7" w:rsidRDefault="004A28A2" w:rsidP="004A28A2">
      <w:pPr>
        <w:shd w:val="clear" w:color="auto" w:fill="FFFFFF"/>
        <w:spacing w:after="0" w:line="240" w:lineRule="auto"/>
        <w:ind w:firstLine="540"/>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Программа курса обеспечивает активизацию познавательной деятельности и развитие речи на основе непосредственных наблюдений предметов и явлений, близких жизненному опыту обучающихся.</w:t>
      </w:r>
    </w:p>
    <w:p w:rsidR="004A28A2" w:rsidRPr="00597ED7" w:rsidRDefault="004A28A2" w:rsidP="004A28A2">
      <w:pPr>
        <w:shd w:val="clear" w:color="auto" w:fill="FFFFFF"/>
        <w:spacing w:after="0" w:line="240" w:lineRule="auto"/>
        <w:ind w:firstLine="540"/>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Программа позволяет решать связанные воедино образовательные, коррекционные и воспитательные задачи. Обучение происходит в тесной взаимосвязи с овладением учащимися приемами анализирующего наблюдения, сравнения и обобщения. Коррекционная направленность обучения определяется тем, что преодоление недостатков познавательной деятельности требует специальной систематической работы над формированием мыслительных операций.</w:t>
      </w:r>
    </w:p>
    <w:p w:rsidR="004A28A2" w:rsidRDefault="004A28A2" w:rsidP="004A28A2">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597ED7">
        <w:rPr>
          <w:rFonts w:ascii="Times New Roman" w:eastAsia="Times New Roman" w:hAnsi="Times New Roman" w:cs="Times New Roman"/>
          <w:color w:val="000000"/>
          <w:sz w:val="24"/>
          <w:szCs w:val="24"/>
        </w:rPr>
        <w:t>Методы и приемы работы, способствующие развитию познавательных интересов, направлены также на активизацию их мышления – это непосредственные наблюдения, простейшие опыты, анализ и сравнение предметов для выявления их сходства и отличия, предметно-практическая деятельность учащихся. Для эффективного использования программного материала важно направить деятельность учащихся на самостоятельный анализ отмеченных фактов, на поиск решений, выводов, умозаключений. Привлечение учащихся к самостоятельному поиску выхода из созданной ситуации, а также к самостоятельному приобретению недостающих знаний способствует воспитанию интереса к явлениям ближайшего окружения.</w:t>
      </w:r>
    </w:p>
    <w:p w:rsidR="004A28A2" w:rsidRPr="00FB3A5C" w:rsidRDefault="004A28A2" w:rsidP="004A28A2">
      <w:pPr>
        <w:widowControl w:val="0"/>
        <w:spacing w:after="0" w:line="240" w:lineRule="auto"/>
        <w:ind w:firstLine="709"/>
        <w:jc w:val="both"/>
        <w:rPr>
          <w:rFonts w:ascii="Times New Roman" w:eastAsia="Times New Roman" w:hAnsi="Times New Roman" w:cs="Times New Roman"/>
          <w:sz w:val="24"/>
          <w:szCs w:val="24"/>
        </w:rPr>
      </w:pPr>
      <w:r w:rsidRPr="00FB3A5C">
        <w:rPr>
          <w:rFonts w:ascii="Times New Roman" w:eastAsia="Times New Roman" w:hAnsi="Times New Roman" w:cs="Times New Roman"/>
          <w:b/>
          <w:sz w:val="24"/>
          <w:szCs w:val="24"/>
        </w:rPr>
        <w:t>Коррекция отдельных сторон психической деятельности:</w:t>
      </w:r>
      <w:r w:rsidRPr="00FB3A5C">
        <w:rPr>
          <w:rFonts w:ascii="Times New Roman" w:eastAsia="Times New Roman" w:hAnsi="Times New Roman" w:cs="Times New Roman"/>
          <w:sz w:val="24"/>
          <w:szCs w:val="24"/>
        </w:rPr>
        <w:t xml:space="preserve">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объектов и явлений (размещение, особенности); развитие пространственных представлений и ориентации; развитие представлений о времени.</w:t>
      </w:r>
    </w:p>
    <w:p w:rsidR="004A28A2" w:rsidRPr="00FB3A5C" w:rsidRDefault="004A28A2" w:rsidP="004A28A2">
      <w:pPr>
        <w:widowControl w:val="0"/>
        <w:spacing w:after="0" w:line="240" w:lineRule="auto"/>
        <w:ind w:firstLine="709"/>
        <w:jc w:val="both"/>
        <w:rPr>
          <w:rFonts w:ascii="Times New Roman" w:eastAsia="Times New Roman" w:hAnsi="Times New Roman" w:cs="Times New Roman"/>
          <w:sz w:val="24"/>
          <w:szCs w:val="24"/>
        </w:rPr>
      </w:pPr>
      <w:r w:rsidRPr="00FB3A5C">
        <w:rPr>
          <w:rFonts w:ascii="Times New Roman" w:eastAsia="Times New Roman" w:hAnsi="Times New Roman" w:cs="Times New Roman"/>
          <w:b/>
          <w:sz w:val="24"/>
          <w:szCs w:val="24"/>
        </w:rPr>
        <w:t>Развитие различных видов мышления:</w:t>
      </w:r>
      <w:r w:rsidRPr="00FB3A5C">
        <w:rPr>
          <w:rFonts w:ascii="Times New Roman" w:eastAsia="Times New Roman" w:hAnsi="Times New Roman" w:cs="Times New Roman"/>
          <w:sz w:val="24"/>
          <w:szCs w:val="24"/>
        </w:rPr>
        <w:t xml:space="preserve"> развитие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4A28A2" w:rsidRDefault="004A28A2" w:rsidP="004A28A2">
      <w:pPr>
        <w:widowControl w:val="0"/>
        <w:tabs>
          <w:tab w:val="left" w:pos="6792"/>
        </w:tabs>
        <w:spacing w:after="0" w:line="240" w:lineRule="auto"/>
        <w:ind w:firstLine="709"/>
        <w:jc w:val="both"/>
        <w:rPr>
          <w:rFonts w:ascii="Times New Roman" w:eastAsia="Times New Roman" w:hAnsi="Times New Roman" w:cs="Times New Roman"/>
          <w:b/>
          <w:sz w:val="24"/>
          <w:szCs w:val="24"/>
        </w:rPr>
      </w:pPr>
    </w:p>
    <w:p w:rsidR="001D1675" w:rsidRDefault="001D1675" w:rsidP="004A28A2">
      <w:pPr>
        <w:widowControl w:val="0"/>
        <w:tabs>
          <w:tab w:val="left" w:pos="6792"/>
        </w:tabs>
        <w:spacing w:after="0" w:line="240" w:lineRule="auto"/>
        <w:ind w:firstLine="709"/>
        <w:jc w:val="both"/>
        <w:rPr>
          <w:rFonts w:ascii="Times New Roman" w:eastAsia="Times New Roman" w:hAnsi="Times New Roman" w:cs="Times New Roman"/>
          <w:b/>
          <w:sz w:val="24"/>
          <w:szCs w:val="24"/>
        </w:rPr>
      </w:pPr>
    </w:p>
    <w:p w:rsidR="004A28A2" w:rsidRPr="00FB3A5C" w:rsidRDefault="004A28A2" w:rsidP="004A28A2">
      <w:pPr>
        <w:widowControl w:val="0"/>
        <w:tabs>
          <w:tab w:val="left" w:pos="6792"/>
        </w:tabs>
        <w:spacing w:after="0" w:line="240" w:lineRule="auto"/>
        <w:ind w:firstLine="709"/>
        <w:jc w:val="both"/>
        <w:rPr>
          <w:rFonts w:ascii="Times New Roman" w:eastAsia="Times New Roman" w:hAnsi="Times New Roman" w:cs="Times New Roman"/>
          <w:sz w:val="24"/>
          <w:szCs w:val="24"/>
        </w:rPr>
      </w:pPr>
      <w:r w:rsidRPr="00FB3A5C">
        <w:rPr>
          <w:rFonts w:ascii="Times New Roman" w:eastAsia="Times New Roman" w:hAnsi="Times New Roman" w:cs="Times New Roman"/>
          <w:b/>
          <w:sz w:val="24"/>
          <w:szCs w:val="24"/>
        </w:rPr>
        <w:lastRenderedPageBreak/>
        <w:t>Развитие основных мыслительных операций:</w:t>
      </w:r>
      <w:r w:rsidRPr="00FB3A5C">
        <w:rPr>
          <w:rFonts w:ascii="Times New Roman" w:eastAsia="Times New Roman" w:hAnsi="Times New Roman" w:cs="Times New Roman"/>
          <w:sz w:val="24"/>
          <w:szCs w:val="24"/>
        </w:rPr>
        <w:t xml:space="preserve">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4A28A2" w:rsidRPr="00FB3A5C" w:rsidRDefault="004A28A2" w:rsidP="004A28A2">
      <w:pPr>
        <w:widowControl w:val="0"/>
        <w:tabs>
          <w:tab w:val="right" w:pos="10267"/>
        </w:tabs>
        <w:spacing w:after="0" w:line="240" w:lineRule="auto"/>
        <w:ind w:firstLine="709"/>
        <w:jc w:val="both"/>
        <w:rPr>
          <w:rFonts w:ascii="Times New Roman" w:eastAsia="Times New Roman" w:hAnsi="Times New Roman" w:cs="Times New Roman"/>
          <w:sz w:val="24"/>
          <w:szCs w:val="24"/>
        </w:rPr>
      </w:pPr>
      <w:r w:rsidRPr="00FB3A5C">
        <w:rPr>
          <w:rFonts w:ascii="Times New Roman" w:eastAsia="Times New Roman" w:hAnsi="Times New Roman" w:cs="Times New Roman"/>
          <w:b/>
          <w:sz w:val="24"/>
          <w:szCs w:val="24"/>
        </w:rPr>
        <w:t xml:space="preserve">Коррекция нарушений в развитии эмоционально-личностной сферы: </w:t>
      </w:r>
      <w:r w:rsidRPr="00FB3A5C">
        <w:rPr>
          <w:rFonts w:ascii="Times New Roman" w:eastAsia="Times New Roman" w:hAnsi="Times New Roman" w:cs="Times New Roman"/>
          <w:sz w:val="24"/>
          <w:szCs w:val="24"/>
        </w:rP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4A28A2" w:rsidRPr="00FB3A5C" w:rsidRDefault="004A28A2" w:rsidP="004A28A2">
      <w:pPr>
        <w:widowControl w:val="0"/>
        <w:spacing w:after="0" w:line="240" w:lineRule="auto"/>
        <w:ind w:firstLine="709"/>
        <w:jc w:val="both"/>
        <w:rPr>
          <w:rFonts w:ascii="Times New Roman" w:eastAsia="Times New Roman" w:hAnsi="Times New Roman" w:cs="Times New Roman"/>
          <w:sz w:val="24"/>
          <w:szCs w:val="24"/>
        </w:rPr>
      </w:pPr>
      <w:r w:rsidRPr="00FB3A5C">
        <w:rPr>
          <w:rFonts w:ascii="Times New Roman" w:eastAsia="Times New Roman" w:hAnsi="Times New Roman" w:cs="Times New Roman"/>
          <w:b/>
          <w:sz w:val="24"/>
          <w:szCs w:val="24"/>
        </w:rPr>
        <w:t>Коррекция-развитие речи:</w:t>
      </w:r>
      <w:r w:rsidRPr="00FB3A5C">
        <w:rPr>
          <w:rFonts w:ascii="Times New Roman" w:eastAsia="Times New Roman" w:hAnsi="Times New Roman" w:cs="Times New Roman"/>
          <w:sz w:val="24"/>
          <w:szCs w:val="24"/>
        </w:rPr>
        <w:t xml:space="preserve"> 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4A28A2" w:rsidRPr="00FB3A5C" w:rsidRDefault="004A28A2" w:rsidP="004A28A2">
      <w:pPr>
        <w:widowControl w:val="0"/>
        <w:spacing w:after="0" w:line="240" w:lineRule="auto"/>
        <w:ind w:firstLine="709"/>
        <w:jc w:val="both"/>
        <w:rPr>
          <w:rFonts w:ascii="Times New Roman" w:eastAsia="Times New Roman" w:hAnsi="Times New Roman" w:cs="Times New Roman"/>
          <w:b/>
          <w:sz w:val="24"/>
          <w:szCs w:val="24"/>
        </w:rPr>
      </w:pPr>
      <w:r w:rsidRPr="00FB3A5C">
        <w:rPr>
          <w:rFonts w:ascii="Times New Roman" w:eastAsia="Times New Roman" w:hAnsi="Times New Roman" w:cs="Times New Roman"/>
          <w:b/>
          <w:sz w:val="24"/>
          <w:szCs w:val="24"/>
        </w:rPr>
        <w:t>Коррекция индивидуальных пробелов в знаниях.</w:t>
      </w:r>
    </w:p>
    <w:p w:rsidR="004A28A2" w:rsidRPr="00FB3A5C" w:rsidRDefault="004A28A2" w:rsidP="004A28A2">
      <w:pPr>
        <w:widowControl w:val="0"/>
        <w:spacing w:after="0" w:line="240" w:lineRule="auto"/>
        <w:ind w:firstLine="709"/>
        <w:jc w:val="both"/>
        <w:rPr>
          <w:rFonts w:ascii="Times New Roman" w:eastAsia="Times New Roman" w:hAnsi="Times New Roman" w:cs="Times New Roman"/>
          <w:sz w:val="24"/>
          <w:szCs w:val="24"/>
        </w:rPr>
      </w:pPr>
      <w:r w:rsidRPr="00FB3A5C">
        <w:rPr>
          <w:rFonts w:ascii="Times New Roman" w:eastAsia="Times New Roman" w:hAnsi="Times New Roman" w:cs="Times New Roman"/>
          <w:sz w:val="24"/>
          <w:szCs w:val="24"/>
        </w:rPr>
        <w:t>В процессе обучения, учащиеся овлад</w:t>
      </w:r>
      <w:r>
        <w:rPr>
          <w:rFonts w:ascii="Times New Roman" w:eastAsia="Times New Roman" w:hAnsi="Times New Roman" w:cs="Times New Roman"/>
          <w:sz w:val="24"/>
          <w:szCs w:val="24"/>
        </w:rPr>
        <w:t>евают основными видами мышления,</w:t>
      </w:r>
      <w:r w:rsidRPr="00FB3A5C">
        <w:rPr>
          <w:rFonts w:ascii="Times New Roman" w:eastAsia="Times New Roman" w:hAnsi="Times New Roman" w:cs="Times New Roman"/>
          <w:sz w:val="24"/>
          <w:szCs w:val="24"/>
        </w:rPr>
        <w:t xml:space="preserve"> мыслительными операциями. Исключая малоупотребительную лексику, расширяется словарный запас на основе инновационных слов. С целью тренировки и лучшего запоминания используются разнообразные игры и большое количество иллюстративного материала. Для подкрепления восприятия зрительными и моторными опорами рекомендуется обучение по тетрадям. Материал для обучающихся подбирается, учитывая степень сложности их понимания с точки зрения изученного материала или содержащие единичные незнакомые темы, о сути которых можно догадаться по сходству с подобными темами, по контексту или раскрыть их значение с помощью ранее изученного материала. При обучении используются доступные для понимания обиходные ситуации, представляемые для обучающихся практическую значимость. Обучение монологической речи осуществляется на знаковом материале с использованием </w:t>
      </w:r>
      <w:proofErr w:type="spellStart"/>
      <w:r w:rsidRPr="00FB3A5C">
        <w:rPr>
          <w:rFonts w:ascii="Times New Roman" w:eastAsia="Times New Roman" w:hAnsi="Times New Roman" w:cs="Times New Roman"/>
          <w:sz w:val="24"/>
          <w:szCs w:val="24"/>
        </w:rPr>
        <w:t>логико</w:t>
      </w:r>
      <w:r w:rsidRPr="00FB3A5C">
        <w:rPr>
          <w:rFonts w:ascii="Times New Roman" w:eastAsia="Times New Roman" w:hAnsi="Times New Roman" w:cs="Times New Roman"/>
          <w:sz w:val="24"/>
          <w:szCs w:val="24"/>
        </w:rPr>
        <w:softHyphen/>
        <w:t>смысловых</w:t>
      </w:r>
      <w:proofErr w:type="spellEnd"/>
      <w:r w:rsidRPr="00FB3A5C">
        <w:rPr>
          <w:rFonts w:ascii="Times New Roman" w:eastAsia="Times New Roman" w:hAnsi="Times New Roman" w:cs="Times New Roman"/>
          <w:sz w:val="24"/>
          <w:szCs w:val="24"/>
        </w:rPr>
        <w:t xml:space="preserve"> схем.</w:t>
      </w:r>
    </w:p>
    <w:p w:rsidR="004A28A2" w:rsidRPr="00FB3A5C" w:rsidRDefault="004A28A2" w:rsidP="004A28A2">
      <w:pPr>
        <w:widowControl w:val="0"/>
        <w:spacing w:after="0" w:line="240" w:lineRule="auto"/>
        <w:ind w:firstLine="709"/>
        <w:jc w:val="both"/>
        <w:rPr>
          <w:rFonts w:ascii="Times New Roman" w:eastAsia="Times New Roman" w:hAnsi="Times New Roman" w:cs="Times New Roman"/>
          <w:sz w:val="24"/>
          <w:szCs w:val="24"/>
        </w:rPr>
      </w:pPr>
      <w:r w:rsidRPr="00FB3A5C">
        <w:rPr>
          <w:rFonts w:ascii="Times New Roman" w:eastAsia="Times New Roman" w:hAnsi="Times New Roman" w:cs="Times New Roman"/>
          <w:sz w:val="24"/>
          <w:szCs w:val="24"/>
        </w:rPr>
        <w:t>Развитие всех этих функций средствами информатики имеет огромный образовательный, воспитательный и развивающий потенциал. Воспитательные, образовательные и развивающие цели включены в коммуникативную цель, делают её по своей сути интегрированной.</w:t>
      </w:r>
    </w:p>
    <w:p w:rsidR="004A28A2" w:rsidRDefault="004A28A2" w:rsidP="004A28A2">
      <w:pPr>
        <w:shd w:val="clear" w:color="auto" w:fill="FFFFFF"/>
        <w:spacing w:after="0" w:line="240" w:lineRule="auto"/>
        <w:ind w:firstLine="540"/>
        <w:jc w:val="both"/>
        <w:rPr>
          <w:rFonts w:ascii="Times New Roman" w:eastAsia="Times New Roman" w:hAnsi="Times New Roman" w:cs="Times New Roman"/>
          <w:color w:val="000000"/>
          <w:sz w:val="24"/>
          <w:szCs w:val="24"/>
        </w:rPr>
      </w:pPr>
    </w:p>
    <w:p w:rsidR="004A28A2" w:rsidRPr="00597ED7" w:rsidRDefault="004A28A2" w:rsidP="004A28A2">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М</w:t>
      </w:r>
      <w:r w:rsidRPr="00597ED7">
        <w:rPr>
          <w:rFonts w:ascii="Times New Roman" w:eastAsia="Times New Roman" w:hAnsi="Times New Roman" w:cs="Times New Roman"/>
          <w:b/>
          <w:bCs/>
          <w:color w:val="000000"/>
          <w:sz w:val="24"/>
          <w:szCs w:val="24"/>
        </w:rPr>
        <w:t>есто учебного предмета.</w:t>
      </w:r>
    </w:p>
    <w:p w:rsidR="004A28A2" w:rsidRDefault="004A28A2" w:rsidP="004A28A2">
      <w:pPr>
        <w:shd w:val="clear" w:color="auto" w:fill="FFFFFF"/>
        <w:spacing w:after="0" w:line="240" w:lineRule="auto"/>
        <w:rPr>
          <w:rFonts w:ascii="Times New Roman" w:eastAsia="Times New Roman" w:hAnsi="Times New Roman" w:cs="Times New Roman"/>
          <w:color w:val="000000"/>
          <w:sz w:val="24"/>
          <w:szCs w:val="24"/>
        </w:rPr>
      </w:pPr>
      <w:r w:rsidRPr="00597ED7">
        <w:rPr>
          <w:rFonts w:ascii="Times New Roman" w:eastAsia="Times New Roman" w:hAnsi="Times New Roman" w:cs="Times New Roman"/>
          <w:color w:val="000000"/>
          <w:sz w:val="24"/>
          <w:szCs w:val="24"/>
        </w:rPr>
        <w:t>Согласно действующему Базисному учебном</w:t>
      </w:r>
      <w:r w:rsidR="005D7021">
        <w:rPr>
          <w:rFonts w:ascii="Times New Roman" w:eastAsia="Times New Roman" w:hAnsi="Times New Roman" w:cs="Times New Roman"/>
          <w:color w:val="000000"/>
          <w:sz w:val="24"/>
          <w:szCs w:val="24"/>
        </w:rPr>
        <w:t>у плану, рабочая программа для</w:t>
      </w:r>
      <w:r w:rsidRPr="00597ED7">
        <w:rPr>
          <w:rFonts w:ascii="Times New Roman" w:eastAsia="Times New Roman" w:hAnsi="Times New Roman" w:cs="Times New Roman"/>
          <w:color w:val="000000"/>
          <w:sz w:val="24"/>
          <w:szCs w:val="24"/>
        </w:rPr>
        <w:t xml:space="preserve"> </w:t>
      </w:r>
      <w:r w:rsidR="005D7021">
        <w:rPr>
          <w:rFonts w:ascii="Times New Roman" w:eastAsia="Times New Roman" w:hAnsi="Times New Roman" w:cs="Times New Roman"/>
          <w:color w:val="000000"/>
          <w:sz w:val="24"/>
          <w:szCs w:val="24"/>
        </w:rPr>
        <w:t xml:space="preserve">9 </w:t>
      </w:r>
      <w:r w:rsidRPr="00597ED7">
        <w:rPr>
          <w:rFonts w:ascii="Times New Roman" w:eastAsia="Times New Roman" w:hAnsi="Times New Roman" w:cs="Times New Roman"/>
          <w:color w:val="000000"/>
          <w:sz w:val="24"/>
          <w:szCs w:val="24"/>
        </w:rPr>
        <w:t>класса предусматривает обучение геогр</w:t>
      </w:r>
      <w:r>
        <w:rPr>
          <w:rFonts w:ascii="Times New Roman" w:eastAsia="Times New Roman" w:hAnsi="Times New Roman" w:cs="Times New Roman"/>
          <w:color w:val="000000"/>
          <w:sz w:val="24"/>
          <w:szCs w:val="24"/>
        </w:rPr>
        <w:t>афии в объеме 2 часов в неделю. П</w:t>
      </w:r>
      <w:r w:rsidRPr="00597ED7">
        <w:rPr>
          <w:rFonts w:ascii="Times New Roman" w:eastAsia="Times New Roman" w:hAnsi="Times New Roman" w:cs="Times New Roman"/>
          <w:color w:val="000000"/>
          <w:sz w:val="24"/>
          <w:szCs w:val="24"/>
        </w:rPr>
        <w:t>о шко</w:t>
      </w:r>
      <w:r w:rsidR="005D7021">
        <w:rPr>
          <w:rFonts w:ascii="Times New Roman" w:eastAsia="Times New Roman" w:hAnsi="Times New Roman" w:cs="Times New Roman"/>
          <w:color w:val="000000"/>
          <w:sz w:val="24"/>
          <w:szCs w:val="24"/>
        </w:rPr>
        <w:t>льному учебному плану учащиеся 9</w:t>
      </w:r>
      <w:r w:rsidRPr="00597ED7">
        <w:rPr>
          <w:rFonts w:ascii="Times New Roman" w:eastAsia="Times New Roman" w:hAnsi="Times New Roman" w:cs="Times New Roman"/>
          <w:color w:val="000000"/>
          <w:sz w:val="24"/>
          <w:szCs w:val="24"/>
        </w:rPr>
        <w:t xml:space="preserve"> классов обучаются 34 недели в учебном году (по 2 часа в неделю), т</w:t>
      </w:r>
      <w:r>
        <w:rPr>
          <w:rFonts w:ascii="Times New Roman" w:eastAsia="Times New Roman" w:hAnsi="Times New Roman" w:cs="Times New Roman"/>
          <w:color w:val="000000"/>
          <w:sz w:val="24"/>
          <w:szCs w:val="24"/>
        </w:rPr>
        <w:t>.</w:t>
      </w:r>
      <w:r w:rsidR="005D7021">
        <w:rPr>
          <w:rFonts w:ascii="Times New Roman" w:eastAsia="Times New Roman" w:hAnsi="Times New Roman" w:cs="Times New Roman"/>
          <w:color w:val="000000"/>
          <w:sz w:val="24"/>
          <w:szCs w:val="24"/>
        </w:rPr>
        <w:t xml:space="preserve"> </w:t>
      </w:r>
      <w:r w:rsidRPr="00597ED7">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w:t>
      </w:r>
      <w:r w:rsidRPr="00597ED7">
        <w:rPr>
          <w:rFonts w:ascii="Times New Roman" w:eastAsia="Times New Roman" w:hAnsi="Times New Roman" w:cs="Times New Roman"/>
          <w:color w:val="000000"/>
          <w:sz w:val="24"/>
          <w:szCs w:val="24"/>
        </w:rPr>
        <w:t xml:space="preserve"> в рабочей прог</w:t>
      </w:r>
      <w:r w:rsidR="005D7021">
        <w:rPr>
          <w:rFonts w:ascii="Times New Roman" w:eastAsia="Times New Roman" w:hAnsi="Times New Roman" w:cs="Times New Roman"/>
          <w:color w:val="000000"/>
          <w:sz w:val="24"/>
          <w:szCs w:val="24"/>
        </w:rPr>
        <w:t>рамме для изучения географии в 9</w:t>
      </w:r>
      <w:r w:rsidRPr="00597ED7">
        <w:rPr>
          <w:rFonts w:ascii="Times New Roman" w:eastAsia="Times New Roman" w:hAnsi="Times New Roman" w:cs="Times New Roman"/>
          <w:color w:val="000000"/>
          <w:sz w:val="24"/>
          <w:szCs w:val="24"/>
        </w:rPr>
        <w:t xml:space="preserve"> классе отводится 68 часов.</w:t>
      </w:r>
    </w:p>
    <w:p w:rsidR="005D7021" w:rsidRDefault="005D7021" w:rsidP="004A28A2">
      <w:pPr>
        <w:shd w:val="clear" w:color="auto" w:fill="FFFFFF"/>
        <w:spacing w:after="0" w:line="240" w:lineRule="auto"/>
        <w:jc w:val="center"/>
        <w:rPr>
          <w:rFonts w:ascii="Times New Roman" w:eastAsia="Times New Roman" w:hAnsi="Times New Roman" w:cs="Times New Roman"/>
          <w:b/>
          <w:bCs/>
          <w:color w:val="000000"/>
          <w:sz w:val="24"/>
          <w:szCs w:val="24"/>
        </w:rPr>
      </w:pPr>
    </w:p>
    <w:p w:rsidR="004A28A2" w:rsidRPr="00597ED7" w:rsidRDefault="004A28A2" w:rsidP="004A28A2">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В</w:t>
      </w:r>
      <w:r w:rsidRPr="00597ED7">
        <w:rPr>
          <w:rFonts w:ascii="Times New Roman" w:eastAsia="Times New Roman" w:hAnsi="Times New Roman" w:cs="Times New Roman"/>
          <w:b/>
          <w:bCs/>
          <w:color w:val="000000"/>
          <w:sz w:val="24"/>
          <w:szCs w:val="24"/>
        </w:rPr>
        <w:t>едущие формы и методы обучения.</w:t>
      </w:r>
    </w:p>
    <w:p w:rsidR="004A28A2" w:rsidRPr="00597ED7" w:rsidRDefault="004A28A2" w:rsidP="004A28A2">
      <w:pPr>
        <w:shd w:val="clear" w:color="auto" w:fill="FFFFFF"/>
        <w:spacing w:after="0" w:line="240" w:lineRule="auto"/>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        Формы организации учебной деятельности обучающихся на уроках географии включают три формы учебной работы школьников – фронтальную, индивидуальную и групповую.</w:t>
      </w:r>
    </w:p>
    <w:p w:rsidR="004A28A2" w:rsidRPr="00597ED7" w:rsidRDefault="004A28A2" w:rsidP="004A28A2">
      <w:pPr>
        <w:shd w:val="clear" w:color="auto" w:fill="FFFFFF"/>
        <w:spacing w:after="0" w:line="240" w:lineRule="auto"/>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        При фронтальной форме обучения используются объяснительно-иллюстративный метод, проблемное изложение, частично-поисковый метод (рассказ, беседа, объяснения, лекция) организуется работа с экранными средствами обучения.</w:t>
      </w:r>
    </w:p>
    <w:p w:rsidR="004A28A2" w:rsidRPr="00597ED7" w:rsidRDefault="004A28A2" w:rsidP="004A28A2">
      <w:pPr>
        <w:shd w:val="clear" w:color="auto" w:fill="FFFFFF"/>
        <w:spacing w:after="0" w:line="240" w:lineRule="auto"/>
        <w:jc w:val="both"/>
        <w:rPr>
          <w:rFonts w:ascii="Arial" w:eastAsia="Times New Roman" w:hAnsi="Arial" w:cs="Arial"/>
          <w:color w:val="000000"/>
        </w:rPr>
      </w:pPr>
      <w:r w:rsidRPr="00597ED7">
        <w:rPr>
          <w:rFonts w:ascii="Times New Roman" w:eastAsia="Times New Roman" w:hAnsi="Times New Roman" w:cs="Times New Roman"/>
          <w:color w:val="000000"/>
          <w:sz w:val="24"/>
          <w:szCs w:val="24"/>
        </w:rPr>
        <w:t xml:space="preserve">        В рамках дифференцированного подхода к обучению </w:t>
      </w:r>
      <w:r w:rsidR="005D7021" w:rsidRPr="00597ED7">
        <w:rPr>
          <w:rFonts w:ascii="Times New Roman" w:eastAsia="Times New Roman" w:hAnsi="Times New Roman" w:cs="Times New Roman"/>
          <w:color w:val="000000"/>
          <w:sz w:val="24"/>
          <w:szCs w:val="24"/>
        </w:rPr>
        <w:t>школьников,</w:t>
      </w:r>
      <w:r w:rsidRPr="00597ED7">
        <w:rPr>
          <w:rFonts w:ascii="Times New Roman" w:eastAsia="Times New Roman" w:hAnsi="Times New Roman" w:cs="Times New Roman"/>
          <w:color w:val="000000"/>
          <w:sz w:val="24"/>
          <w:szCs w:val="24"/>
        </w:rPr>
        <w:t xml:space="preserve"> испытывающих стойкие трудности в освоении </w:t>
      </w:r>
      <w:r w:rsidR="005D7021" w:rsidRPr="00597ED7">
        <w:rPr>
          <w:rFonts w:ascii="Times New Roman" w:eastAsia="Times New Roman" w:hAnsi="Times New Roman" w:cs="Times New Roman"/>
          <w:color w:val="000000"/>
          <w:sz w:val="24"/>
          <w:szCs w:val="24"/>
        </w:rPr>
        <w:t>учебных программ,</w:t>
      </w:r>
      <w:r w:rsidRPr="00597ED7">
        <w:rPr>
          <w:rFonts w:ascii="Times New Roman" w:eastAsia="Times New Roman" w:hAnsi="Times New Roman" w:cs="Times New Roman"/>
          <w:color w:val="000000"/>
          <w:sz w:val="24"/>
          <w:szCs w:val="24"/>
        </w:rPr>
        <w:t xml:space="preserve"> используется индивидуальная работа, именно она позволяет соблюдать различный темп обучения, учитывать индивидуальные различия и отношения к учебе, разную скорость и гибкость мышления, различия в типах восприятия, памяти, способности выдерживать физическую и психологическую нагрузку. При этом используется репродуктивный метод. Школьники выполняют задания на сравнение объектов, составляют схемы и таблицы по тексту учебника, заполняют контурную карту, вычерчивают профиль по синоптической карте и т.д. Для организации этой формы работы широко используется раздаточный дидактический материал.</w:t>
      </w:r>
    </w:p>
    <w:p w:rsidR="004A28A2" w:rsidRDefault="004A28A2" w:rsidP="004A28A2">
      <w:pPr>
        <w:shd w:val="clear" w:color="auto" w:fill="FFFFFF"/>
        <w:spacing w:after="0" w:line="240" w:lineRule="auto"/>
        <w:jc w:val="both"/>
        <w:rPr>
          <w:rFonts w:ascii="Times New Roman" w:eastAsia="Times New Roman" w:hAnsi="Times New Roman" w:cs="Times New Roman"/>
          <w:color w:val="000000"/>
          <w:sz w:val="24"/>
          <w:szCs w:val="24"/>
        </w:rPr>
      </w:pPr>
      <w:r w:rsidRPr="00597ED7">
        <w:rPr>
          <w:rFonts w:ascii="Times New Roman" w:eastAsia="Times New Roman" w:hAnsi="Times New Roman" w:cs="Times New Roman"/>
          <w:color w:val="000000"/>
          <w:sz w:val="24"/>
          <w:szCs w:val="24"/>
        </w:rPr>
        <w:t>        Коллективная форма работы школьников, которая сочетается с фронтальной работой и дифференцированным подходом к учащимся с учетом индивидуальных особенностей учитывает особенности возраста учащихся, которые расположены к различным видам совместной деятельности. Работа в парах, малых группах, ролевая игра, дискуссия. Применяется групповая работа на обобщающих уроках, семинарах, при проведении учебных игр.</w:t>
      </w:r>
    </w:p>
    <w:p w:rsidR="005D7021" w:rsidRDefault="005D7021" w:rsidP="004A28A2">
      <w:pPr>
        <w:rPr>
          <w:rFonts w:ascii="Times New Roman" w:hAnsi="Times New Roman" w:cs="Times New Roman"/>
          <w:b/>
          <w:sz w:val="24"/>
          <w:szCs w:val="24"/>
        </w:rPr>
      </w:pPr>
    </w:p>
    <w:p w:rsidR="004A28A2" w:rsidRPr="00055073" w:rsidRDefault="004A28A2" w:rsidP="004A28A2">
      <w:pPr>
        <w:rPr>
          <w:rFonts w:ascii="Times New Roman" w:hAnsi="Times New Roman" w:cs="Times New Roman"/>
          <w:sz w:val="24"/>
          <w:szCs w:val="24"/>
        </w:rPr>
      </w:pPr>
      <w:r w:rsidRPr="00055073">
        <w:rPr>
          <w:rFonts w:ascii="Times New Roman" w:hAnsi="Times New Roman" w:cs="Times New Roman"/>
          <w:b/>
          <w:sz w:val="24"/>
          <w:szCs w:val="24"/>
        </w:rPr>
        <w:lastRenderedPageBreak/>
        <w:t xml:space="preserve">Требования к </w:t>
      </w:r>
      <w:r w:rsidR="005D7021" w:rsidRPr="00055073">
        <w:rPr>
          <w:rFonts w:ascii="Times New Roman" w:hAnsi="Times New Roman" w:cs="Times New Roman"/>
          <w:b/>
          <w:sz w:val="24"/>
          <w:szCs w:val="24"/>
        </w:rPr>
        <w:t>результатам обучения</w:t>
      </w:r>
      <w:r>
        <w:rPr>
          <w:rFonts w:ascii="Times New Roman" w:hAnsi="Times New Roman" w:cs="Times New Roman"/>
          <w:b/>
          <w:sz w:val="24"/>
          <w:szCs w:val="24"/>
        </w:rPr>
        <w:t>.</w:t>
      </w:r>
    </w:p>
    <w:p w:rsidR="004A28A2" w:rsidRDefault="004A28A2" w:rsidP="004A28A2">
      <w:pPr>
        <w:rPr>
          <w:rFonts w:ascii="Times New Roman" w:hAnsi="Times New Roman" w:cs="Times New Roman"/>
          <w:sz w:val="24"/>
          <w:szCs w:val="24"/>
        </w:rPr>
      </w:pPr>
      <w:r w:rsidRPr="00055073">
        <w:rPr>
          <w:rFonts w:ascii="Times New Roman" w:hAnsi="Times New Roman" w:cs="Times New Roman"/>
          <w:sz w:val="24"/>
          <w:szCs w:val="24"/>
        </w:rPr>
        <w:t xml:space="preserve">Требования к личностным, </w:t>
      </w:r>
      <w:proofErr w:type="spellStart"/>
      <w:r w:rsidRPr="00055073">
        <w:rPr>
          <w:rFonts w:ascii="Times New Roman" w:hAnsi="Times New Roman" w:cs="Times New Roman"/>
          <w:sz w:val="24"/>
          <w:szCs w:val="24"/>
        </w:rPr>
        <w:t>метапредметным</w:t>
      </w:r>
      <w:proofErr w:type="spellEnd"/>
      <w:r w:rsidRPr="00055073">
        <w:rPr>
          <w:rFonts w:ascii="Times New Roman" w:hAnsi="Times New Roman" w:cs="Times New Roman"/>
          <w:sz w:val="24"/>
          <w:szCs w:val="24"/>
        </w:rPr>
        <w:t>, предметным результатам по гео</w:t>
      </w:r>
      <w:r w:rsidR="005D7021">
        <w:rPr>
          <w:rFonts w:ascii="Times New Roman" w:hAnsi="Times New Roman" w:cs="Times New Roman"/>
          <w:sz w:val="24"/>
          <w:szCs w:val="24"/>
        </w:rPr>
        <w:t>графии, за курс 89</w:t>
      </w:r>
      <w:r w:rsidRPr="00055073">
        <w:rPr>
          <w:rFonts w:ascii="Times New Roman" w:hAnsi="Times New Roman" w:cs="Times New Roman"/>
          <w:sz w:val="24"/>
          <w:szCs w:val="24"/>
        </w:rPr>
        <w:t>класса должны отражать уровень подготовки обучающихся на конец учебного года в соответствии с ФГОС, образовательной программой</w:t>
      </w:r>
      <w:r>
        <w:rPr>
          <w:rFonts w:ascii="Times New Roman" w:hAnsi="Times New Roman" w:cs="Times New Roman"/>
          <w:sz w:val="24"/>
          <w:szCs w:val="24"/>
        </w:rPr>
        <w:t xml:space="preserve"> образовательного учреждения.</w:t>
      </w:r>
    </w:p>
    <w:p w:rsidR="004A28A2" w:rsidRPr="00055073" w:rsidRDefault="004A28A2" w:rsidP="004A28A2">
      <w:pPr>
        <w:rPr>
          <w:rFonts w:ascii="Times New Roman" w:hAnsi="Times New Roman" w:cs="Times New Roman"/>
          <w:sz w:val="24"/>
          <w:szCs w:val="24"/>
        </w:rPr>
      </w:pPr>
      <w:r w:rsidRPr="00055073">
        <w:rPr>
          <w:rFonts w:ascii="Times New Roman" w:hAnsi="Times New Roman" w:cs="Times New Roman"/>
          <w:sz w:val="24"/>
          <w:szCs w:val="24"/>
        </w:rPr>
        <w:t>В них отражаются: основные идеи и система ценностей, формируемые учебным предметом; конечная система знаний; перечень умений и навыков, способов деятельности; перечень проблем, которые учащиеся должны научиться решать, творчески изучая данный предмет. Требования к уровню усвоения должны быть не ниже требований, сформулированных в ФГОС общего образования.</w:t>
      </w:r>
    </w:p>
    <w:p w:rsidR="004A28A2" w:rsidRPr="00055073" w:rsidRDefault="004A28A2" w:rsidP="004A28A2">
      <w:pPr>
        <w:rPr>
          <w:rFonts w:ascii="Times New Roman" w:hAnsi="Times New Roman" w:cs="Times New Roman"/>
          <w:b/>
          <w:sz w:val="24"/>
          <w:szCs w:val="24"/>
        </w:rPr>
      </w:pPr>
      <w:r w:rsidRPr="005D7021">
        <w:rPr>
          <w:rFonts w:ascii="Times New Roman" w:hAnsi="Times New Roman" w:cs="Times New Roman"/>
          <w:b/>
          <w:sz w:val="24"/>
          <w:szCs w:val="24"/>
        </w:rPr>
        <w:t>Предметные результаты обучения:</w:t>
      </w:r>
      <w:r w:rsidRPr="00055073">
        <w:rPr>
          <w:rFonts w:ascii="Times New Roman" w:hAnsi="Times New Roman" w:cs="Times New Roman"/>
          <w:sz w:val="24"/>
          <w:szCs w:val="24"/>
        </w:rPr>
        <w:tab/>
      </w:r>
    </w:p>
    <w:p w:rsidR="004A28A2" w:rsidRPr="00055073" w:rsidRDefault="004A28A2" w:rsidP="004A28A2">
      <w:pPr>
        <w:rPr>
          <w:rFonts w:ascii="Times New Roman" w:hAnsi="Times New Roman" w:cs="Times New Roman"/>
          <w:sz w:val="24"/>
          <w:szCs w:val="24"/>
        </w:rPr>
      </w:pPr>
      <w:r w:rsidRPr="00055073">
        <w:rPr>
          <w:rFonts w:ascii="Times New Roman" w:hAnsi="Times New Roman" w:cs="Times New Roman"/>
          <w:sz w:val="24"/>
          <w:szCs w:val="24"/>
        </w:rPr>
        <w:t>В результ</w:t>
      </w:r>
      <w:r w:rsidR="005D7021">
        <w:rPr>
          <w:rFonts w:ascii="Times New Roman" w:hAnsi="Times New Roman" w:cs="Times New Roman"/>
          <w:sz w:val="24"/>
          <w:szCs w:val="24"/>
        </w:rPr>
        <w:t>ате изучения данного предмета в 9</w:t>
      </w:r>
      <w:r w:rsidRPr="00055073">
        <w:rPr>
          <w:rFonts w:ascii="Times New Roman" w:hAnsi="Times New Roman" w:cs="Times New Roman"/>
          <w:sz w:val="24"/>
          <w:szCs w:val="24"/>
        </w:rPr>
        <w:t xml:space="preserve"> классе обучающийся должен освоить знания об основных географических понятиях:</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1.</w:t>
      </w:r>
      <w:r w:rsidRPr="00055073">
        <w:rPr>
          <w:rFonts w:ascii="Times New Roman" w:hAnsi="Times New Roman" w:cs="Times New Roman"/>
          <w:sz w:val="24"/>
          <w:szCs w:val="24"/>
        </w:rPr>
        <w:tab/>
        <w:t xml:space="preserve">Называть и (или) показывать: </w:t>
      </w:r>
    </w:p>
    <w:p w:rsidR="004A28A2" w:rsidRPr="00E247A3" w:rsidRDefault="004A28A2" w:rsidP="004A28A2">
      <w:pPr>
        <w:pStyle w:val="a7"/>
        <w:numPr>
          <w:ilvl w:val="0"/>
          <w:numId w:val="3"/>
        </w:numPr>
      </w:pPr>
      <w:r w:rsidRPr="00E247A3">
        <w:t>предмет изучения географии России;</w:t>
      </w:r>
    </w:p>
    <w:p w:rsidR="004A28A2" w:rsidRPr="00E247A3" w:rsidRDefault="004A28A2" w:rsidP="004A28A2">
      <w:pPr>
        <w:pStyle w:val="a7"/>
        <w:numPr>
          <w:ilvl w:val="0"/>
          <w:numId w:val="3"/>
        </w:numPr>
      </w:pPr>
      <w:r w:rsidRPr="00E247A3">
        <w:t>основные средства и методы получения географической информации;</w:t>
      </w:r>
    </w:p>
    <w:p w:rsidR="004A28A2" w:rsidRPr="00E247A3" w:rsidRDefault="004A28A2" w:rsidP="004A28A2">
      <w:pPr>
        <w:pStyle w:val="a7"/>
        <w:numPr>
          <w:ilvl w:val="0"/>
          <w:numId w:val="3"/>
        </w:numPr>
      </w:pPr>
      <w:r w:rsidRPr="00E247A3">
        <w:t>субъекты Российской Федерации;</w:t>
      </w:r>
    </w:p>
    <w:p w:rsidR="004A28A2" w:rsidRPr="00E247A3" w:rsidRDefault="004A28A2" w:rsidP="005D7021">
      <w:pPr>
        <w:pStyle w:val="a7"/>
        <w:numPr>
          <w:ilvl w:val="0"/>
          <w:numId w:val="3"/>
        </w:numPr>
      </w:pPr>
      <w:r w:rsidRPr="00E247A3">
        <w:t xml:space="preserve">важнейшие природно-хозяйственные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E247A3">
        <w:t>старопромышленные</w:t>
      </w:r>
      <w:proofErr w:type="spellEnd"/>
      <w:r w:rsidRPr="00E247A3">
        <w:t xml:space="preserve"> и депрессивные;</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2.</w:t>
      </w:r>
      <w:r w:rsidRPr="00055073">
        <w:rPr>
          <w:rFonts w:ascii="Times New Roman" w:hAnsi="Times New Roman" w:cs="Times New Roman"/>
          <w:sz w:val="24"/>
          <w:szCs w:val="24"/>
        </w:rPr>
        <w:tab/>
        <w:t>Определять (измерять):</w:t>
      </w:r>
    </w:p>
    <w:p w:rsidR="004A28A2" w:rsidRPr="00E247A3" w:rsidRDefault="004A28A2" w:rsidP="004A28A2">
      <w:pPr>
        <w:pStyle w:val="a7"/>
        <w:numPr>
          <w:ilvl w:val="0"/>
          <w:numId w:val="4"/>
        </w:numPr>
      </w:pPr>
      <w:r w:rsidRPr="00E247A3">
        <w:t>географическое положение объектов;</w:t>
      </w:r>
    </w:p>
    <w:p w:rsidR="004A28A2" w:rsidRPr="00E247A3" w:rsidRDefault="004A28A2" w:rsidP="004A28A2">
      <w:pPr>
        <w:pStyle w:val="a7"/>
        <w:numPr>
          <w:ilvl w:val="0"/>
          <w:numId w:val="4"/>
        </w:numPr>
      </w:pPr>
      <w:r w:rsidRPr="00E247A3">
        <w:t>параметры природных и социально-экономических объектов и явлений по различным источникам информации.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3.</w:t>
      </w:r>
      <w:r w:rsidRPr="00055073">
        <w:rPr>
          <w:rFonts w:ascii="Times New Roman" w:hAnsi="Times New Roman" w:cs="Times New Roman"/>
          <w:sz w:val="24"/>
          <w:szCs w:val="24"/>
        </w:rPr>
        <w:tab/>
        <w:t>Описывать:</w:t>
      </w:r>
    </w:p>
    <w:p w:rsidR="004A28A2" w:rsidRPr="00E247A3" w:rsidRDefault="004A28A2" w:rsidP="004A28A2">
      <w:pPr>
        <w:pStyle w:val="a7"/>
        <w:numPr>
          <w:ilvl w:val="0"/>
          <w:numId w:val="5"/>
        </w:numPr>
      </w:pPr>
      <w:r w:rsidRPr="00E247A3">
        <w:t>географическое положение отдельных регионов и географических объектов, его виды (экономико-географическое, геополитическое и т. д.);</w:t>
      </w:r>
    </w:p>
    <w:p w:rsidR="004A28A2" w:rsidRPr="00E247A3" w:rsidRDefault="004A28A2" w:rsidP="004A28A2">
      <w:pPr>
        <w:pStyle w:val="a7"/>
        <w:numPr>
          <w:ilvl w:val="0"/>
          <w:numId w:val="5"/>
        </w:numPr>
      </w:pPr>
      <w:r w:rsidRPr="00E247A3">
        <w:t>образы природно-хозяйственных объектов, в том числе одного из районов нового промышленного, сельскохозяйственного, городского, транспортного или рекреационного строительства;</w:t>
      </w:r>
    </w:p>
    <w:p w:rsidR="004A28A2" w:rsidRPr="00E247A3" w:rsidRDefault="004A28A2" w:rsidP="004A28A2">
      <w:pPr>
        <w:pStyle w:val="a7"/>
        <w:numPr>
          <w:ilvl w:val="0"/>
          <w:numId w:val="5"/>
        </w:numPr>
      </w:pPr>
      <w:r w:rsidRPr="00E247A3">
        <w:t>особенности быта и религий отдельных народов.</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4.</w:t>
      </w:r>
      <w:r w:rsidRPr="00055073">
        <w:rPr>
          <w:rFonts w:ascii="Times New Roman" w:hAnsi="Times New Roman" w:cs="Times New Roman"/>
          <w:sz w:val="24"/>
          <w:szCs w:val="24"/>
        </w:rPr>
        <w:tab/>
        <w:t>Объяснять:</w:t>
      </w:r>
    </w:p>
    <w:p w:rsidR="004A28A2" w:rsidRPr="00E247A3" w:rsidRDefault="004A28A2" w:rsidP="004A28A2">
      <w:pPr>
        <w:pStyle w:val="a7"/>
        <w:numPr>
          <w:ilvl w:val="0"/>
          <w:numId w:val="6"/>
        </w:numPr>
      </w:pPr>
      <w:r w:rsidRPr="00E247A3">
        <w:t>роль географических знаний в решении социально-экономических, экологических проблем страны;</w:t>
      </w:r>
    </w:p>
    <w:p w:rsidR="004A28A2" w:rsidRPr="00E247A3" w:rsidRDefault="004A28A2" w:rsidP="004A28A2">
      <w:pPr>
        <w:pStyle w:val="a7"/>
        <w:numPr>
          <w:ilvl w:val="0"/>
          <w:numId w:val="6"/>
        </w:numPr>
      </w:pPr>
      <w:r w:rsidRPr="00E247A3">
        <w:t>влияние географического положения на особенности природы, хозяйства и жизни населения России;</w:t>
      </w:r>
    </w:p>
    <w:p w:rsidR="004A28A2" w:rsidRPr="00E247A3" w:rsidRDefault="004A28A2" w:rsidP="004A28A2">
      <w:pPr>
        <w:pStyle w:val="a7"/>
        <w:numPr>
          <w:ilvl w:val="0"/>
          <w:numId w:val="6"/>
        </w:numPr>
      </w:pPr>
      <w:r w:rsidRPr="00E247A3">
        <w:t>изменение пропорций между сферами, секторами, межотраслевыми комплексами и отраслями в структуре хозяйства, особенности размещения основных отраслей хозяйства и основную специализацию районов, факторы и условия размещения предприятий;</w:t>
      </w:r>
    </w:p>
    <w:p w:rsidR="004A28A2" w:rsidRPr="00E247A3" w:rsidRDefault="004A28A2" w:rsidP="004A28A2">
      <w:pPr>
        <w:pStyle w:val="a7"/>
        <w:numPr>
          <w:ilvl w:val="0"/>
          <w:numId w:val="6"/>
        </w:numPr>
      </w:pPr>
      <w:r w:rsidRPr="00E247A3">
        <w:t>особенности природы, населения, хозяйства отдельных регионов, различия в уровнях их социально-экономического развития;</w:t>
      </w:r>
    </w:p>
    <w:p w:rsidR="004A28A2" w:rsidRPr="00E247A3" w:rsidRDefault="004A28A2" w:rsidP="004A28A2">
      <w:pPr>
        <w:pStyle w:val="a7"/>
        <w:numPr>
          <w:ilvl w:val="0"/>
          <w:numId w:val="6"/>
        </w:numPr>
      </w:pPr>
      <w:r w:rsidRPr="00E247A3">
        <w:t xml:space="preserve">роль географического фактора в развитии человеческого общества на примере РФ; </w:t>
      </w:r>
    </w:p>
    <w:p w:rsidR="004A28A2" w:rsidRPr="00E247A3" w:rsidRDefault="004A28A2" w:rsidP="004A28A2">
      <w:pPr>
        <w:pStyle w:val="a7"/>
        <w:numPr>
          <w:ilvl w:val="0"/>
          <w:numId w:val="6"/>
        </w:numPr>
      </w:pPr>
      <w:r w:rsidRPr="00E247A3">
        <w:t>причины изменения природных и хозяйственных комплексов регионов;</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5. Оценивать и прогнозировать:</w:t>
      </w:r>
    </w:p>
    <w:p w:rsidR="004A28A2" w:rsidRPr="00E247A3" w:rsidRDefault="004A28A2" w:rsidP="004A28A2">
      <w:pPr>
        <w:pStyle w:val="a7"/>
        <w:numPr>
          <w:ilvl w:val="0"/>
          <w:numId w:val="7"/>
        </w:numPr>
      </w:pPr>
      <w:r w:rsidRPr="00E247A3">
        <w:t>природно-ресурсный потенциал страны, региона;</w:t>
      </w:r>
    </w:p>
    <w:p w:rsidR="004A28A2" w:rsidRPr="00E247A3" w:rsidRDefault="004A28A2" w:rsidP="004A28A2">
      <w:pPr>
        <w:pStyle w:val="a7"/>
        <w:numPr>
          <w:ilvl w:val="0"/>
          <w:numId w:val="7"/>
        </w:numPr>
      </w:pPr>
      <w:r w:rsidRPr="00E247A3">
        <w:t>экологическую ситуацию в стране, регионе;</w:t>
      </w:r>
    </w:p>
    <w:p w:rsidR="004A28A2" w:rsidRPr="00E247A3" w:rsidRDefault="004A28A2" w:rsidP="004A28A2">
      <w:pPr>
        <w:pStyle w:val="a7"/>
        <w:numPr>
          <w:ilvl w:val="0"/>
          <w:numId w:val="7"/>
        </w:numPr>
      </w:pPr>
      <w:r w:rsidRPr="00E247A3">
        <w:t>изменения природных и социально-экономических объектов под воздействием природных и антропогенных факторов;</w:t>
      </w:r>
    </w:p>
    <w:p w:rsidR="004A28A2" w:rsidRPr="00E247A3" w:rsidRDefault="004A28A2" w:rsidP="004A28A2">
      <w:pPr>
        <w:pStyle w:val="a7"/>
        <w:numPr>
          <w:ilvl w:val="0"/>
          <w:numId w:val="7"/>
        </w:numPr>
      </w:pPr>
      <w:r w:rsidRPr="00E247A3">
        <w:lastRenderedPageBreak/>
        <w:t>развитие и проблемы хозяйства районов страны, своего региона и своей местности.</w:t>
      </w:r>
    </w:p>
    <w:p w:rsidR="004A28A2" w:rsidRPr="00055073" w:rsidRDefault="004A28A2" w:rsidP="004A28A2">
      <w:pPr>
        <w:spacing w:after="0" w:line="240" w:lineRule="auto"/>
        <w:rPr>
          <w:rFonts w:ascii="Times New Roman" w:hAnsi="Times New Roman" w:cs="Times New Roman"/>
          <w:sz w:val="24"/>
          <w:szCs w:val="24"/>
        </w:rPr>
      </w:pP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Особенности формирования знаний и умений.</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Связаны с появлением новых источников знаний (экономических карт, статистических данных, документов), усложнением содержания старых средств обучения.</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Усложняются задания – спроектировать, спланировать, спрогнозировать. Многие работы проводятся на основе физико-географических характеристик.</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r>
      <w:proofErr w:type="gramStart"/>
      <w:r w:rsidRPr="00055073">
        <w:rPr>
          <w:rFonts w:ascii="Times New Roman" w:hAnsi="Times New Roman" w:cs="Times New Roman"/>
          <w:sz w:val="24"/>
          <w:szCs w:val="24"/>
        </w:rPr>
        <w:t>В</w:t>
      </w:r>
      <w:proofErr w:type="gramEnd"/>
      <w:r w:rsidRPr="00055073">
        <w:rPr>
          <w:rFonts w:ascii="Times New Roman" w:hAnsi="Times New Roman" w:cs="Times New Roman"/>
          <w:sz w:val="24"/>
          <w:szCs w:val="24"/>
        </w:rPr>
        <w:t xml:space="preserve"> обучении необходимо использовать задания, которые нацелены на применение ранее полученных ЗУН, т.к. это способствует преодолению трудностей.</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Регулярная опора на краеведческий материал,</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Рекомендуется на уроке включать работу с текстом.</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Задания включаются с постепенным усложнением – типовые, проблемные, творческие. Обязательно подключается работа с картой.</w:t>
      </w:r>
    </w:p>
    <w:p w:rsidR="004A28A2"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Большое место занимает работа со схемами, диаграммами с целью объяснения структуры и взаимосвязей объектов и явлений</w:t>
      </w:r>
      <w:r>
        <w:rPr>
          <w:rFonts w:ascii="Times New Roman" w:hAnsi="Times New Roman" w:cs="Times New Roman"/>
          <w:sz w:val="24"/>
          <w:szCs w:val="24"/>
        </w:rPr>
        <w:t>.</w:t>
      </w:r>
    </w:p>
    <w:p w:rsidR="004A28A2" w:rsidRPr="00055073" w:rsidRDefault="004A28A2" w:rsidP="004A28A2">
      <w:pPr>
        <w:spacing w:after="0" w:line="240" w:lineRule="auto"/>
        <w:rPr>
          <w:rFonts w:ascii="Times New Roman" w:hAnsi="Times New Roman" w:cs="Times New Roman"/>
          <w:sz w:val="24"/>
          <w:szCs w:val="24"/>
        </w:rPr>
      </w:pPr>
    </w:p>
    <w:p w:rsidR="004A28A2" w:rsidRPr="00055073" w:rsidRDefault="004A28A2" w:rsidP="004A28A2">
      <w:pPr>
        <w:spacing w:after="0" w:line="240" w:lineRule="auto"/>
        <w:rPr>
          <w:rFonts w:ascii="Times New Roman" w:hAnsi="Times New Roman" w:cs="Times New Roman"/>
          <w:b/>
          <w:sz w:val="24"/>
          <w:szCs w:val="24"/>
        </w:rPr>
      </w:pPr>
      <w:proofErr w:type="spellStart"/>
      <w:r w:rsidRPr="00055073">
        <w:rPr>
          <w:rFonts w:ascii="Times New Roman" w:hAnsi="Times New Roman" w:cs="Times New Roman"/>
          <w:b/>
          <w:sz w:val="24"/>
          <w:szCs w:val="24"/>
        </w:rPr>
        <w:t>Метапредметные</w:t>
      </w:r>
      <w:proofErr w:type="spellEnd"/>
      <w:r w:rsidRPr="00055073">
        <w:rPr>
          <w:rFonts w:ascii="Times New Roman" w:hAnsi="Times New Roman" w:cs="Times New Roman"/>
          <w:b/>
          <w:sz w:val="24"/>
          <w:szCs w:val="24"/>
        </w:rPr>
        <w:t xml:space="preserve"> результаты обучения:</w:t>
      </w:r>
    </w:p>
    <w:p w:rsidR="004A28A2" w:rsidRPr="00055073" w:rsidRDefault="004A28A2" w:rsidP="004A28A2">
      <w:pPr>
        <w:spacing w:after="0" w:line="240" w:lineRule="auto"/>
        <w:rPr>
          <w:rFonts w:ascii="Times New Roman" w:hAnsi="Times New Roman" w:cs="Times New Roman"/>
          <w:b/>
          <w:sz w:val="24"/>
          <w:szCs w:val="24"/>
        </w:rPr>
      </w:pP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 xml:space="preserve">Регулятивные (учебно-организационные): </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Ставить учебные задачи,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Вносить изменения в последовательность и содержание учебной задачи;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Выбирать наиболее рациональную последовательность выполнения учебной задачи;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Планировать и корректировать свою деятельность в соответствии с ее целями, задачами и условиями.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Оценивать свою работу в сравнении с существующими требованиями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Владеть различными способами самоконтроля.</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Познавательные</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 xml:space="preserve">учебно-логические: </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Классифицировать в соответствии с выбранными признаками.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Сравнивать объекты по главным и второстепенным признакам.</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Систематизировать информацию;</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Структурировать информацию</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Определять проблему и способы ее решения;</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Формулировать проблемные вопросы, искать пути решения проблемной ситуации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Владеть навыками анализа и синтеза;</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Учебно-информационные:</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поиск и отбор необходимых источников информации (Курсовые работы, дипломные проекты);</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представление информации в различных формах (письменная и устная) и видах;</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 xml:space="preserve">работа с текстом и </w:t>
      </w:r>
      <w:proofErr w:type="spellStart"/>
      <w:r w:rsidRPr="00055073">
        <w:rPr>
          <w:rFonts w:ascii="Times New Roman" w:hAnsi="Times New Roman" w:cs="Times New Roman"/>
          <w:sz w:val="24"/>
          <w:szCs w:val="24"/>
        </w:rPr>
        <w:t>внетекстовыми</w:t>
      </w:r>
      <w:proofErr w:type="spellEnd"/>
      <w:r w:rsidRPr="00055073">
        <w:rPr>
          <w:rFonts w:ascii="Times New Roman" w:hAnsi="Times New Roman" w:cs="Times New Roman"/>
          <w:sz w:val="24"/>
          <w:szCs w:val="24"/>
        </w:rPr>
        <w:t xml:space="preserve"> компонентами: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составление тезисного плана, выводов, конспекта, тезисов выступления</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 xml:space="preserve">перевод информации из одного вида в </w:t>
      </w:r>
      <w:r w:rsidR="005D7021" w:rsidRPr="00055073">
        <w:rPr>
          <w:rFonts w:ascii="Times New Roman" w:hAnsi="Times New Roman" w:cs="Times New Roman"/>
          <w:sz w:val="24"/>
          <w:szCs w:val="24"/>
        </w:rPr>
        <w:t>другой (</w:t>
      </w:r>
      <w:r w:rsidRPr="00055073">
        <w:rPr>
          <w:rFonts w:ascii="Times New Roman" w:hAnsi="Times New Roman" w:cs="Times New Roman"/>
          <w:sz w:val="24"/>
          <w:szCs w:val="24"/>
        </w:rPr>
        <w:t xml:space="preserve">текст в </w:t>
      </w:r>
      <w:r w:rsidR="005D7021">
        <w:rPr>
          <w:rFonts w:ascii="Times New Roman" w:hAnsi="Times New Roman" w:cs="Times New Roman"/>
          <w:sz w:val="24"/>
          <w:szCs w:val="24"/>
        </w:rPr>
        <w:t>таблицу, карту</w:t>
      </w:r>
      <w:r>
        <w:rPr>
          <w:rFonts w:ascii="Times New Roman" w:hAnsi="Times New Roman" w:cs="Times New Roman"/>
          <w:sz w:val="24"/>
          <w:szCs w:val="24"/>
        </w:rPr>
        <w:t xml:space="preserve"> в текст)</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использовать различные виды моделирования, исходя из учебной задачи;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создание собственной информации и её представление в соответствии с учебными задачами;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составление рецензии, аннотации;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Коммуникативные:</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выступать перед аудиторией, придерживаясь определенного стиля при выступлении;</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уметь вести дискуссию, диалог;</w:t>
      </w:r>
    </w:p>
    <w:p w:rsidR="004A28A2" w:rsidRPr="00055073" w:rsidRDefault="004A28A2" w:rsidP="004A28A2">
      <w:pPr>
        <w:spacing w:after="0" w:line="240" w:lineRule="auto"/>
        <w:rPr>
          <w:rFonts w:ascii="Times New Roman" w:hAnsi="Times New Roman" w:cs="Times New Roman"/>
          <w:sz w:val="24"/>
          <w:szCs w:val="24"/>
        </w:rPr>
      </w:pPr>
      <w:r w:rsidRPr="00055073">
        <w:rPr>
          <w:rFonts w:ascii="Times New Roman" w:hAnsi="Times New Roman" w:cs="Times New Roman"/>
          <w:sz w:val="24"/>
          <w:szCs w:val="24"/>
        </w:rPr>
        <w:t>•</w:t>
      </w:r>
      <w:r w:rsidRPr="00055073">
        <w:rPr>
          <w:rFonts w:ascii="Times New Roman" w:hAnsi="Times New Roman" w:cs="Times New Roman"/>
          <w:sz w:val="24"/>
          <w:szCs w:val="24"/>
        </w:rPr>
        <w:tab/>
        <w:t>находить приемлемое решение при наличии разных точек зрения.</w:t>
      </w:r>
    </w:p>
    <w:p w:rsidR="004A28A2" w:rsidRDefault="004A28A2" w:rsidP="004A28A2">
      <w:pPr>
        <w:rPr>
          <w:rFonts w:ascii="Times New Roman" w:hAnsi="Times New Roman" w:cs="Times New Roman"/>
          <w:b/>
          <w:sz w:val="24"/>
          <w:szCs w:val="24"/>
        </w:rPr>
      </w:pPr>
    </w:p>
    <w:p w:rsidR="005D7021" w:rsidRDefault="005D7021" w:rsidP="004A28A2">
      <w:pPr>
        <w:rPr>
          <w:rFonts w:ascii="Times New Roman" w:hAnsi="Times New Roman" w:cs="Times New Roman"/>
          <w:b/>
          <w:sz w:val="24"/>
          <w:szCs w:val="24"/>
        </w:rPr>
      </w:pPr>
    </w:p>
    <w:p w:rsidR="005D7021" w:rsidRDefault="005D7021" w:rsidP="004A28A2">
      <w:pPr>
        <w:rPr>
          <w:rFonts w:ascii="Times New Roman" w:hAnsi="Times New Roman" w:cs="Times New Roman"/>
          <w:b/>
          <w:sz w:val="24"/>
          <w:szCs w:val="24"/>
        </w:rPr>
      </w:pPr>
    </w:p>
    <w:p w:rsidR="004A28A2" w:rsidRPr="00055073" w:rsidRDefault="004A28A2" w:rsidP="004A28A2">
      <w:pPr>
        <w:rPr>
          <w:rFonts w:ascii="Times New Roman" w:hAnsi="Times New Roman" w:cs="Times New Roman"/>
          <w:b/>
          <w:sz w:val="24"/>
          <w:szCs w:val="24"/>
        </w:rPr>
      </w:pPr>
      <w:r w:rsidRPr="00055073">
        <w:rPr>
          <w:rFonts w:ascii="Times New Roman" w:hAnsi="Times New Roman" w:cs="Times New Roman"/>
          <w:b/>
          <w:sz w:val="24"/>
          <w:szCs w:val="24"/>
        </w:rPr>
        <w:lastRenderedPageBreak/>
        <w:t>Личностные результаты обучения:</w:t>
      </w:r>
    </w:p>
    <w:p w:rsidR="004A28A2" w:rsidRPr="00055073" w:rsidRDefault="004A28A2" w:rsidP="004A28A2">
      <w:pPr>
        <w:rPr>
          <w:rFonts w:ascii="Times New Roman" w:hAnsi="Times New Roman" w:cs="Times New Roman"/>
          <w:sz w:val="24"/>
          <w:szCs w:val="24"/>
        </w:rPr>
      </w:pPr>
      <w:r w:rsidRPr="00055073">
        <w:rPr>
          <w:rFonts w:ascii="Times New Roman" w:hAnsi="Times New Roman" w:cs="Times New Roman"/>
          <w:sz w:val="24"/>
          <w:szCs w:val="24"/>
        </w:rPr>
        <w:t xml:space="preserve">            Учащиеся должны обладать:</w:t>
      </w:r>
    </w:p>
    <w:p w:rsidR="004A28A2" w:rsidRDefault="004A28A2" w:rsidP="004A28A2">
      <w:pPr>
        <w:pStyle w:val="a7"/>
        <w:numPr>
          <w:ilvl w:val="0"/>
          <w:numId w:val="2"/>
        </w:numPr>
        <w:ind w:hanging="720"/>
      </w:pPr>
      <w:r>
        <w:t>Российской гражданской идентичностью: патриотизмом, уважением к Отечеству, прошлому и настоящему многонационального народа России; осознанием своей этнической принадлежности, знанием истории, культуры своего народа. Своего края, основ культурного наследия народов России и человечества; усвоением гуманистических, демократических и традиционных ценностей многонационального российского общества; чувством ответственности и долга перед Родиной;</w:t>
      </w:r>
    </w:p>
    <w:p w:rsidR="004A28A2" w:rsidRDefault="004A28A2" w:rsidP="004A28A2">
      <w:pPr>
        <w:pStyle w:val="a7"/>
        <w:numPr>
          <w:ilvl w:val="0"/>
          <w:numId w:val="2"/>
        </w:numPr>
        <w:ind w:hanging="720"/>
      </w:pPr>
      <w:r>
        <w:t>Ответственным отношением к учению, готовностью и способностью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4A28A2" w:rsidRDefault="004A28A2" w:rsidP="004A28A2">
      <w:pPr>
        <w:pStyle w:val="a7"/>
        <w:numPr>
          <w:ilvl w:val="0"/>
          <w:numId w:val="2"/>
        </w:numPr>
        <w:ind w:hanging="720"/>
      </w:pPr>
      <w:r>
        <w:t>Целостным мировоззрением, соответствующим современному уровню развития науки и общественной практики;</w:t>
      </w:r>
    </w:p>
    <w:p w:rsidR="004A28A2" w:rsidRDefault="004A28A2" w:rsidP="004A28A2">
      <w:pPr>
        <w:pStyle w:val="a7"/>
        <w:numPr>
          <w:ilvl w:val="0"/>
          <w:numId w:val="2"/>
        </w:numPr>
        <w:ind w:hanging="720"/>
      </w:pPr>
      <w:r>
        <w:t>Гражданской позицией к ценностям народов России, готовностью и способностью вести диалог с другими людьми и достигать в нём взаимопонимания;</w:t>
      </w:r>
    </w:p>
    <w:p w:rsidR="004A28A2" w:rsidRDefault="004A28A2" w:rsidP="004A28A2">
      <w:pPr>
        <w:pStyle w:val="a7"/>
        <w:numPr>
          <w:ilvl w:val="0"/>
          <w:numId w:val="2"/>
        </w:numPr>
        <w:ind w:hanging="720"/>
      </w:pPr>
      <w:r>
        <w:t xml:space="preserve">Коммуникативной компетентностью в общении и сотрудничестве со сверстниками, детьми старшего и младшего возраста, взрослыми в процессе образовательной, общественно полезной, </w:t>
      </w:r>
      <w:proofErr w:type="spellStart"/>
      <w:r>
        <w:t>учебно</w:t>
      </w:r>
      <w:proofErr w:type="spellEnd"/>
      <w:r>
        <w:t>– исследовательской, творческой и других видов деятельности;</w:t>
      </w:r>
    </w:p>
    <w:p w:rsidR="004A28A2" w:rsidRDefault="004A28A2" w:rsidP="004A28A2">
      <w:pPr>
        <w:pStyle w:val="a7"/>
        <w:numPr>
          <w:ilvl w:val="0"/>
          <w:numId w:val="2"/>
        </w:numPr>
        <w:ind w:hanging="720"/>
      </w:pPr>
      <w:r>
        <w:t>Пониманием ценности здорового и безопасного образа жизни, правилами индивидуального и коллективного безопасного поведения в чрезвычайных ситуациях;</w:t>
      </w:r>
    </w:p>
    <w:p w:rsidR="004A28A2" w:rsidRDefault="004A28A2" w:rsidP="004A28A2">
      <w:pPr>
        <w:pStyle w:val="a7"/>
        <w:numPr>
          <w:ilvl w:val="0"/>
          <w:numId w:val="2"/>
        </w:numPr>
        <w:ind w:hanging="720"/>
      </w:pPr>
      <w:r>
        <w:t>Основами экологической культуры, соответствующей современному уровню экологического мышления;</w:t>
      </w:r>
    </w:p>
    <w:p w:rsidR="004A28A2" w:rsidRDefault="004A28A2" w:rsidP="004A28A2">
      <w:pPr>
        <w:pStyle w:val="a7"/>
        <w:numPr>
          <w:ilvl w:val="0"/>
          <w:numId w:val="2"/>
        </w:numPr>
        <w:ind w:hanging="720"/>
      </w:pPr>
      <w:r>
        <w:t>Эстетическим сознанием, развитым через освоение художественного наследия народов России.</w:t>
      </w:r>
    </w:p>
    <w:p w:rsidR="004A28A2" w:rsidRDefault="004A28A2" w:rsidP="00C64FE8">
      <w:pPr>
        <w:pStyle w:val="a5"/>
        <w:rPr>
          <w:rFonts w:ascii="Times New Roman" w:hAnsi="Times New Roman" w:cs="Times New Roman"/>
          <w:spacing w:val="3"/>
          <w:sz w:val="24"/>
          <w:szCs w:val="24"/>
          <w:lang w:eastAsia="ru-RU"/>
        </w:rPr>
      </w:pPr>
    </w:p>
    <w:p w:rsidR="005D7021" w:rsidRPr="001D1675" w:rsidRDefault="005D7021" w:rsidP="005D7021">
      <w:pPr>
        <w:spacing w:after="0" w:line="240" w:lineRule="auto"/>
        <w:jc w:val="center"/>
        <w:rPr>
          <w:rFonts w:ascii="Times New Roman" w:eastAsia="Times New Roman" w:hAnsi="Times New Roman" w:cs="Times New Roman"/>
          <w:b/>
          <w:sz w:val="24"/>
          <w:szCs w:val="24"/>
        </w:rPr>
      </w:pPr>
      <w:r w:rsidRPr="001D1675">
        <w:rPr>
          <w:rFonts w:ascii="Times New Roman" w:eastAsia="Times New Roman" w:hAnsi="Times New Roman" w:cs="Times New Roman"/>
          <w:b/>
          <w:sz w:val="24"/>
          <w:szCs w:val="24"/>
        </w:rPr>
        <w:t>СОДЕРЖАНИЕ ПРОГРАММЫ</w:t>
      </w:r>
    </w:p>
    <w:p w:rsidR="00215C9E" w:rsidRPr="00215C9E" w:rsidRDefault="00215C9E" w:rsidP="00215C9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b/>
          <w:bCs/>
          <w:sz w:val="24"/>
          <w:szCs w:val="24"/>
        </w:rPr>
        <w:t>Хозяйство России.</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b/>
          <w:bCs/>
          <w:sz w:val="24"/>
          <w:szCs w:val="24"/>
        </w:rPr>
        <w:t xml:space="preserve">Общая характеристика хозяйства. Географическое районирование. </w:t>
      </w:r>
      <w:r w:rsidRPr="00215C9E">
        <w:rPr>
          <w:rFonts w:ascii="Times New Roman" w:hAnsi="Times New Roman"/>
          <w:sz w:val="24"/>
          <w:szCs w:val="24"/>
        </w:rPr>
        <w:t>Экономическая и социальная география в жизни современного общества. Понятие х</w:t>
      </w:r>
      <w:bookmarkStart w:id="0" w:name="_GoBack"/>
      <w:bookmarkEnd w:id="0"/>
      <w:r w:rsidRPr="00215C9E">
        <w:rPr>
          <w:rFonts w:ascii="Times New Roman" w:hAnsi="Times New Roman"/>
          <w:sz w:val="24"/>
          <w:szCs w:val="24"/>
        </w:rPr>
        <w:t>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b/>
          <w:bCs/>
          <w:sz w:val="24"/>
          <w:szCs w:val="24"/>
        </w:rPr>
        <w:t xml:space="preserve">Главные отрасли и межотраслевые комплексы. </w:t>
      </w:r>
      <w:r w:rsidRPr="00215C9E">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b/>
          <w:i/>
          <w:sz w:val="24"/>
          <w:szCs w:val="24"/>
        </w:rPr>
      </w:pPr>
      <w:r w:rsidRPr="00215C9E">
        <w:rPr>
          <w:rFonts w:ascii="Times New Roman" w:hAnsi="Times New Roman"/>
          <w:b/>
          <w:i/>
          <w:sz w:val="24"/>
          <w:szCs w:val="24"/>
        </w:rPr>
        <w:lastRenderedPageBreak/>
        <w:t xml:space="preserve">Хозяйство своей местности.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i/>
          <w:sz w:val="24"/>
          <w:szCs w:val="24"/>
        </w:rPr>
      </w:pPr>
      <w:r w:rsidRPr="00215C9E">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215C9E" w:rsidRPr="00215C9E" w:rsidRDefault="00215C9E" w:rsidP="00215C9E">
      <w:pPr>
        <w:tabs>
          <w:tab w:val="left" w:pos="426"/>
          <w:tab w:val="left" w:pos="4280"/>
          <w:tab w:val="left" w:pos="6180"/>
          <w:tab w:val="left" w:pos="7100"/>
          <w:tab w:val="left" w:pos="8880"/>
        </w:tabs>
        <w:autoSpaceDE w:val="0"/>
        <w:autoSpaceDN w:val="0"/>
        <w:adjustRightInd w:val="0"/>
        <w:spacing w:after="0"/>
        <w:jc w:val="both"/>
        <w:rPr>
          <w:rFonts w:ascii="Times New Roman" w:hAnsi="Times New Roman"/>
          <w:b/>
          <w:bCs/>
          <w:sz w:val="24"/>
          <w:szCs w:val="24"/>
        </w:rPr>
      </w:pPr>
    </w:p>
    <w:p w:rsidR="00215C9E" w:rsidRPr="00215C9E" w:rsidRDefault="00215C9E" w:rsidP="00215C9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b/>
          <w:bCs/>
          <w:sz w:val="24"/>
          <w:szCs w:val="24"/>
        </w:rPr>
        <w:t>Районы России.</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b/>
          <w:bCs/>
          <w:sz w:val="24"/>
          <w:szCs w:val="24"/>
        </w:rPr>
        <w:t xml:space="preserve">Европейская часть России. </w:t>
      </w:r>
      <w:r w:rsidRPr="00215C9E">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i/>
          <w:sz w:val="24"/>
          <w:szCs w:val="24"/>
        </w:rPr>
        <w:t>Города Центрального района. Древние города, промышленные и научные центры.</w:t>
      </w:r>
      <w:r w:rsidRPr="00215C9E">
        <w:rPr>
          <w:rFonts w:ascii="Times New Roman" w:hAnsi="Times New Roman"/>
          <w:sz w:val="24"/>
          <w:szCs w:val="24"/>
        </w:rPr>
        <w:t xml:space="preserve"> Функциональное значение городов. Москва – столица Российской Федерации.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i/>
          <w:sz w:val="24"/>
          <w:szCs w:val="24"/>
        </w:rPr>
      </w:pPr>
      <w:r w:rsidRPr="00215C9E">
        <w:rPr>
          <w:rFonts w:ascii="Times New Roman" w:hAnsi="Times New Roman"/>
          <w:i/>
          <w:sz w:val="24"/>
          <w:szCs w:val="24"/>
        </w:rPr>
        <w:t>Моря Атлантического океана, омывающие Россию: транспортное значение, ресурсы.</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i/>
          <w:sz w:val="24"/>
          <w:szCs w:val="24"/>
        </w:rPr>
      </w:pPr>
      <w:r w:rsidRPr="00215C9E">
        <w:rPr>
          <w:rFonts w:ascii="Times New Roman" w:hAnsi="Times New Roman"/>
          <w:i/>
          <w:sz w:val="24"/>
          <w:szCs w:val="24"/>
        </w:rPr>
        <w:t>Южные моря России: транспортное значение, ресурсы.</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b/>
          <w:bCs/>
          <w:sz w:val="24"/>
          <w:szCs w:val="24"/>
        </w:rPr>
        <w:t xml:space="preserve">Азиатская часть России.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i/>
          <w:sz w:val="24"/>
          <w:szCs w:val="24"/>
        </w:rPr>
      </w:pPr>
      <w:r w:rsidRPr="00215C9E">
        <w:rPr>
          <w:rFonts w:ascii="Times New Roman" w:hAnsi="Times New Roman"/>
          <w:i/>
          <w:sz w:val="24"/>
          <w:szCs w:val="24"/>
        </w:rPr>
        <w:t>Моря Северного Ледовитого океана: транспортное значение, ресурсы.</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i/>
          <w:sz w:val="24"/>
          <w:szCs w:val="24"/>
        </w:rPr>
      </w:pPr>
      <w:r w:rsidRPr="00215C9E">
        <w:rPr>
          <w:rFonts w:ascii="Times New Roman" w:hAnsi="Times New Roman"/>
          <w:i/>
          <w:sz w:val="24"/>
          <w:szCs w:val="24"/>
        </w:rPr>
        <w:t>Моря Тихого океана: транспортное значение, ресурсы.</w:t>
      </w:r>
    </w:p>
    <w:p w:rsidR="00215C9E" w:rsidRPr="00215C9E" w:rsidRDefault="00215C9E" w:rsidP="00215C9E">
      <w:pPr>
        <w:tabs>
          <w:tab w:val="left" w:pos="426"/>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215C9E" w:rsidRPr="00215C9E" w:rsidRDefault="00215C9E" w:rsidP="00215C9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b/>
          <w:bCs/>
          <w:sz w:val="24"/>
          <w:szCs w:val="24"/>
        </w:rPr>
      </w:pPr>
    </w:p>
    <w:p w:rsidR="00215C9E" w:rsidRPr="00215C9E" w:rsidRDefault="00215C9E" w:rsidP="00215C9E">
      <w:pPr>
        <w:tabs>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b/>
          <w:bCs/>
          <w:sz w:val="24"/>
          <w:szCs w:val="24"/>
        </w:rPr>
        <w:t xml:space="preserve">Россия в мире. </w:t>
      </w:r>
    </w:p>
    <w:p w:rsidR="00215C9E" w:rsidRDefault="00215C9E" w:rsidP="00215C9E">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r w:rsidRPr="00215C9E">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215C9E" w:rsidRDefault="00215C9E" w:rsidP="00215C9E">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p>
    <w:p w:rsidR="00215C9E" w:rsidRPr="000F0771" w:rsidRDefault="00215C9E" w:rsidP="00215C9E">
      <w:pPr>
        <w:pStyle w:val="a5"/>
        <w:rPr>
          <w:rFonts w:ascii="Times New Roman" w:hAnsi="Times New Roman" w:cs="Times New Roman"/>
          <w:sz w:val="24"/>
          <w:szCs w:val="24"/>
          <w:lang w:eastAsia="ru-RU"/>
        </w:rPr>
      </w:pPr>
      <w:r w:rsidRPr="00215C9E">
        <w:rPr>
          <w:rFonts w:ascii="Times New Roman" w:hAnsi="Times New Roman" w:cs="Times New Roman"/>
          <w:b/>
          <w:sz w:val="24"/>
          <w:szCs w:val="24"/>
          <w:lang w:eastAsia="ru-RU"/>
        </w:rPr>
        <w:t>Формы и средства контроля:</w:t>
      </w:r>
      <w:r w:rsidRPr="000F0771">
        <w:rPr>
          <w:rFonts w:ascii="Times New Roman" w:hAnsi="Times New Roman" w:cs="Times New Roman"/>
          <w:sz w:val="24"/>
          <w:szCs w:val="24"/>
          <w:lang w:eastAsia="ru-RU"/>
        </w:rPr>
        <w:t> тестирование, повторительно – обобщающие уроки, зачет, итоговое повторении (контрольная</w:t>
      </w:r>
      <w:r>
        <w:rPr>
          <w:rFonts w:ascii="Times New Roman" w:hAnsi="Times New Roman" w:cs="Times New Roman"/>
          <w:sz w:val="24"/>
          <w:szCs w:val="24"/>
          <w:lang w:eastAsia="ru-RU"/>
        </w:rPr>
        <w:t xml:space="preserve"> работа</w:t>
      </w:r>
      <w:r w:rsidRPr="000F0771">
        <w:rPr>
          <w:rFonts w:ascii="Times New Roman" w:hAnsi="Times New Roman" w:cs="Times New Roman"/>
          <w:sz w:val="24"/>
          <w:szCs w:val="24"/>
          <w:lang w:eastAsia="ru-RU"/>
        </w:rPr>
        <w:t xml:space="preserve"> за полугодие), практические работы</w:t>
      </w:r>
    </w:p>
    <w:p w:rsidR="00215C9E" w:rsidRDefault="00215C9E" w:rsidP="00215C9E">
      <w:pPr>
        <w:pStyle w:val="a5"/>
        <w:rPr>
          <w:rFonts w:ascii="Times New Roman" w:hAnsi="Times New Roman" w:cs="Times New Roman"/>
          <w:sz w:val="24"/>
          <w:szCs w:val="24"/>
          <w:lang w:eastAsia="ru-RU"/>
        </w:rPr>
      </w:pPr>
    </w:p>
    <w:p w:rsidR="00215C9E" w:rsidRPr="00215C9E" w:rsidRDefault="00215C9E" w:rsidP="00215C9E">
      <w:pPr>
        <w:pStyle w:val="a5"/>
        <w:rPr>
          <w:rFonts w:ascii="Times New Roman" w:hAnsi="Times New Roman" w:cs="Times New Roman"/>
          <w:b/>
          <w:sz w:val="24"/>
          <w:szCs w:val="24"/>
          <w:lang w:eastAsia="ru-RU"/>
        </w:rPr>
      </w:pPr>
      <w:r w:rsidRPr="00215C9E">
        <w:rPr>
          <w:rFonts w:ascii="Times New Roman" w:hAnsi="Times New Roman" w:cs="Times New Roman"/>
          <w:b/>
          <w:sz w:val="24"/>
          <w:szCs w:val="24"/>
          <w:lang w:eastAsia="ru-RU"/>
        </w:rPr>
        <w:t xml:space="preserve">Перечень </w:t>
      </w:r>
      <w:proofErr w:type="spellStart"/>
      <w:r w:rsidRPr="00215C9E">
        <w:rPr>
          <w:rFonts w:ascii="Times New Roman" w:hAnsi="Times New Roman" w:cs="Times New Roman"/>
          <w:b/>
          <w:sz w:val="24"/>
          <w:szCs w:val="24"/>
          <w:lang w:eastAsia="ru-RU"/>
        </w:rPr>
        <w:t>учебно</w:t>
      </w:r>
      <w:proofErr w:type="spellEnd"/>
      <w:r w:rsidRPr="00215C9E">
        <w:rPr>
          <w:rFonts w:ascii="Times New Roman" w:hAnsi="Times New Roman" w:cs="Times New Roman"/>
          <w:b/>
          <w:sz w:val="24"/>
          <w:szCs w:val="24"/>
          <w:lang w:eastAsia="ru-RU"/>
        </w:rPr>
        <w:t xml:space="preserve"> – методических средств:</w:t>
      </w:r>
    </w:p>
    <w:p w:rsidR="00215C9E" w:rsidRPr="000F0771" w:rsidRDefault="00215C9E" w:rsidP="00215C9E">
      <w:pPr>
        <w:pStyle w:val="a5"/>
        <w:rPr>
          <w:rFonts w:ascii="Times New Roman" w:hAnsi="Times New Roman" w:cs="Times New Roman"/>
          <w:sz w:val="24"/>
          <w:szCs w:val="24"/>
          <w:lang w:eastAsia="ru-RU"/>
        </w:rPr>
      </w:pPr>
      <w:r w:rsidRPr="000F0771">
        <w:rPr>
          <w:rFonts w:ascii="Times New Roman" w:hAnsi="Times New Roman" w:cs="Times New Roman"/>
          <w:sz w:val="24"/>
          <w:szCs w:val="24"/>
          <w:lang w:eastAsia="ru-RU"/>
        </w:rPr>
        <w:t>1. А.И. Алексеев, В.В. Николина, Е.К. Липкина География. Россия. 9 класс: учебник для общеобразовательных учреждений; 7е издание, М.:</w:t>
      </w:r>
    </w:p>
    <w:p w:rsidR="00215C9E" w:rsidRPr="000F0771" w:rsidRDefault="00215C9E" w:rsidP="00215C9E">
      <w:pPr>
        <w:pStyle w:val="a5"/>
        <w:rPr>
          <w:rFonts w:ascii="Times New Roman" w:hAnsi="Times New Roman" w:cs="Times New Roman"/>
          <w:sz w:val="24"/>
          <w:szCs w:val="24"/>
          <w:lang w:eastAsia="ru-RU"/>
        </w:rPr>
      </w:pPr>
      <w:r w:rsidRPr="000F0771">
        <w:rPr>
          <w:rFonts w:ascii="Times New Roman" w:hAnsi="Times New Roman" w:cs="Times New Roman"/>
          <w:sz w:val="24"/>
          <w:szCs w:val="24"/>
          <w:lang w:eastAsia="ru-RU"/>
        </w:rPr>
        <w:t>Просвещение, 2019.240</w:t>
      </w:r>
    </w:p>
    <w:p w:rsidR="00215C9E" w:rsidRPr="000F0771" w:rsidRDefault="00215C9E" w:rsidP="00215C9E">
      <w:pPr>
        <w:pStyle w:val="a5"/>
        <w:rPr>
          <w:rFonts w:ascii="Times New Roman" w:hAnsi="Times New Roman" w:cs="Times New Roman"/>
          <w:sz w:val="24"/>
          <w:szCs w:val="24"/>
          <w:lang w:eastAsia="ru-RU"/>
        </w:rPr>
      </w:pPr>
      <w:r w:rsidRPr="000F0771">
        <w:rPr>
          <w:rFonts w:ascii="Times New Roman" w:hAnsi="Times New Roman" w:cs="Times New Roman"/>
          <w:sz w:val="24"/>
          <w:szCs w:val="24"/>
          <w:lang w:eastAsia="ru-RU"/>
        </w:rPr>
        <w:t>1. А.И. Алексеев, В.В. Николина, Е.К. Липкина География. Россия. 9 класс: учебник для общеобразовательных учреждений; 7е издание, М.:</w:t>
      </w:r>
    </w:p>
    <w:p w:rsidR="00215C9E" w:rsidRPr="000F0771" w:rsidRDefault="00215C9E" w:rsidP="00215C9E">
      <w:pPr>
        <w:pStyle w:val="a5"/>
        <w:rPr>
          <w:rFonts w:ascii="Times New Roman" w:hAnsi="Times New Roman" w:cs="Times New Roman"/>
          <w:sz w:val="24"/>
          <w:szCs w:val="24"/>
          <w:lang w:eastAsia="ru-RU"/>
        </w:rPr>
      </w:pPr>
      <w:r w:rsidRPr="000F0771">
        <w:rPr>
          <w:rFonts w:ascii="Times New Roman" w:hAnsi="Times New Roman" w:cs="Times New Roman"/>
          <w:sz w:val="24"/>
          <w:szCs w:val="24"/>
          <w:lang w:eastAsia="ru-RU"/>
        </w:rPr>
        <w:t>Просвещение, 2019.240</w:t>
      </w:r>
    </w:p>
    <w:p w:rsidR="00215C9E" w:rsidRPr="000F0771" w:rsidRDefault="00215C9E" w:rsidP="00215C9E">
      <w:pPr>
        <w:pStyle w:val="a5"/>
        <w:rPr>
          <w:rFonts w:ascii="Times New Roman" w:hAnsi="Times New Roman" w:cs="Times New Roman"/>
          <w:sz w:val="24"/>
          <w:szCs w:val="24"/>
          <w:lang w:eastAsia="ru-RU"/>
        </w:rPr>
      </w:pPr>
      <w:r w:rsidRPr="000F0771">
        <w:rPr>
          <w:rFonts w:ascii="Times New Roman" w:hAnsi="Times New Roman" w:cs="Times New Roman"/>
          <w:sz w:val="24"/>
          <w:szCs w:val="24"/>
          <w:lang w:eastAsia="ru-RU"/>
        </w:rPr>
        <w:t>2.</w:t>
      </w:r>
      <w:r>
        <w:rPr>
          <w:rFonts w:ascii="Times New Roman" w:hAnsi="Times New Roman" w:cs="Times New Roman"/>
          <w:sz w:val="24"/>
          <w:szCs w:val="24"/>
          <w:lang w:eastAsia="ru-RU"/>
        </w:rPr>
        <w:t xml:space="preserve"> </w:t>
      </w:r>
      <w:r w:rsidRPr="000F0771">
        <w:rPr>
          <w:rFonts w:ascii="Times New Roman" w:hAnsi="Times New Roman" w:cs="Times New Roman"/>
          <w:sz w:val="24"/>
          <w:szCs w:val="24"/>
          <w:lang w:eastAsia="ru-RU"/>
        </w:rPr>
        <w:t xml:space="preserve">Николина В.В. География 9 </w:t>
      </w:r>
      <w:proofErr w:type="spellStart"/>
      <w:r w:rsidRPr="000F0771">
        <w:rPr>
          <w:rFonts w:ascii="Times New Roman" w:hAnsi="Times New Roman" w:cs="Times New Roman"/>
          <w:sz w:val="24"/>
          <w:szCs w:val="24"/>
          <w:lang w:eastAsia="ru-RU"/>
        </w:rPr>
        <w:t>кл</w:t>
      </w:r>
      <w:proofErr w:type="spellEnd"/>
      <w:r w:rsidRPr="000F0771">
        <w:rPr>
          <w:rFonts w:ascii="Times New Roman" w:hAnsi="Times New Roman" w:cs="Times New Roman"/>
          <w:sz w:val="24"/>
          <w:szCs w:val="24"/>
          <w:lang w:eastAsia="ru-RU"/>
        </w:rPr>
        <w:t>.: метод. рекомендации: пособие для учителя. М.: Просвещение 2012.128с.</w:t>
      </w:r>
    </w:p>
    <w:p w:rsidR="00215C9E" w:rsidRPr="000F0771" w:rsidRDefault="00215C9E" w:rsidP="00215C9E">
      <w:pPr>
        <w:pStyle w:val="a5"/>
        <w:rPr>
          <w:rFonts w:ascii="Times New Roman" w:hAnsi="Times New Roman" w:cs="Times New Roman"/>
          <w:sz w:val="24"/>
          <w:szCs w:val="24"/>
          <w:lang w:eastAsia="ru-RU"/>
        </w:rPr>
      </w:pPr>
      <w:r w:rsidRPr="000F0771">
        <w:rPr>
          <w:rFonts w:ascii="Times New Roman" w:hAnsi="Times New Roman" w:cs="Times New Roman"/>
          <w:sz w:val="24"/>
          <w:szCs w:val="24"/>
          <w:lang w:eastAsia="ru-RU"/>
        </w:rPr>
        <w:t xml:space="preserve">2. География. Мой тренажер. 9 класс: пособие для учащихся общеобразовательных учреждений. В.В. </w:t>
      </w:r>
      <w:proofErr w:type="gramStart"/>
      <w:r w:rsidRPr="000F0771">
        <w:rPr>
          <w:rFonts w:ascii="Times New Roman" w:hAnsi="Times New Roman" w:cs="Times New Roman"/>
          <w:sz w:val="24"/>
          <w:szCs w:val="24"/>
          <w:lang w:eastAsia="ru-RU"/>
        </w:rPr>
        <w:t>Николина  М.</w:t>
      </w:r>
      <w:proofErr w:type="gramEnd"/>
      <w:r w:rsidRPr="000F0771">
        <w:rPr>
          <w:rFonts w:ascii="Times New Roman" w:hAnsi="Times New Roman" w:cs="Times New Roman"/>
          <w:sz w:val="24"/>
          <w:szCs w:val="24"/>
          <w:lang w:eastAsia="ru-RU"/>
        </w:rPr>
        <w:t>: Просвещение, 2014.</w:t>
      </w:r>
    </w:p>
    <w:p w:rsidR="00215C9E" w:rsidRPr="000F0771" w:rsidRDefault="00215C9E" w:rsidP="00215C9E">
      <w:pPr>
        <w:pStyle w:val="a5"/>
        <w:rPr>
          <w:rFonts w:ascii="Times New Roman" w:hAnsi="Times New Roman" w:cs="Times New Roman"/>
          <w:sz w:val="24"/>
          <w:szCs w:val="24"/>
          <w:lang w:eastAsia="ru-RU"/>
        </w:rPr>
      </w:pPr>
      <w:r w:rsidRPr="000F0771">
        <w:rPr>
          <w:rFonts w:ascii="Times New Roman" w:hAnsi="Times New Roman" w:cs="Times New Roman"/>
          <w:sz w:val="24"/>
          <w:szCs w:val="24"/>
          <w:lang w:eastAsia="ru-RU"/>
        </w:rPr>
        <w:t>3.Николина В.В. География. Проекты и творческие работы. 5</w:t>
      </w:r>
      <w:r>
        <w:rPr>
          <w:rFonts w:ascii="Times New Roman" w:hAnsi="Times New Roman" w:cs="Times New Roman"/>
          <w:sz w:val="24"/>
          <w:szCs w:val="24"/>
          <w:lang w:eastAsia="ru-RU"/>
        </w:rPr>
        <w:t>-</w:t>
      </w:r>
      <w:r w:rsidRPr="000F0771">
        <w:rPr>
          <w:rFonts w:ascii="Times New Roman" w:hAnsi="Times New Roman" w:cs="Times New Roman"/>
          <w:sz w:val="24"/>
          <w:szCs w:val="24"/>
          <w:lang w:eastAsia="ru-RU"/>
        </w:rPr>
        <w:t xml:space="preserve">9 </w:t>
      </w:r>
      <w:proofErr w:type="spellStart"/>
      <w:r w:rsidRPr="000F0771">
        <w:rPr>
          <w:rFonts w:ascii="Times New Roman" w:hAnsi="Times New Roman" w:cs="Times New Roman"/>
          <w:sz w:val="24"/>
          <w:szCs w:val="24"/>
          <w:lang w:eastAsia="ru-RU"/>
        </w:rPr>
        <w:t>кл</w:t>
      </w:r>
      <w:proofErr w:type="spellEnd"/>
      <w:r w:rsidRPr="000F0771">
        <w:rPr>
          <w:rFonts w:ascii="Times New Roman" w:hAnsi="Times New Roman" w:cs="Times New Roman"/>
          <w:sz w:val="24"/>
          <w:szCs w:val="24"/>
          <w:lang w:eastAsia="ru-RU"/>
        </w:rPr>
        <w:t xml:space="preserve">.: пособие для учителей </w:t>
      </w:r>
      <w:proofErr w:type="spellStart"/>
      <w:r w:rsidRPr="000F0771">
        <w:rPr>
          <w:rFonts w:ascii="Times New Roman" w:hAnsi="Times New Roman" w:cs="Times New Roman"/>
          <w:sz w:val="24"/>
          <w:szCs w:val="24"/>
          <w:lang w:eastAsia="ru-RU"/>
        </w:rPr>
        <w:t>общеобразоват</w:t>
      </w:r>
      <w:proofErr w:type="spellEnd"/>
      <w:r w:rsidRPr="000F0771">
        <w:rPr>
          <w:rFonts w:ascii="Times New Roman" w:hAnsi="Times New Roman" w:cs="Times New Roman"/>
          <w:sz w:val="24"/>
          <w:szCs w:val="24"/>
          <w:lang w:eastAsia="ru-RU"/>
        </w:rPr>
        <w:t>. учреждений. М.: Просвещение</w:t>
      </w:r>
    </w:p>
    <w:p w:rsidR="00215C9E" w:rsidRPr="000F0771" w:rsidRDefault="00215C9E" w:rsidP="00215C9E">
      <w:pPr>
        <w:pStyle w:val="a5"/>
        <w:rPr>
          <w:rFonts w:ascii="Times New Roman" w:hAnsi="Times New Roman" w:cs="Times New Roman"/>
          <w:sz w:val="24"/>
          <w:szCs w:val="24"/>
          <w:lang w:eastAsia="ru-RU"/>
        </w:rPr>
      </w:pPr>
      <w:r w:rsidRPr="000F0771">
        <w:rPr>
          <w:rFonts w:ascii="Times New Roman" w:hAnsi="Times New Roman" w:cs="Times New Roman"/>
          <w:sz w:val="24"/>
          <w:szCs w:val="24"/>
          <w:lang w:eastAsia="ru-RU"/>
        </w:rPr>
        <w:t>2012.176с.</w:t>
      </w:r>
    </w:p>
    <w:p w:rsidR="00215C9E" w:rsidRPr="000F0771" w:rsidRDefault="00215C9E" w:rsidP="00215C9E">
      <w:pPr>
        <w:pStyle w:val="a5"/>
        <w:rPr>
          <w:rFonts w:ascii="Times New Roman" w:hAnsi="Times New Roman" w:cs="Times New Roman"/>
          <w:sz w:val="24"/>
          <w:szCs w:val="24"/>
          <w:lang w:eastAsia="ru-RU"/>
        </w:rPr>
      </w:pPr>
      <w:r w:rsidRPr="000F0771">
        <w:rPr>
          <w:rFonts w:ascii="Times New Roman" w:hAnsi="Times New Roman" w:cs="Times New Roman"/>
          <w:sz w:val="24"/>
          <w:szCs w:val="24"/>
          <w:lang w:eastAsia="ru-RU"/>
        </w:rPr>
        <w:t xml:space="preserve">3. Географический атлас </w:t>
      </w:r>
      <w:proofErr w:type="gramStart"/>
      <w:r w:rsidRPr="000F0771">
        <w:rPr>
          <w:rFonts w:ascii="Times New Roman" w:hAnsi="Times New Roman" w:cs="Times New Roman"/>
          <w:sz w:val="24"/>
          <w:szCs w:val="24"/>
          <w:lang w:eastAsia="ru-RU"/>
        </w:rPr>
        <w:t>9  класс</w:t>
      </w:r>
      <w:proofErr w:type="gramEnd"/>
      <w:r w:rsidRPr="000F0771">
        <w:rPr>
          <w:rFonts w:ascii="Times New Roman" w:hAnsi="Times New Roman" w:cs="Times New Roman"/>
          <w:sz w:val="24"/>
          <w:szCs w:val="24"/>
          <w:lang w:eastAsia="ru-RU"/>
        </w:rPr>
        <w:t>. – М.:</w:t>
      </w:r>
      <w:r>
        <w:rPr>
          <w:rFonts w:ascii="Times New Roman" w:hAnsi="Times New Roman" w:cs="Times New Roman"/>
          <w:sz w:val="24"/>
          <w:szCs w:val="24"/>
          <w:lang w:eastAsia="ru-RU"/>
        </w:rPr>
        <w:t xml:space="preserve"> </w:t>
      </w:r>
      <w:r w:rsidRPr="000F0771">
        <w:rPr>
          <w:rFonts w:ascii="Times New Roman" w:hAnsi="Times New Roman" w:cs="Times New Roman"/>
          <w:sz w:val="24"/>
          <w:szCs w:val="24"/>
          <w:lang w:eastAsia="ru-RU"/>
        </w:rPr>
        <w:t>Просвещение, 2019</w:t>
      </w:r>
    </w:p>
    <w:p w:rsidR="00215C9E" w:rsidRPr="00215C9E" w:rsidRDefault="00215C9E" w:rsidP="00215C9E">
      <w:pPr>
        <w:tabs>
          <w:tab w:val="left" w:pos="284"/>
          <w:tab w:val="left" w:pos="426"/>
          <w:tab w:val="left" w:pos="4280"/>
          <w:tab w:val="left" w:pos="6180"/>
          <w:tab w:val="left" w:pos="7100"/>
          <w:tab w:val="left" w:pos="8880"/>
        </w:tabs>
        <w:autoSpaceDE w:val="0"/>
        <w:autoSpaceDN w:val="0"/>
        <w:adjustRightInd w:val="0"/>
        <w:spacing w:after="0"/>
        <w:ind w:firstLine="709"/>
        <w:jc w:val="both"/>
        <w:rPr>
          <w:rFonts w:ascii="Times New Roman" w:hAnsi="Times New Roman"/>
          <w:sz w:val="24"/>
          <w:szCs w:val="24"/>
        </w:rPr>
      </w:pPr>
    </w:p>
    <w:p w:rsidR="00C64FE8" w:rsidRPr="000F0771" w:rsidRDefault="00C64FE8" w:rsidP="00C64FE8">
      <w:pPr>
        <w:pStyle w:val="a5"/>
        <w:rPr>
          <w:rFonts w:ascii="Times New Roman" w:hAnsi="Times New Roman" w:cs="Times New Roman"/>
          <w:sz w:val="24"/>
          <w:szCs w:val="24"/>
          <w:lang w:eastAsia="ru-RU"/>
        </w:rPr>
      </w:pPr>
      <w:r w:rsidRPr="000F0771">
        <w:rPr>
          <w:rFonts w:ascii="Times New Roman" w:hAnsi="Times New Roman" w:cs="Times New Roman"/>
          <w:sz w:val="24"/>
          <w:szCs w:val="24"/>
          <w:lang w:eastAsia="ru-RU"/>
        </w:rPr>
        <w:t> </w:t>
      </w:r>
    </w:p>
    <w:p w:rsidR="00C64FE8" w:rsidRPr="000F0771" w:rsidRDefault="00C64FE8" w:rsidP="00C64FE8">
      <w:pPr>
        <w:pStyle w:val="a5"/>
        <w:rPr>
          <w:rFonts w:ascii="Times New Roman" w:hAnsi="Times New Roman" w:cs="Times New Roman"/>
          <w:sz w:val="24"/>
          <w:szCs w:val="24"/>
        </w:rPr>
      </w:pPr>
    </w:p>
    <w:p w:rsidR="00C64FE8" w:rsidRPr="000F0771" w:rsidRDefault="00C64FE8" w:rsidP="00C64FE8">
      <w:pPr>
        <w:pStyle w:val="a5"/>
        <w:rPr>
          <w:rFonts w:ascii="Times New Roman" w:hAnsi="Times New Roman" w:cs="Times New Roman"/>
          <w:sz w:val="24"/>
          <w:szCs w:val="24"/>
        </w:rPr>
      </w:pPr>
    </w:p>
    <w:p w:rsidR="00C64FE8" w:rsidRPr="000F0771" w:rsidRDefault="00C64FE8" w:rsidP="00C64FE8">
      <w:pPr>
        <w:pStyle w:val="a5"/>
        <w:rPr>
          <w:rFonts w:ascii="Times New Roman" w:hAnsi="Times New Roman" w:cs="Times New Roman"/>
          <w:sz w:val="24"/>
          <w:szCs w:val="24"/>
        </w:rPr>
      </w:pPr>
    </w:p>
    <w:p w:rsidR="00C64FE8" w:rsidRPr="000F0771" w:rsidRDefault="00C64FE8" w:rsidP="00C64FE8">
      <w:pPr>
        <w:rPr>
          <w:rFonts w:ascii="Times New Roman" w:hAnsi="Times New Roman" w:cs="Times New Roman"/>
          <w:sz w:val="24"/>
          <w:szCs w:val="24"/>
        </w:rPr>
      </w:pPr>
    </w:p>
    <w:p w:rsidR="00215C9E" w:rsidRDefault="00215C9E" w:rsidP="00C64FE8">
      <w:pPr>
        <w:rPr>
          <w:rFonts w:ascii="Times New Roman" w:hAnsi="Times New Roman" w:cs="Times New Roman"/>
          <w:sz w:val="24"/>
          <w:szCs w:val="24"/>
        </w:rPr>
        <w:sectPr w:rsidR="00215C9E" w:rsidSect="00215C9E">
          <w:pgSz w:w="11906" w:h="16838"/>
          <w:pgMar w:top="737" w:right="737" w:bottom="737" w:left="737" w:header="709" w:footer="709" w:gutter="0"/>
          <w:cols w:space="708"/>
          <w:docGrid w:linePitch="360"/>
        </w:sectPr>
      </w:pPr>
    </w:p>
    <w:p w:rsidR="00215C9E" w:rsidRPr="00215C9E" w:rsidRDefault="00215C9E" w:rsidP="00215C9E">
      <w:pPr>
        <w:spacing w:after="0" w:line="240" w:lineRule="auto"/>
        <w:ind w:left="720"/>
        <w:jc w:val="center"/>
        <w:rPr>
          <w:rFonts w:ascii="Times New Roman" w:eastAsia="Times New Roman" w:hAnsi="Times New Roman" w:cs="Times New Roman"/>
          <w:b/>
          <w:sz w:val="28"/>
          <w:szCs w:val="28"/>
        </w:rPr>
      </w:pPr>
      <w:r w:rsidRPr="00215C9E">
        <w:rPr>
          <w:rFonts w:ascii="Times New Roman" w:eastAsia="Times New Roman" w:hAnsi="Times New Roman" w:cs="Times New Roman"/>
          <w:b/>
          <w:sz w:val="28"/>
          <w:szCs w:val="28"/>
        </w:rPr>
        <w:lastRenderedPageBreak/>
        <w:t>ТЕМАТИЧЕСКОЕ ПЛАНИРОВАНИЕ</w:t>
      </w:r>
    </w:p>
    <w:p w:rsidR="00215C9E" w:rsidRPr="00215C9E" w:rsidRDefault="00215C9E" w:rsidP="00215C9E">
      <w:pPr>
        <w:spacing w:after="0" w:line="240" w:lineRule="auto"/>
        <w:ind w:left="720"/>
        <w:jc w:val="center"/>
        <w:rPr>
          <w:rFonts w:ascii="Times New Roman" w:eastAsia="Times New Roman" w:hAnsi="Times New Roman" w:cs="Times New Roman"/>
          <w:b/>
          <w:sz w:val="24"/>
          <w:szCs w:val="24"/>
        </w:rPr>
      </w:pPr>
    </w:p>
    <w:tbl>
      <w:tblPr>
        <w:tblStyle w:val="a8"/>
        <w:tblW w:w="5000" w:type="pct"/>
        <w:tblLayout w:type="fixed"/>
        <w:tblLook w:val="04A0" w:firstRow="1" w:lastRow="0" w:firstColumn="1" w:lastColumn="0" w:noHBand="0" w:noVBand="1"/>
      </w:tblPr>
      <w:tblGrid>
        <w:gridCol w:w="1922"/>
        <w:gridCol w:w="559"/>
        <w:gridCol w:w="2094"/>
        <w:gridCol w:w="1397"/>
        <w:gridCol w:w="1535"/>
        <w:gridCol w:w="141"/>
        <w:gridCol w:w="2236"/>
        <w:gridCol w:w="2236"/>
        <w:gridCol w:w="1677"/>
        <w:gridCol w:w="1557"/>
      </w:tblGrid>
      <w:tr w:rsidR="00215C9E" w:rsidRPr="00215C9E" w:rsidTr="00F40152">
        <w:trPr>
          <w:trHeight w:val="432"/>
        </w:trPr>
        <w:tc>
          <w:tcPr>
            <w:tcW w:w="5000" w:type="pct"/>
            <w:gridSpan w:val="10"/>
            <w:vAlign w:val="center"/>
          </w:tcPr>
          <w:p w:rsidR="00215C9E" w:rsidRPr="00215C9E" w:rsidRDefault="00215C9E" w:rsidP="00215C9E">
            <w:pPr>
              <w:rPr>
                <w:b/>
              </w:rPr>
            </w:pPr>
            <w:r>
              <w:rPr>
                <w:b/>
              </w:rPr>
              <w:t xml:space="preserve">КЛАСС </w:t>
            </w:r>
            <w:r w:rsidRPr="00215C9E">
              <w:rPr>
                <w:b/>
              </w:rPr>
              <w:t>– 9</w:t>
            </w:r>
            <w:r>
              <w:rPr>
                <w:b/>
              </w:rPr>
              <w:t xml:space="preserve"> Л</w:t>
            </w:r>
          </w:p>
        </w:tc>
      </w:tr>
      <w:tr w:rsidR="00215C9E" w:rsidRPr="00215C9E" w:rsidTr="00F40152">
        <w:trPr>
          <w:cantSplit/>
          <w:trHeight w:val="660"/>
        </w:trPr>
        <w:tc>
          <w:tcPr>
            <w:tcW w:w="626" w:type="pct"/>
            <w:vMerge w:val="restart"/>
            <w:textDirection w:val="btLr"/>
            <w:vAlign w:val="center"/>
          </w:tcPr>
          <w:p w:rsidR="00215C9E" w:rsidRPr="00215C9E" w:rsidRDefault="00215C9E" w:rsidP="00215C9E">
            <w:pPr>
              <w:ind w:left="113" w:right="113"/>
              <w:jc w:val="center"/>
              <w:rPr>
                <w:b/>
              </w:rPr>
            </w:pPr>
            <w:r w:rsidRPr="00215C9E">
              <w:rPr>
                <w:b/>
              </w:rPr>
              <w:t>Тематический раздел</w:t>
            </w:r>
          </w:p>
        </w:tc>
        <w:tc>
          <w:tcPr>
            <w:tcW w:w="182" w:type="pct"/>
            <w:vMerge w:val="restart"/>
            <w:textDirection w:val="btLr"/>
            <w:vAlign w:val="center"/>
          </w:tcPr>
          <w:p w:rsidR="00215C9E" w:rsidRPr="00215C9E" w:rsidRDefault="00215C9E" w:rsidP="00215C9E">
            <w:pPr>
              <w:ind w:left="113" w:right="113"/>
              <w:jc w:val="center"/>
              <w:rPr>
                <w:b/>
              </w:rPr>
            </w:pPr>
            <w:r w:rsidRPr="00215C9E">
              <w:rPr>
                <w:b/>
              </w:rPr>
              <w:t>Количество часов</w:t>
            </w:r>
          </w:p>
        </w:tc>
        <w:tc>
          <w:tcPr>
            <w:tcW w:w="682" w:type="pct"/>
            <w:vMerge w:val="restart"/>
            <w:textDirection w:val="btLr"/>
          </w:tcPr>
          <w:p w:rsidR="00215C9E" w:rsidRPr="00215C9E" w:rsidRDefault="00215C9E" w:rsidP="00215C9E">
            <w:pPr>
              <w:ind w:left="113" w:right="113"/>
              <w:jc w:val="center"/>
              <w:rPr>
                <w:b/>
              </w:rPr>
            </w:pPr>
            <w:r w:rsidRPr="00215C9E">
              <w:rPr>
                <w:b/>
              </w:rPr>
              <w:t>Контролируемые элементы содержания</w:t>
            </w:r>
          </w:p>
          <w:p w:rsidR="00215C9E" w:rsidRPr="00215C9E" w:rsidRDefault="00215C9E" w:rsidP="00215C9E">
            <w:pPr>
              <w:ind w:left="113" w:right="113"/>
              <w:jc w:val="center"/>
              <w:rPr>
                <w:b/>
              </w:rPr>
            </w:pPr>
            <w:r w:rsidRPr="00215C9E">
              <w:rPr>
                <w:b/>
              </w:rPr>
              <w:t>(КЭС)</w:t>
            </w:r>
          </w:p>
        </w:tc>
        <w:tc>
          <w:tcPr>
            <w:tcW w:w="455" w:type="pct"/>
            <w:vMerge w:val="restart"/>
            <w:textDirection w:val="btLr"/>
          </w:tcPr>
          <w:p w:rsidR="00215C9E" w:rsidRPr="00215C9E" w:rsidRDefault="00215C9E" w:rsidP="00215C9E">
            <w:pPr>
              <w:ind w:left="113" w:right="113"/>
              <w:jc w:val="center"/>
              <w:rPr>
                <w:b/>
              </w:rPr>
            </w:pPr>
            <w:r w:rsidRPr="00215C9E">
              <w:rPr>
                <w:b/>
              </w:rPr>
              <w:t>*</w:t>
            </w:r>
            <w:proofErr w:type="spellStart"/>
            <w:r w:rsidRPr="00215C9E">
              <w:rPr>
                <w:b/>
              </w:rPr>
              <w:t>Коррекционноразвивающая</w:t>
            </w:r>
            <w:proofErr w:type="spellEnd"/>
            <w:r w:rsidRPr="00215C9E">
              <w:rPr>
                <w:b/>
              </w:rPr>
              <w:t xml:space="preserve"> направленность</w:t>
            </w:r>
          </w:p>
        </w:tc>
        <w:tc>
          <w:tcPr>
            <w:tcW w:w="2547" w:type="pct"/>
            <w:gridSpan w:val="5"/>
            <w:vAlign w:val="center"/>
          </w:tcPr>
          <w:p w:rsidR="00215C9E" w:rsidRPr="00215C9E" w:rsidRDefault="00215C9E" w:rsidP="00215C9E">
            <w:pPr>
              <w:jc w:val="center"/>
              <w:rPr>
                <w:b/>
              </w:rPr>
            </w:pPr>
            <w:r w:rsidRPr="00215C9E">
              <w:rPr>
                <w:b/>
              </w:rPr>
              <w:t>Планируемые образовательные результаты</w:t>
            </w:r>
          </w:p>
        </w:tc>
        <w:tc>
          <w:tcPr>
            <w:tcW w:w="507" w:type="pct"/>
            <w:vMerge w:val="restart"/>
            <w:textDirection w:val="btLr"/>
            <w:vAlign w:val="center"/>
          </w:tcPr>
          <w:p w:rsidR="00215C9E" w:rsidRPr="00215C9E" w:rsidRDefault="00215C9E" w:rsidP="00215C9E">
            <w:pPr>
              <w:ind w:left="113" w:right="113"/>
              <w:jc w:val="center"/>
              <w:rPr>
                <w:b/>
              </w:rPr>
            </w:pPr>
            <w:r w:rsidRPr="00215C9E">
              <w:rPr>
                <w:b/>
              </w:rPr>
              <w:t xml:space="preserve">Контроль </w:t>
            </w:r>
          </w:p>
          <w:p w:rsidR="00215C9E" w:rsidRPr="00215C9E" w:rsidRDefault="00215C9E" w:rsidP="00215C9E">
            <w:pPr>
              <w:ind w:left="113" w:right="113"/>
              <w:jc w:val="center"/>
              <w:rPr>
                <w:b/>
              </w:rPr>
            </w:pPr>
            <w:r w:rsidRPr="00215C9E">
              <w:rPr>
                <w:b/>
              </w:rPr>
              <w:t>и оценка</w:t>
            </w:r>
          </w:p>
        </w:tc>
      </w:tr>
      <w:tr w:rsidR="00215C9E" w:rsidRPr="00215C9E" w:rsidTr="00F40152">
        <w:trPr>
          <w:cantSplit/>
          <w:trHeight w:val="437"/>
        </w:trPr>
        <w:tc>
          <w:tcPr>
            <w:tcW w:w="626" w:type="pct"/>
            <w:vMerge/>
            <w:textDirection w:val="btLr"/>
            <w:vAlign w:val="center"/>
          </w:tcPr>
          <w:p w:rsidR="00215C9E" w:rsidRPr="00215C9E" w:rsidRDefault="00215C9E" w:rsidP="00215C9E">
            <w:pPr>
              <w:ind w:left="113" w:right="113"/>
              <w:jc w:val="center"/>
              <w:rPr>
                <w:b/>
              </w:rPr>
            </w:pPr>
          </w:p>
        </w:tc>
        <w:tc>
          <w:tcPr>
            <w:tcW w:w="182" w:type="pct"/>
            <w:vMerge/>
            <w:textDirection w:val="btLr"/>
            <w:vAlign w:val="center"/>
          </w:tcPr>
          <w:p w:rsidR="00215C9E" w:rsidRPr="00215C9E" w:rsidRDefault="00215C9E" w:rsidP="00215C9E">
            <w:pPr>
              <w:ind w:left="113" w:right="113"/>
              <w:jc w:val="center"/>
              <w:rPr>
                <w:b/>
              </w:rPr>
            </w:pPr>
          </w:p>
        </w:tc>
        <w:tc>
          <w:tcPr>
            <w:tcW w:w="682" w:type="pct"/>
            <w:vMerge/>
            <w:textDirection w:val="btLr"/>
            <w:vAlign w:val="center"/>
          </w:tcPr>
          <w:p w:rsidR="00215C9E" w:rsidRPr="00215C9E" w:rsidRDefault="00215C9E" w:rsidP="00215C9E">
            <w:pPr>
              <w:ind w:left="113" w:right="113"/>
              <w:jc w:val="center"/>
              <w:rPr>
                <w:b/>
              </w:rPr>
            </w:pPr>
          </w:p>
        </w:tc>
        <w:tc>
          <w:tcPr>
            <w:tcW w:w="455" w:type="pct"/>
            <w:vMerge/>
            <w:textDirection w:val="btLr"/>
            <w:vAlign w:val="center"/>
          </w:tcPr>
          <w:p w:rsidR="00215C9E" w:rsidRPr="00215C9E" w:rsidRDefault="00215C9E" w:rsidP="00215C9E">
            <w:pPr>
              <w:ind w:left="113" w:right="113"/>
              <w:jc w:val="center"/>
              <w:rPr>
                <w:b/>
              </w:rPr>
            </w:pPr>
          </w:p>
        </w:tc>
        <w:tc>
          <w:tcPr>
            <w:tcW w:w="546" w:type="pct"/>
            <w:gridSpan w:val="2"/>
            <w:vMerge w:val="restart"/>
            <w:vAlign w:val="center"/>
          </w:tcPr>
          <w:p w:rsidR="00215C9E" w:rsidRPr="00215C9E" w:rsidRDefault="00215C9E" w:rsidP="00215C9E">
            <w:pPr>
              <w:ind w:left="-108" w:right="-108"/>
              <w:jc w:val="center"/>
              <w:rPr>
                <w:b/>
              </w:rPr>
            </w:pPr>
            <w:r w:rsidRPr="00215C9E">
              <w:rPr>
                <w:b/>
              </w:rPr>
              <w:t>Личностные</w:t>
            </w:r>
          </w:p>
        </w:tc>
        <w:tc>
          <w:tcPr>
            <w:tcW w:w="728" w:type="pct"/>
            <w:vAlign w:val="center"/>
          </w:tcPr>
          <w:p w:rsidR="00215C9E" w:rsidRPr="00215C9E" w:rsidRDefault="00215C9E" w:rsidP="00215C9E">
            <w:pPr>
              <w:ind w:left="-108" w:right="-108"/>
              <w:jc w:val="center"/>
              <w:rPr>
                <w:b/>
              </w:rPr>
            </w:pPr>
            <w:proofErr w:type="spellStart"/>
            <w:r w:rsidRPr="00215C9E">
              <w:rPr>
                <w:b/>
              </w:rPr>
              <w:t>Метапредметные</w:t>
            </w:r>
            <w:proofErr w:type="spellEnd"/>
          </w:p>
        </w:tc>
        <w:tc>
          <w:tcPr>
            <w:tcW w:w="1274" w:type="pct"/>
            <w:gridSpan w:val="2"/>
            <w:vAlign w:val="center"/>
          </w:tcPr>
          <w:p w:rsidR="00215C9E" w:rsidRPr="00215C9E" w:rsidRDefault="00215C9E" w:rsidP="00215C9E">
            <w:pPr>
              <w:jc w:val="center"/>
              <w:rPr>
                <w:b/>
              </w:rPr>
            </w:pPr>
            <w:r w:rsidRPr="00215C9E">
              <w:rPr>
                <w:b/>
              </w:rPr>
              <w:t>Предметные</w:t>
            </w:r>
          </w:p>
        </w:tc>
        <w:tc>
          <w:tcPr>
            <w:tcW w:w="507" w:type="pct"/>
            <w:vMerge/>
          </w:tcPr>
          <w:p w:rsidR="00215C9E" w:rsidRPr="00215C9E" w:rsidRDefault="00215C9E" w:rsidP="00215C9E">
            <w:pPr>
              <w:rPr>
                <w:b/>
              </w:rPr>
            </w:pPr>
          </w:p>
        </w:tc>
      </w:tr>
      <w:tr w:rsidR="00215C9E" w:rsidRPr="00215C9E" w:rsidTr="00F40152">
        <w:trPr>
          <w:trHeight w:val="1274"/>
        </w:trPr>
        <w:tc>
          <w:tcPr>
            <w:tcW w:w="626" w:type="pct"/>
            <w:vMerge/>
          </w:tcPr>
          <w:p w:rsidR="00215C9E" w:rsidRPr="00215C9E" w:rsidRDefault="00215C9E" w:rsidP="00215C9E">
            <w:pPr>
              <w:rPr>
                <w:b/>
              </w:rPr>
            </w:pPr>
          </w:p>
        </w:tc>
        <w:tc>
          <w:tcPr>
            <w:tcW w:w="182" w:type="pct"/>
            <w:vMerge/>
          </w:tcPr>
          <w:p w:rsidR="00215C9E" w:rsidRPr="00215C9E" w:rsidRDefault="00215C9E" w:rsidP="00215C9E">
            <w:pPr>
              <w:rPr>
                <w:b/>
              </w:rPr>
            </w:pPr>
          </w:p>
        </w:tc>
        <w:tc>
          <w:tcPr>
            <w:tcW w:w="682" w:type="pct"/>
            <w:vMerge/>
          </w:tcPr>
          <w:p w:rsidR="00215C9E" w:rsidRPr="00215C9E" w:rsidRDefault="00215C9E" w:rsidP="00215C9E">
            <w:pPr>
              <w:rPr>
                <w:b/>
              </w:rPr>
            </w:pPr>
          </w:p>
        </w:tc>
        <w:tc>
          <w:tcPr>
            <w:tcW w:w="455" w:type="pct"/>
            <w:vMerge/>
          </w:tcPr>
          <w:p w:rsidR="00215C9E" w:rsidRPr="00215C9E" w:rsidRDefault="00215C9E" w:rsidP="00215C9E">
            <w:pPr>
              <w:rPr>
                <w:b/>
              </w:rPr>
            </w:pPr>
          </w:p>
        </w:tc>
        <w:tc>
          <w:tcPr>
            <w:tcW w:w="546" w:type="pct"/>
            <w:gridSpan w:val="2"/>
            <w:vMerge/>
          </w:tcPr>
          <w:p w:rsidR="00215C9E" w:rsidRPr="00215C9E" w:rsidRDefault="00215C9E" w:rsidP="00215C9E">
            <w:pPr>
              <w:rPr>
                <w:b/>
              </w:rPr>
            </w:pPr>
          </w:p>
        </w:tc>
        <w:tc>
          <w:tcPr>
            <w:tcW w:w="728" w:type="pct"/>
          </w:tcPr>
          <w:p w:rsidR="00215C9E" w:rsidRPr="00215C9E" w:rsidRDefault="00215C9E" w:rsidP="00215C9E">
            <w:pPr>
              <w:rPr>
                <w:b/>
              </w:rPr>
            </w:pPr>
          </w:p>
        </w:tc>
        <w:tc>
          <w:tcPr>
            <w:tcW w:w="728" w:type="pct"/>
          </w:tcPr>
          <w:p w:rsidR="00215C9E" w:rsidRPr="00215C9E" w:rsidRDefault="00215C9E" w:rsidP="00215C9E">
            <w:pPr>
              <w:ind w:left="-108" w:right="34"/>
              <w:jc w:val="center"/>
              <w:rPr>
                <w:b/>
              </w:rPr>
            </w:pPr>
            <w:r w:rsidRPr="00215C9E">
              <w:rPr>
                <w:b/>
              </w:rPr>
              <w:t>Ученик</w:t>
            </w:r>
          </w:p>
          <w:p w:rsidR="00215C9E" w:rsidRPr="00215C9E" w:rsidRDefault="00215C9E" w:rsidP="00215C9E">
            <w:pPr>
              <w:ind w:left="-108" w:right="-108"/>
              <w:jc w:val="center"/>
              <w:rPr>
                <w:b/>
              </w:rPr>
            </w:pPr>
            <w:r w:rsidRPr="00215C9E">
              <w:rPr>
                <w:b/>
              </w:rPr>
              <w:t>научится</w:t>
            </w:r>
          </w:p>
        </w:tc>
        <w:tc>
          <w:tcPr>
            <w:tcW w:w="546" w:type="pct"/>
          </w:tcPr>
          <w:p w:rsidR="00215C9E" w:rsidRPr="00215C9E" w:rsidRDefault="00215C9E" w:rsidP="00215C9E">
            <w:pPr>
              <w:jc w:val="center"/>
              <w:rPr>
                <w:b/>
              </w:rPr>
            </w:pPr>
            <w:r w:rsidRPr="00215C9E">
              <w:rPr>
                <w:b/>
              </w:rPr>
              <w:t>Ученик получит</w:t>
            </w:r>
          </w:p>
          <w:p w:rsidR="00215C9E" w:rsidRPr="00215C9E" w:rsidRDefault="00215C9E" w:rsidP="00215C9E">
            <w:pPr>
              <w:ind w:right="-108"/>
              <w:jc w:val="center"/>
              <w:rPr>
                <w:b/>
              </w:rPr>
            </w:pPr>
            <w:r w:rsidRPr="00215C9E">
              <w:rPr>
                <w:b/>
              </w:rPr>
              <w:t>возможность научиться</w:t>
            </w:r>
          </w:p>
        </w:tc>
        <w:tc>
          <w:tcPr>
            <w:tcW w:w="507" w:type="pct"/>
            <w:vMerge/>
          </w:tcPr>
          <w:p w:rsidR="00215C9E" w:rsidRPr="00215C9E" w:rsidRDefault="00215C9E" w:rsidP="00215C9E">
            <w:pPr>
              <w:rPr>
                <w:b/>
              </w:rPr>
            </w:pPr>
          </w:p>
        </w:tc>
      </w:tr>
      <w:tr w:rsidR="00215C9E" w:rsidRPr="00215C9E" w:rsidTr="00F40152">
        <w:trPr>
          <w:trHeight w:val="845"/>
        </w:trPr>
        <w:tc>
          <w:tcPr>
            <w:tcW w:w="626" w:type="pct"/>
          </w:tcPr>
          <w:p w:rsidR="00215C9E" w:rsidRPr="00215C9E" w:rsidRDefault="00215C9E" w:rsidP="00215C9E">
            <w:pPr>
              <w:jc w:val="center"/>
              <w:rPr>
                <w:rFonts w:ascii="Times New Roman" w:hAnsi="Times New Roman" w:cs="Times New Roman"/>
                <w:b/>
                <w:sz w:val="24"/>
                <w:szCs w:val="24"/>
              </w:rPr>
            </w:pPr>
            <w:r w:rsidRPr="00215C9E">
              <w:rPr>
                <w:rFonts w:ascii="Times New Roman" w:hAnsi="Times New Roman" w:cs="Times New Roman"/>
                <w:b/>
                <w:sz w:val="24"/>
                <w:szCs w:val="24"/>
              </w:rPr>
              <w:t>Хозяйство России</w:t>
            </w:r>
          </w:p>
        </w:tc>
        <w:tc>
          <w:tcPr>
            <w:tcW w:w="182" w:type="pct"/>
          </w:tcPr>
          <w:p w:rsidR="00215C9E" w:rsidRPr="00215C9E" w:rsidRDefault="00215C9E" w:rsidP="00215C9E">
            <w:pPr>
              <w:jc w:val="center"/>
              <w:rPr>
                <w:rFonts w:ascii="Times New Roman" w:hAnsi="Times New Roman" w:cs="Times New Roman"/>
                <w:b/>
                <w:sz w:val="24"/>
                <w:szCs w:val="24"/>
              </w:rPr>
            </w:pPr>
            <w:r w:rsidRPr="00215C9E">
              <w:rPr>
                <w:rFonts w:ascii="Times New Roman" w:hAnsi="Times New Roman" w:cs="Times New Roman"/>
                <w:b/>
                <w:sz w:val="24"/>
                <w:szCs w:val="24"/>
              </w:rPr>
              <w:t>20</w:t>
            </w:r>
          </w:p>
        </w:tc>
        <w:tc>
          <w:tcPr>
            <w:tcW w:w="682" w:type="pct"/>
          </w:tcPr>
          <w:p w:rsidR="00215C9E" w:rsidRPr="00215C9E" w:rsidRDefault="00215C9E" w:rsidP="00215C9E">
            <w:pPr>
              <w:rPr>
                <w:rFonts w:ascii="Times New Roman" w:hAnsi="Times New Roman" w:cs="Times New Roman"/>
                <w:sz w:val="20"/>
                <w:szCs w:val="20"/>
              </w:rPr>
            </w:pPr>
            <w:r w:rsidRPr="00215C9E">
              <w:rPr>
                <w:rFonts w:ascii="Times New Roman" w:eastAsia="Times New Roman" w:hAnsi="Times New Roman" w:cs="Times New Roman"/>
                <w:sz w:val="20"/>
                <w:szCs w:val="20"/>
              </w:rPr>
              <w:t xml:space="preserve">Особенности экономики России. </w:t>
            </w:r>
            <w:proofErr w:type="spellStart"/>
            <w:r w:rsidRPr="00215C9E">
              <w:rPr>
                <w:rFonts w:ascii="Times New Roman" w:eastAsia="Times New Roman" w:hAnsi="Times New Roman" w:cs="Times New Roman"/>
                <w:sz w:val="20"/>
                <w:szCs w:val="20"/>
              </w:rPr>
              <w:t>Топливно</w:t>
            </w:r>
            <w:proofErr w:type="spellEnd"/>
            <w:r w:rsidRPr="00215C9E">
              <w:rPr>
                <w:rFonts w:ascii="Times New Roman" w:eastAsia="Times New Roman" w:hAnsi="Times New Roman" w:cs="Times New Roman"/>
                <w:sz w:val="20"/>
                <w:szCs w:val="20"/>
              </w:rPr>
              <w:t xml:space="preserve"> – энергетический комплекс. Угольная промышленность Нефтяная промышленность. Газовая промышленность. Электроэнергетика. Черная металлургия. Цветная металлургия. Машиностроение. Химическая промышленность. Лесопромышленный комплекс Сельское хозяйство. Растениеводство. Животноводство. Транспортная инфраструктура. Социальная инфраструктура. Информационная  инфраструктура</w:t>
            </w:r>
          </w:p>
        </w:tc>
        <w:tc>
          <w:tcPr>
            <w:tcW w:w="455" w:type="pct"/>
            <w:tcBorders>
              <w:top w:val="single" w:sz="4" w:space="0" w:color="auto"/>
              <w:left w:val="single" w:sz="4" w:space="0" w:color="auto"/>
              <w:bottom w:val="single" w:sz="4" w:space="0" w:color="auto"/>
              <w:right w:val="single" w:sz="4" w:space="0" w:color="auto"/>
            </w:tcBorders>
          </w:tcPr>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использование специальных методических приемов при работе с текстами (комментирование, схематизация, адаптированное структурирование и др.);</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индивидуализация обучения (помощь обучающимся, использование индивидуализированных раздаточных материалов и др.);</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lastRenderedPageBreak/>
              <w:t>специальный отбор материала для урока и домашних заданий (уменьшение объёма аналогичных заданий и подбор разноплановых заданий).</w:t>
            </w:r>
          </w:p>
        </w:tc>
        <w:tc>
          <w:tcPr>
            <w:tcW w:w="500" w:type="pct"/>
          </w:tcPr>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lastRenderedPageBreak/>
              <w:t>- готовность к осознанному выбору дальнейшей профессиональной траектории в соответствии с собственными интересами и возможностями;</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умение использовать географически</w:t>
            </w:r>
            <w:r w:rsidRPr="00215C9E">
              <w:rPr>
                <w:rFonts w:ascii="Times New Roman" w:hAnsi="Times New Roman" w:cs="Times New Roman"/>
                <w:sz w:val="20"/>
                <w:szCs w:val="20"/>
              </w:rPr>
              <w:lastRenderedPageBreak/>
              <w:t>е знания для адаптации и созидательной деятельности</w:t>
            </w:r>
          </w:p>
          <w:p w:rsidR="00215C9E" w:rsidRPr="00215C9E" w:rsidRDefault="00215C9E" w:rsidP="00215C9E">
            <w:pPr>
              <w:rPr>
                <w:rFonts w:ascii="Times New Roman" w:hAnsi="Times New Roman" w:cs="Times New Roman"/>
                <w:sz w:val="20"/>
                <w:szCs w:val="20"/>
              </w:rPr>
            </w:pPr>
          </w:p>
        </w:tc>
        <w:tc>
          <w:tcPr>
            <w:tcW w:w="774" w:type="pct"/>
            <w:gridSpan w:val="2"/>
          </w:tcPr>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lastRenderedPageBreak/>
              <w:t>Познавательные:</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использование географических умений для анализа, оценки, прогнозирования современных </w:t>
            </w:r>
            <w:proofErr w:type="spellStart"/>
            <w:r w:rsidRPr="00215C9E">
              <w:rPr>
                <w:rFonts w:ascii="Times New Roman" w:hAnsi="Times New Roman" w:cs="Times New Roman"/>
                <w:sz w:val="20"/>
                <w:szCs w:val="20"/>
              </w:rPr>
              <w:t>социоприродных</w:t>
            </w:r>
            <w:proofErr w:type="spellEnd"/>
            <w:r w:rsidRPr="00215C9E">
              <w:rPr>
                <w:rFonts w:ascii="Times New Roman" w:hAnsi="Times New Roman" w:cs="Times New Roman"/>
                <w:sz w:val="20"/>
                <w:szCs w:val="20"/>
              </w:rPr>
              <w:t xml:space="preserve"> проблем и проектирования путей их решения;</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использование карт как информационных образно-знаковых моделей действительности;</w:t>
            </w:r>
          </w:p>
          <w:p w:rsidR="00215C9E" w:rsidRPr="00215C9E" w:rsidRDefault="00215C9E" w:rsidP="00215C9E">
            <w:pPr>
              <w:rPr>
                <w:rFonts w:ascii="Times New Roman" w:hAnsi="Times New Roman" w:cs="Times New Roman"/>
                <w:sz w:val="20"/>
                <w:szCs w:val="20"/>
              </w:rPr>
            </w:pP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Регулятивные:</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свободно пользоваться выработанными критериями оценки и самооценки, исходя из </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цели и имеющихся критериев, различая результат и способы действий; </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самостоятельно осознавать причины своего успеха или </w:t>
            </w:r>
            <w:r w:rsidRPr="00215C9E">
              <w:rPr>
                <w:rFonts w:ascii="Times New Roman" w:hAnsi="Times New Roman" w:cs="Times New Roman"/>
                <w:sz w:val="20"/>
                <w:szCs w:val="20"/>
              </w:rPr>
              <w:lastRenderedPageBreak/>
              <w:t xml:space="preserve">неуспеха и находить способы </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выхода из ситуации неуспеха;</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Коммуникативные:</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учиться критично относиться к своему мнению, с достоинством признавать ошибочность своего мнения (если оно таково) и корректировать его.</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понимая позицию другого, различать в его речи: мнение (точку зрения), доказательство (аргументы), факты; гипотезы, аксиомы, теории.</w:t>
            </w:r>
          </w:p>
        </w:tc>
        <w:tc>
          <w:tcPr>
            <w:tcW w:w="728" w:type="pct"/>
          </w:tcPr>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lastRenderedPageBreak/>
              <w:t>-различать показатели, характеризующие отраслевую и территориальную структуру хозяйства;</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-анализировать факторы, влияющие на размещение отраслей и отдельных предприятий по территории страны;</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-объяснять особенности отраслевой и территориальной структуры хозяйства России;</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реальной жизни.</w:t>
            </w:r>
          </w:p>
          <w:p w:rsidR="00215C9E" w:rsidRPr="00215C9E" w:rsidRDefault="00215C9E" w:rsidP="00215C9E">
            <w:pPr>
              <w:rPr>
                <w:rFonts w:ascii="Times New Roman" w:hAnsi="Times New Roman" w:cs="Times New Roman"/>
                <w:sz w:val="20"/>
                <w:szCs w:val="20"/>
              </w:rPr>
            </w:pPr>
          </w:p>
        </w:tc>
        <w:tc>
          <w:tcPr>
            <w:tcW w:w="546" w:type="pct"/>
          </w:tcPr>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выдвигать и обосновывать с помощью анализа комплекса источников информации гипотезы об изменении отраслевой и территориальной структуры хозяйства страны;</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обосновывать возможные пути решения проблем развития хозяйства России.</w:t>
            </w:r>
          </w:p>
          <w:p w:rsidR="00215C9E" w:rsidRPr="00215C9E" w:rsidRDefault="00215C9E" w:rsidP="00215C9E">
            <w:pPr>
              <w:rPr>
                <w:rFonts w:ascii="Times New Roman" w:hAnsi="Times New Roman" w:cs="Times New Roman"/>
                <w:sz w:val="20"/>
                <w:szCs w:val="20"/>
              </w:rPr>
            </w:pPr>
          </w:p>
        </w:tc>
        <w:tc>
          <w:tcPr>
            <w:tcW w:w="507" w:type="pct"/>
          </w:tcPr>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Приложение №1</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Приложение № 2</w:t>
            </w:r>
          </w:p>
        </w:tc>
      </w:tr>
      <w:tr w:rsidR="00215C9E" w:rsidRPr="00215C9E" w:rsidTr="00F40152">
        <w:trPr>
          <w:trHeight w:val="1695"/>
        </w:trPr>
        <w:tc>
          <w:tcPr>
            <w:tcW w:w="626" w:type="pct"/>
          </w:tcPr>
          <w:p w:rsidR="00215C9E" w:rsidRPr="00215C9E" w:rsidRDefault="00215C9E" w:rsidP="00215C9E">
            <w:pPr>
              <w:jc w:val="center"/>
              <w:rPr>
                <w:rFonts w:ascii="Times New Roman" w:hAnsi="Times New Roman" w:cs="Times New Roman"/>
                <w:b/>
                <w:sz w:val="24"/>
                <w:szCs w:val="24"/>
              </w:rPr>
            </w:pPr>
            <w:r w:rsidRPr="00215C9E">
              <w:rPr>
                <w:rFonts w:ascii="Times New Roman" w:hAnsi="Times New Roman" w:cs="Times New Roman"/>
                <w:b/>
                <w:sz w:val="24"/>
                <w:szCs w:val="24"/>
              </w:rPr>
              <w:lastRenderedPageBreak/>
              <w:t>Регионы России.</w:t>
            </w:r>
          </w:p>
        </w:tc>
        <w:tc>
          <w:tcPr>
            <w:tcW w:w="182" w:type="pct"/>
          </w:tcPr>
          <w:p w:rsidR="00215C9E" w:rsidRPr="00215C9E" w:rsidRDefault="00215C9E" w:rsidP="00215C9E">
            <w:pPr>
              <w:jc w:val="center"/>
              <w:rPr>
                <w:rFonts w:ascii="Times New Roman" w:hAnsi="Times New Roman" w:cs="Times New Roman"/>
                <w:b/>
                <w:sz w:val="24"/>
                <w:szCs w:val="24"/>
              </w:rPr>
            </w:pPr>
            <w:r w:rsidRPr="00215C9E">
              <w:rPr>
                <w:rFonts w:ascii="Times New Roman" w:hAnsi="Times New Roman" w:cs="Times New Roman"/>
                <w:b/>
                <w:sz w:val="24"/>
                <w:szCs w:val="24"/>
              </w:rPr>
              <w:t>45</w:t>
            </w:r>
          </w:p>
        </w:tc>
        <w:tc>
          <w:tcPr>
            <w:tcW w:w="682" w:type="pct"/>
          </w:tcPr>
          <w:p w:rsidR="00215C9E" w:rsidRPr="00215C9E" w:rsidRDefault="00215C9E" w:rsidP="00215C9E">
            <w:pPr>
              <w:rPr>
                <w:rFonts w:ascii="Times New Roman" w:hAnsi="Times New Roman" w:cs="Times New Roman"/>
                <w:color w:val="000000"/>
                <w:sz w:val="20"/>
                <w:szCs w:val="20"/>
                <w:shd w:val="clear" w:color="auto" w:fill="FFFFFF"/>
              </w:rPr>
            </w:pPr>
            <w:r w:rsidRPr="00215C9E">
              <w:rPr>
                <w:rFonts w:ascii="Times New Roman" w:hAnsi="Times New Roman" w:cs="Times New Roman"/>
                <w:color w:val="000000"/>
                <w:sz w:val="20"/>
                <w:szCs w:val="20"/>
                <w:shd w:val="clear" w:color="auto" w:fill="FFFFFF"/>
              </w:rPr>
              <w:t xml:space="preserve">Пространство Центральной России. Центральная Россия: освоение территории и население. Центральный район. </w:t>
            </w:r>
            <w:proofErr w:type="spellStart"/>
            <w:r w:rsidRPr="00215C9E">
              <w:rPr>
                <w:rFonts w:ascii="Times New Roman" w:hAnsi="Times New Roman" w:cs="Times New Roman"/>
                <w:color w:val="000000"/>
                <w:sz w:val="20"/>
                <w:szCs w:val="20"/>
                <w:shd w:val="clear" w:color="auto" w:fill="FFFFFF"/>
              </w:rPr>
              <w:t>Волго</w:t>
            </w:r>
            <w:proofErr w:type="spellEnd"/>
            <w:r w:rsidRPr="00215C9E">
              <w:rPr>
                <w:rFonts w:ascii="Times New Roman" w:hAnsi="Times New Roman" w:cs="Times New Roman"/>
                <w:color w:val="000000"/>
                <w:sz w:val="20"/>
                <w:szCs w:val="20"/>
                <w:shd w:val="clear" w:color="auto" w:fill="FFFFFF"/>
              </w:rPr>
              <w:t xml:space="preserve"> - Вятский район. Центрально - Черноземный район. Москва -столица России.</w:t>
            </w:r>
          </w:p>
          <w:p w:rsidR="00215C9E" w:rsidRPr="00215C9E" w:rsidRDefault="00215C9E" w:rsidP="00215C9E">
            <w:pPr>
              <w:rPr>
                <w:rFonts w:ascii="Times New Roman" w:hAnsi="Times New Roman" w:cs="Times New Roman"/>
                <w:color w:val="000000"/>
                <w:sz w:val="20"/>
                <w:szCs w:val="20"/>
                <w:shd w:val="clear" w:color="auto" w:fill="FFFFFF"/>
              </w:rPr>
            </w:pPr>
            <w:r w:rsidRPr="00215C9E">
              <w:rPr>
                <w:rFonts w:ascii="Times New Roman" w:hAnsi="Times New Roman" w:cs="Times New Roman"/>
                <w:color w:val="000000"/>
                <w:sz w:val="20"/>
                <w:szCs w:val="20"/>
                <w:shd w:val="clear" w:color="auto" w:fill="FFFFFF"/>
              </w:rPr>
              <w:t xml:space="preserve"> </w:t>
            </w:r>
            <w:proofErr w:type="spellStart"/>
            <w:r w:rsidRPr="00215C9E">
              <w:rPr>
                <w:rFonts w:ascii="Times New Roman" w:hAnsi="Times New Roman" w:cs="Times New Roman"/>
                <w:color w:val="000000"/>
                <w:sz w:val="20"/>
                <w:szCs w:val="20"/>
                <w:shd w:val="clear" w:color="auto" w:fill="FFFFFF"/>
              </w:rPr>
              <w:t>Северо</w:t>
            </w:r>
            <w:proofErr w:type="spellEnd"/>
            <w:r w:rsidRPr="00215C9E">
              <w:rPr>
                <w:rFonts w:ascii="Times New Roman" w:hAnsi="Times New Roman" w:cs="Times New Roman"/>
                <w:color w:val="000000"/>
                <w:sz w:val="20"/>
                <w:szCs w:val="20"/>
                <w:shd w:val="clear" w:color="auto" w:fill="FFFFFF"/>
              </w:rPr>
              <w:t xml:space="preserve"> – Запад: хозяйство «Окно в Европу». Санкт-Петербург – культурная столица России. </w:t>
            </w:r>
          </w:p>
          <w:p w:rsidR="00215C9E" w:rsidRPr="00215C9E" w:rsidRDefault="00215C9E" w:rsidP="00215C9E">
            <w:pPr>
              <w:rPr>
                <w:rFonts w:ascii="Times New Roman" w:hAnsi="Times New Roman" w:cs="Times New Roman"/>
                <w:color w:val="000000"/>
                <w:sz w:val="20"/>
                <w:szCs w:val="20"/>
                <w:shd w:val="clear" w:color="auto" w:fill="FFFFFF"/>
              </w:rPr>
            </w:pPr>
            <w:r w:rsidRPr="00215C9E">
              <w:rPr>
                <w:rFonts w:ascii="Times New Roman" w:hAnsi="Times New Roman" w:cs="Times New Roman"/>
                <w:color w:val="000000"/>
                <w:sz w:val="20"/>
                <w:szCs w:val="20"/>
                <w:shd w:val="clear" w:color="auto" w:fill="FFFFFF"/>
              </w:rPr>
              <w:t xml:space="preserve">Европейский Север: освоение территории и население. Европейский Север: хозяйство и проблемы. Северный Кавказ: освоение </w:t>
            </w:r>
            <w:r w:rsidRPr="00215C9E">
              <w:rPr>
                <w:rFonts w:ascii="Times New Roman" w:hAnsi="Times New Roman" w:cs="Times New Roman"/>
                <w:color w:val="000000"/>
                <w:sz w:val="20"/>
                <w:szCs w:val="20"/>
                <w:shd w:val="clear" w:color="auto" w:fill="FFFFFF"/>
              </w:rPr>
              <w:lastRenderedPageBreak/>
              <w:t xml:space="preserve">территории и население. Северный Кавказ: хозяйство и проблемы. Крым. Пространство Поволжья. Поволжье: освоение территории и население. Поволжье: хозяйство и проблемы. Пространство Урала. Урал: освоение территории и хозяйство. Современное хозяйство и проблемы Урала. Урал: население и города. </w:t>
            </w:r>
          </w:p>
          <w:p w:rsidR="00215C9E" w:rsidRPr="00215C9E" w:rsidRDefault="00215C9E" w:rsidP="00215C9E">
            <w:pPr>
              <w:rPr>
                <w:rFonts w:ascii="Times New Roman" w:hAnsi="Times New Roman" w:cs="Times New Roman"/>
                <w:color w:val="000000"/>
                <w:sz w:val="20"/>
                <w:szCs w:val="20"/>
                <w:shd w:val="clear" w:color="auto" w:fill="FFFFFF"/>
              </w:rPr>
            </w:pPr>
            <w:r w:rsidRPr="00215C9E">
              <w:rPr>
                <w:rFonts w:ascii="Times New Roman" w:hAnsi="Times New Roman" w:cs="Times New Roman"/>
                <w:color w:val="000000"/>
                <w:sz w:val="20"/>
                <w:szCs w:val="20"/>
                <w:shd w:val="clear" w:color="auto" w:fill="FFFFFF"/>
              </w:rPr>
              <w:t xml:space="preserve">Пространство Сибири. Сибирь: освоение территории и население. Сибирь: хозяйство. Западная Сибирь. Восточная Сибирь. </w:t>
            </w:r>
          </w:p>
          <w:p w:rsidR="00215C9E" w:rsidRPr="00215C9E" w:rsidRDefault="00215C9E" w:rsidP="00215C9E">
            <w:pPr>
              <w:rPr>
                <w:rFonts w:ascii="Times New Roman" w:hAnsi="Times New Roman" w:cs="Times New Roman"/>
                <w:color w:val="000000"/>
                <w:sz w:val="20"/>
                <w:szCs w:val="20"/>
                <w:shd w:val="clear" w:color="auto" w:fill="FFFFFF"/>
              </w:rPr>
            </w:pPr>
            <w:r w:rsidRPr="00215C9E">
              <w:rPr>
                <w:rFonts w:ascii="Times New Roman" w:hAnsi="Times New Roman" w:cs="Times New Roman"/>
                <w:color w:val="000000"/>
                <w:sz w:val="20"/>
                <w:szCs w:val="20"/>
                <w:shd w:val="clear" w:color="auto" w:fill="FFFFFF"/>
              </w:rPr>
              <w:t>Пространство Дальнего Востока. Дальний Восток: освоение территории и население. Дальний Восток: хозяйство. Дальний Восток: хозяйство и перспективы.</w:t>
            </w:r>
          </w:p>
        </w:tc>
        <w:tc>
          <w:tcPr>
            <w:tcW w:w="455" w:type="pct"/>
          </w:tcPr>
          <w:p w:rsidR="00215C9E" w:rsidRPr="00215C9E" w:rsidRDefault="00215C9E" w:rsidP="00215C9E">
            <w:pPr>
              <w:rPr>
                <w:rFonts w:ascii="Times New Roman" w:hAnsi="Times New Roman" w:cs="Times New Roman"/>
                <w:color w:val="000000"/>
                <w:sz w:val="20"/>
                <w:szCs w:val="20"/>
                <w:shd w:val="clear" w:color="auto" w:fill="FFFFFF"/>
              </w:rPr>
            </w:pPr>
          </w:p>
        </w:tc>
        <w:tc>
          <w:tcPr>
            <w:tcW w:w="500" w:type="pct"/>
          </w:tcPr>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гармонично развитые социальные чувства и качества:</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умение оценивать с позиций социальных норм собственные поступки и поступки других людей;</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эмоционально-ценностное отношение к окружающей среде, необходимости её сохранения и рационального использования;</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lastRenderedPageBreak/>
              <w:t>патриотизм, любовь к своей местности, своему региону, своей стране;</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уважение к истории, культуре, национальным особенностям, традициям и образу жизни других народов, толерантность;</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понимание собственной деятельности и сформированных личностных качеств:</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умение формулировать своё отношение к актуальным проблемным ситуациям;</w:t>
            </w:r>
          </w:p>
          <w:p w:rsidR="00215C9E" w:rsidRPr="00215C9E" w:rsidRDefault="00215C9E" w:rsidP="00215C9E">
            <w:pPr>
              <w:rPr>
                <w:rFonts w:ascii="Times New Roman" w:hAnsi="Times New Roman" w:cs="Times New Roman"/>
                <w:sz w:val="20"/>
                <w:szCs w:val="20"/>
              </w:rPr>
            </w:pPr>
          </w:p>
        </w:tc>
        <w:tc>
          <w:tcPr>
            <w:tcW w:w="774" w:type="pct"/>
            <w:gridSpan w:val="2"/>
          </w:tcPr>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lastRenderedPageBreak/>
              <w:t>Познавательные:</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составлять комплексные географические характеристики районов разного ранга;</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w:t>
            </w:r>
            <w:r w:rsidRPr="00215C9E">
              <w:rPr>
                <w:rFonts w:ascii="Times New Roman" w:hAnsi="Times New Roman" w:cs="Times New Roman"/>
                <w:sz w:val="20"/>
                <w:szCs w:val="20"/>
              </w:rPr>
              <w:lastRenderedPageBreak/>
              <w:t>выступление презентацией;</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оценивать социально-экономическое положение и перспективы развития регионов;</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выбирать критерии для сравнения, сопоставления, оценки и классификации природных, социально-экономических, </w:t>
            </w:r>
            <w:proofErr w:type="spellStart"/>
            <w:r w:rsidRPr="00215C9E">
              <w:rPr>
                <w:rFonts w:ascii="Times New Roman" w:hAnsi="Times New Roman" w:cs="Times New Roman"/>
                <w:sz w:val="20"/>
                <w:szCs w:val="20"/>
              </w:rPr>
              <w:t>геоэкологических</w:t>
            </w:r>
            <w:proofErr w:type="spellEnd"/>
            <w:r w:rsidRPr="00215C9E">
              <w:rPr>
                <w:rFonts w:ascii="Times New Roman" w:hAnsi="Times New Roman" w:cs="Times New Roman"/>
                <w:sz w:val="20"/>
                <w:szCs w:val="20"/>
              </w:rPr>
              <w:t xml:space="preserve"> явлений и процессов на территории России.</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Регулятивные:</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свободно пользоваться выработанными критериями оценки и самооценки, исходя из </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цели и имеющихся критериев, различая результат и способы действий. </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в ходе представления проекта давать оценку его результатам;   </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уметь оценить степень успешности своей индивидуальной образовательной </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деятельности; </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организация своей жизни в соответствии с общественно значимыми представлениями </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о здоровом образе жизни, правах и обязанностях гражданина, ценностях бытия и </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lastRenderedPageBreak/>
              <w:t>культуры, социального взаимодействия</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Коммуникативные:</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самостоятельно организовывать учебное взаимодействие в группе;</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в дискуссии уметь выдвинуть аргументы и контраргументы;</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учиться критично относиться к своему мнению;</w:t>
            </w:r>
          </w:p>
        </w:tc>
        <w:tc>
          <w:tcPr>
            <w:tcW w:w="728" w:type="pct"/>
          </w:tcPr>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lastRenderedPageBreak/>
              <w:t>- объяснять особенности природы, населения и хозяйства географических районов страны;</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сравнивать особенности природы, населения и хозяйства отдельных регионов страны;</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215C9E" w:rsidRPr="00215C9E" w:rsidRDefault="00215C9E" w:rsidP="00215C9E">
            <w:pPr>
              <w:rPr>
                <w:rFonts w:ascii="Times New Roman" w:hAnsi="Times New Roman" w:cs="Times New Roman"/>
                <w:sz w:val="20"/>
                <w:szCs w:val="20"/>
              </w:rPr>
            </w:pPr>
          </w:p>
        </w:tc>
        <w:tc>
          <w:tcPr>
            <w:tcW w:w="546" w:type="pct"/>
          </w:tcPr>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составлять комплексные географические характеристики районов разного ранга;</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создавать собственные тексты и устные </w:t>
            </w:r>
            <w:r w:rsidRPr="00215C9E">
              <w:rPr>
                <w:rFonts w:ascii="Times New Roman" w:hAnsi="Times New Roman" w:cs="Times New Roman"/>
                <w:sz w:val="20"/>
                <w:szCs w:val="20"/>
              </w:rPr>
              <w:lastRenderedPageBreak/>
              <w:t>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оценивать социально-экономическое положение и перспективы развития регионов;</w:t>
            </w:r>
          </w:p>
          <w:p w:rsidR="00215C9E" w:rsidRPr="00215C9E" w:rsidRDefault="00215C9E" w:rsidP="00215C9E">
            <w:pPr>
              <w:rPr>
                <w:rFonts w:ascii="Times New Roman" w:hAnsi="Times New Roman" w:cs="Times New Roman"/>
                <w:sz w:val="20"/>
                <w:szCs w:val="20"/>
              </w:rPr>
            </w:pPr>
            <w:r w:rsidRPr="00215C9E">
              <w:rPr>
                <w:rFonts w:ascii="Times New Roman" w:hAnsi="Times New Roman" w:cs="Times New Roman"/>
                <w:sz w:val="20"/>
                <w:szCs w:val="20"/>
              </w:rPr>
              <w:t xml:space="preserve">- выбирать критерии для сравнения, сопоставления, оценки и классификации природных, социально-экономических, </w:t>
            </w:r>
            <w:proofErr w:type="spellStart"/>
            <w:r w:rsidRPr="00215C9E">
              <w:rPr>
                <w:rFonts w:ascii="Times New Roman" w:hAnsi="Times New Roman" w:cs="Times New Roman"/>
                <w:sz w:val="20"/>
                <w:szCs w:val="20"/>
              </w:rPr>
              <w:t>геоэкологических</w:t>
            </w:r>
            <w:proofErr w:type="spellEnd"/>
            <w:r w:rsidRPr="00215C9E">
              <w:rPr>
                <w:rFonts w:ascii="Times New Roman" w:hAnsi="Times New Roman" w:cs="Times New Roman"/>
                <w:sz w:val="20"/>
                <w:szCs w:val="20"/>
              </w:rPr>
              <w:t xml:space="preserve"> явлений и процессов на территории России.</w:t>
            </w:r>
          </w:p>
          <w:p w:rsidR="00215C9E" w:rsidRPr="00215C9E" w:rsidRDefault="00215C9E" w:rsidP="00215C9E">
            <w:pPr>
              <w:rPr>
                <w:rFonts w:ascii="Times New Roman" w:hAnsi="Times New Roman" w:cs="Times New Roman"/>
                <w:sz w:val="20"/>
                <w:szCs w:val="20"/>
              </w:rPr>
            </w:pPr>
          </w:p>
        </w:tc>
        <w:tc>
          <w:tcPr>
            <w:tcW w:w="507" w:type="pct"/>
            <w:textDirection w:val="btLr"/>
          </w:tcPr>
          <w:p w:rsidR="00215C9E" w:rsidRPr="00215C9E" w:rsidRDefault="00215C9E" w:rsidP="00215C9E">
            <w:pPr>
              <w:rPr>
                <w:rFonts w:ascii="Times New Roman" w:hAnsi="Times New Roman" w:cs="Times New Roman"/>
                <w:sz w:val="20"/>
                <w:szCs w:val="20"/>
              </w:rPr>
            </w:pPr>
          </w:p>
        </w:tc>
      </w:tr>
    </w:tbl>
    <w:p w:rsidR="00215C9E" w:rsidRPr="00215C9E" w:rsidRDefault="00215C9E" w:rsidP="00215C9E">
      <w:pPr>
        <w:spacing w:after="0"/>
      </w:pPr>
    </w:p>
    <w:p w:rsidR="00215C9E" w:rsidRPr="00215C9E" w:rsidRDefault="00215C9E" w:rsidP="00215C9E">
      <w:pPr>
        <w:spacing w:after="0"/>
      </w:pPr>
    </w:p>
    <w:p w:rsidR="00215C9E" w:rsidRPr="00215C9E" w:rsidRDefault="00215C9E" w:rsidP="00215C9E">
      <w:pPr>
        <w:spacing w:after="0"/>
      </w:pPr>
    </w:p>
    <w:p w:rsidR="00C64FE8" w:rsidRPr="000F0771" w:rsidRDefault="00C64FE8" w:rsidP="00C64FE8">
      <w:pPr>
        <w:rPr>
          <w:rFonts w:ascii="Times New Roman" w:hAnsi="Times New Roman" w:cs="Times New Roman"/>
          <w:sz w:val="24"/>
          <w:szCs w:val="24"/>
        </w:rPr>
      </w:pPr>
    </w:p>
    <w:p w:rsidR="00C64FE8" w:rsidRPr="000F0771" w:rsidRDefault="00C64FE8" w:rsidP="00C64FE8">
      <w:pPr>
        <w:rPr>
          <w:rFonts w:ascii="Times New Roman" w:hAnsi="Times New Roman" w:cs="Times New Roman"/>
          <w:sz w:val="24"/>
          <w:szCs w:val="24"/>
        </w:rPr>
      </w:pPr>
    </w:p>
    <w:p w:rsidR="00C64FE8" w:rsidRPr="000F0771" w:rsidRDefault="00C64FE8" w:rsidP="00C64FE8">
      <w:pPr>
        <w:rPr>
          <w:rFonts w:ascii="Times New Roman" w:hAnsi="Times New Roman" w:cs="Times New Roman"/>
          <w:sz w:val="24"/>
          <w:szCs w:val="24"/>
        </w:rPr>
      </w:pPr>
    </w:p>
    <w:p w:rsidR="00C64FE8" w:rsidRPr="000F0771" w:rsidRDefault="00C64FE8" w:rsidP="00C64FE8">
      <w:pPr>
        <w:rPr>
          <w:rFonts w:ascii="Times New Roman" w:hAnsi="Times New Roman" w:cs="Times New Roman"/>
          <w:sz w:val="24"/>
          <w:szCs w:val="24"/>
        </w:rPr>
      </w:pPr>
    </w:p>
    <w:p w:rsidR="00C64FE8" w:rsidRPr="000F0771" w:rsidRDefault="00C64FE8" w:rsidP="00C64FE8">
      <w:pPr>
        <w:rPr>
          <w:rFonts w:ascii="Times New Roman" w:hAnsi="Times New Roman" w:cs="Times New Roman"/>
          <w:sz w:val="24"/>
          <w:szCs w:val="24"/>
        </w:rPr>
      </w:pPr>
    </w:p>
    <w:p w:rsidR="00215C9E" w:rsidRDefault="00215C9E" w:rsidP="004A28A2">
      <w:pPr>
        <w:pStyle w:val="a5"/>
        <w:spacing w:line="276" w:lineRule="auto"/>
        <w:jc w:val="both"/>
        <w:rPr>
          <w:rFonts w:ascii="Times New Roman" w:hAnsi="Times New Roman" w:cs="Times New Roman"/>
          <w:sz w:val="24"/>
          <w:szCs w:val="24"/>
        </w:rPr>
      </w:pPr>
    </w:p>
    <w:p w:rsidR="00215C9E" w:rsidRDefault="00215C9E" w:rsidP="004A28A2">
      <w:pPr>
        <w:pStyle w:val="a5"/>
        <w:spacing w:line="276" w:lineRule="auto"/>
        <w:jc w:val="both"/>
        <w:rPr>
          <w:rFonts w:ascii="Times New Roman" w:hAnsi="Times New Roman" w:cs="Times New Roman"/>
          <w:sz w:val="24"/>
          <w:szCs w:val="24"/>
        </w:rPr>
      </w:pPr>
    </w:p>
    <w:p w:rsidR="00215C9E" w:rsidRDefault="00215C9E" w:rsidP="004A28A2">
      <w:pPr>
        <w:pStyle w:val="a5"/>
        <w:spacing w:line="276" w:lineRule="auto"/>
        <w:jc w:val="both"/>
        <w:rPr>
          <w:rFonts w:ascii="Times New Roman" w:hAnsi="Times New Roman" w:cs="Times New Roman"/>
          <w:sz w:val="24"/>
          <w:szCs w:val="24"/>
        </w:rPr>
      </w:pPr>
    </w:p>
    <w:p w:rsidR="00215C9E" w:rsidRDefault="00215C9E" w:rsidP="004A28A2">
      <w:pPr>
        <w:pStyle w:val="a5"/>
        <w:spacing w:line="276" w:lineRule="auto"/>
        <w:jc w:val="both"/>
        <w:rPr>
          <w:rFonts w:ascii="Times New Roman" w:hAnsi="Times New Roman" w:cs="Times New Roman"/>
          <w:sz w:val="24"/>
          <w:szCs w:val="24"/>
        </w:rPr>
      </w:pPr>
    </w:p>
    <w:p w:rsidR="00215C9E" w:rsidRDefault="00215C9E" w:rsidP="004A28A2">
      <w:pPr>
        <w:pStyle w:val="a5"/>
        <w:spacing w:line="276" w:lineRule="auto"/>
        <w:jc w:val="both"/>
        <w:rPr>
          <w:rFonts w:ascii="Times New Roman" w:hAnsi="Times New Roman" w:cs="Times New Roman"/>
          <w:sz w:val="24"/>
          <w:szCs w:val="24"/>
        </w:rPr>
      </w:pPr>
    </w:p>
    <w:p w:rsidR="00215C9E" w:rsidRDefault="00215C9E" w:rsidP="004A28A2">
      <w:pPr>
        <w:pStyle w:val="a5"/>
        <w:spacing w:line="276" w:lineRule="auto"/>
        <w:jc w:val="both"/>
        <w:rPr>
          <w:rFonts w:ascii="Times New Roman" w:hAnsi="Times New Roman" w:cs="Times New Roman"/>
          <w:sz w:val="24"/>
          <w:szCs w:val="24"/>
        </w:rPr>
      </w:pPr>
    </w:p>
    <w:p w:rsidR="00215C9E" w:rsidRDefault="00215C9E" w:rsidP="004A28A2">
      <w:pPr>
        <w:pStyle w:val="a5"/>
        <w:spacing w:line="276" w:lineRule="auto"/>
        <w:jc w:val="both"/>
        <w:rPr>
          <w:rFonts w:ascii="Times New Roman" w:hAnsi="Times New Roman" w:cs="Times New Roman"/>
          <w:sz w:val="24"/>
          <w:szCs w:val="24"/>
        </w:rPr>
      </w:pPr>
    </w:p>
    <w:p w:rsidR="00215C9E" w:rsidRDefault="00215C9E" w:rsidP="00215C9E">
      <w:pPr>
        <w:pStyle w:val="a5"/>
        <w:rPr>
          <w:rFonts w:ascii="Times New Roman" w:hAnsi="Times New Roman" w:cs="Times New Roman"/>
          <w:b/>
          <w:sz w:val="24"/>
          <w:szCs w:val="24"/>
          <w:lang w:eastAsia="ru-RU"/>
        </w:rPr>
        <w:sectPr w:rsidR="00215C9E" w:rsidSect="00215C9E">
          <w:pgSz w:w="16838" w:h="11906" w:orient="landscape"/>
          <w:pgMar w:top="737" w:right="737" w:bottom="737" w:left="737" w:header="709" w:footer="709" w:gutter="0"/>
          <w:cols w:space="708"/>
          <w:docGrid w:linePitch="360"/>
        </w:sectPr>
      </w:pPr>
    </w:p>
    <w:p w:rsidR="00215C9E" w:rsidRDefault="00215C9E" w:rsidP="00215C9E">
      <w:pPr>
        <w:spacing w:after="0"/>
        <w:ind w:right="-259"/>
        <w:rPr>
          <w:rFonts w:ascii="Times New Roman" w:hAnsi="Times New Roman"/>
          <w:b/>
          <w:sz w:val="24"/>
          <w:szCs w:val="24"/>
        </w:rPr>
      </w:pPr>
    </w:p>
    <w:p w:rsidR="00215C9E" w:rsidRPr="00215C9E" w:rsidRDefault="00215C9E" w:rsidP="00215C9E">
      <w:pPr>
        <w:spacing w:after="0"/>
        <w:ind w:right="-259" w:firstLine="709"/>
        <w:jc w:val="center"/>
        <w:rPr>
          <w:rFonts w:ascii="Times New Roman" w:hAnsi="Times New Roman"/>
          <w:b/>
          <w:sz w:val="24"/>
          <w:szCs w:val="24"/>
        </w:rPr>
      </w:pPr>
      <w:r w:rsidRPr="00215C9E">
        <w:rPr>
          <w:rFonts w:ascii="Times New Roman" w:hAnsi="Times New Roman"/>
          <w:b/>
          <w:sz w:val="24"/>
          <w:szCs w:val="24"/>
        </w:rPr>
        <w:t>ПРИЛОЖЕНИЕ</w:t>
      </w:r>
    </w:p>
    <w:p w:rsidR="00215C9E" w:rsidRPr="00215C9E" w:rsidRDefault="00215C9E" w:rsidP="00215C9E">
      <w:pPr>
        <w:spacing w:after="0"/>
        <w:ind w:right="-259" w:firstLine="709"/>
        <w:jc w:val="center"/>
        <w:rPr>
          <w:rFonts w:ascii="Times New Roman" w:hAnsi="Times New Roman"/>
          <w:b/>
          <w:sz w:val="24"/>
          <w:szCs w:val="24"/>
        </w:rPr>
      </w:pPr>
    </w:p>
    <w:p w:rsidR="00215C9E" w:rsidRPr="00215C9E" w:rsidRDefault="00215C9E" w:rsidP="00215C9E">
      <w:pPr>
        <w:spacing w:after="0"/>
        <w:ind w:right="-259" w:firstLine="709"/>
        <w:jc w:val="center"/>
        <w:rPr>
          <w:rFonts w:ascii="Times New Roman" w:hAnsi="Times New Roman"/>
          <w:b/>
          <w:sz w:val="24"/>
          <w:szCs w:val="24"/>
        </w:rPr>
      </w:pPr>
      <w:r w:rsidRPr="00215C9E">
        <w:rPr>
          <w:rFonts w:ascii="Times New Roman" w:hAnsi="Times New Roman"/>
          <w:b/>
          <w:sz w:val="24"/>
          <w:szCs w:val="24"/>
        </w:rPr>
        <w:t>Оценивание результатов освоения программы</w:t>
      </w:r>
    </w:p>
    <w:p w:rsidR="00215C9E" w:rsidRPr="00215C9E" w:rsidRDefault="00215C9E" w:rsidP="00215C9E">
      <w:pPr>
        <w:spacing w:after="0"/>
        <w:ind w:firstLine="709"/>
        <w:jc w:val="both"/>
        <w:rPr>
          <w:rFonts w:ascii="Times New Roman" w:hAnsi="Times New Roman"/>
          <w:color w:val="000000"/>
          <w:sz w:val="24"/>
          <w:szCs w:val="24"/>
        </w:rPr>
      </w:pP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 xml:space="preserve">Результаты проверяются с помощью доступных обучающимся вербальных и невербальных средств в соответствии со структурой нарушения и состоянием их </w:t>
      </w:r>
      <w:proofErr w:type="spellStart"/>
      <w:r w:rsidRPr="00215C9E">
        <w:rPr>
          <w:rFonts w:ascii="Times New Roman" w:hAnsi="Times New Roman"/>
          <w:sz w:val="24"/>
          <w:szCs w:val="24"/>
        </w:rPr>
        <w:t>речеязыковых</w:t>
      </w:r>
      <w:proofErr w:type="spellEnd"/>
      <w:r w:rsidRPr="00215C9E">
        <w:rPr>
          <w:rFonts w:ascii="Times New Roman" w:hAnsi="Times New Roman"/>
          <w:sz w:val="24"/>
          <w:szCs w:val="24"/>
        </w:rPr>
        <w:t xml:space="preserve"> возможностей.</w:t>
      </w:r>
    </w:p>
    <w:p w:rsidR="00215C9E" w:rsidRPr="00215C9E" w:rsidRDefault="00215C9E" w:rsidP="00215C9E">
      <w:pPr>
        <w:shd w:val="clear" w:color="auto" w:fill="FFFFFF"/>
        <w:spacing w:after="0"/>
        <w:ind w:firstLine="709"/>
        <w:jc w:val="both"/>
        <w:rPr>
          <w:rFonts w:ascii="Times New Roman" w:hAnsi="Times New Roman"/>
          <w:color w:val="000000"/>
          <w:sz w:val="24"/>
          <w:szCs w:val="24"/>
        </w:rPr>
      </w:pPr>
      <w:r w:rsidRPr="00215C9E">
        <w:rPr>
          <w:rFonts w:ascii="Times New Roman" w:hAnsi="Times New Roman"/>
          <w:sz w:val="24"/>
          <w:szCs w:val="24"/>
        </w:rPr>
        <w:t>Оцениваются достижения учащихся в процессе фронтального и индивидуального контроля на обычных уроках, выполнения практических работ по окончании изучения крупных тем</w:t>
      </w:r>
      <w:r w:rsidRPr="00215C9E">
        <w:rPr>
          <w:rFonts w:ascii="Times New Roman" w:hAnsi="Times New Roman"/>
          <w:color w:val="000000"/>
          <w:sz w:val="24"/>
          <w:szCs w:val="24"/>
        </w:rPr>
        <w:t>. В процессе изучения предмета используются следующие формы промежуточного контроля: устный опрос, тестовый контроль, проверочная работа.</w:t>
      </w:r>
    </w:p>
    <w:p w:rsidR="00215C9E" w:rsidRPr="00215C9E" w:rsidRDefault="00215C9E" w:rsidP="00215C9E">
      <w:pPr>
        <w:shd w:val="clear" w:color="auto" w:fill="FFFFFF"/>
        <w:spacing w:after="0"/>
        <w:ind w:firstLine="709"/>
        <w:jc w:val="both"/>
        <w:rPr>
          <w:rFonts w:ascii="Times New Roman" w:hAnsi="Times New Roman"/>
          <w:color w:val="000000"/>
          <w:sz w:val="24"/>
          <w:szCs w:val="24"/>
        </w:rPr>
      </w:pPr>
      <w:r w:rsidRPr="00215C9E">
        <w:rPr>
          <w:rFonts w:ascii="Times New Roman" w:hAnsi="Times New Roman"/>
          <w:color w:val="000000"/>
          <w:sz w:val="24"/>
          <w:szCs w:val="24"/>
        </w:rPr>
        <w:t>Дети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работы</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color w:val="000000"/>
          <w:sz w:val="24"/>
          <w:szCs w:val="24"/>
        </w:rPr>
        <w:t>Практикумы являются этапом комбинированных уроков и могут оцениваться по усмотрению учителя - как выборочно, так и фронтально.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познавательного учебного процесса.</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 xml:space="preserve">Для выполнения практических работ учащиеся имеют контурные карты. Контурные карты проверяются учителем после выполнения каждой практической работы. </w:t>
      </w:r>
    </w:p>
    <w:p w:rsidR="00215C9E" w:rsidRPr="00215C9E" w:rsidRDefault="00215C9E" w:rsidP="00215C9E">
      <w:pPr>
        <w:spacing w:after="0"/>
        <w:ind w:firstLine="709"/>
        <w:jc w:val="both"/>
        <w:rPr>
          <w:rFonts w:ascii="Times New Roman" w:hAnsi="Times New Roman"/>
          <w:b/>
          <w:bCs/>
          <w:sz w:val="24"/>
          <w:szCs w:val="24"/>
          <w:u w:val="single"/>
        </w:rPr>
      </w:pPr>
    </w:p>
    <w:p w:rsidR="00215C9E" w:rsidRPr="00215C9E" w:rsidRDefault="00215C9E" w:rsidP="00215C9E">
      <w:pPr>
        <w:spacing w:after="0"/>
        <w:ind w:firstLine="709"/>
        <w:jc w:val="both"/>
        <w:rPr>
          <w:rFonts w:ascii="Times New Roman" w:hAnsi="Times New Roman"/>
          <w:b/>
          <w:bCs/>
          <w:sz w:val="24"/>
          <w:szCs w:val="24"/>
          <w:u w:val="single"/>
        </w:rPr>
      </w:pPr>
      <w:r w:rsidRPr="00215C9E">
        <w:rPr>
          <w:rFonts w:ascii="Times New Roman" w:hAnsi="Times New Roman"/>
          <w:b/>
          <w:bCs/>
          <w:sz w:val="24"/>
          <w:szCs w:val="24"/>
          <w:u w:val="single"/>
        </w:rPr>
        <w:t>Нормы оценок за устный ответ.</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Устный опрос является одним из методов учёта знаний, умений и навыков, обучающихся по адаптированной образовательной программе по географии. При оценивании устных ответов принимается во внимание:</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 правильность ответа по содержанию, свидетельствующая об усвоении изученного материала;</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 полнота ответа;</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 умение практически применять свои знания;</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 последовательность изложения и речевое оформление ответа.</w:t>
      </w:r>
    </w:p>
    <w:p w:rsidR="00215C9E" w:rsidRPr="00215C9E" w:rsidRDefault="00215C9E" w:rsidP="00215C9E">
      <w:pPr>
        <w:spacing w:after="0"/>
        <w:ind w:firstLine="709"/>
        <w:jc w:val="both"/>
        <w:rPr>
          <w:rFonts w:ascii="Times New Roman" w:hAnsi="Times New Roman"/>
          <w:b/>
          <w:bCs/>
          <w:sz w:val="24"/>
          <w:szCs w:val="24"/>
        </w:rPr>
      </w:pP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b/>
          <w:bCs/>
          <w:sz w:val="24"/>
          <w:szCs w:val="24"/>
        </w:rPr>
        <w:t>Оценка "5" ставится</w:t>
      </w:r>
      <w:r w:rsidRPr="00215C9E">
        <w:rPr>
          <w:rFonts w:ascii="Times New Roman" w:hAnsi="Times New Roman"/>
          <w:sz w:val="24"/>
          <w:szCs w:val="24"/>
        </w:rPr>
        <w:t>, если ученик обнаруживает понимание материала, может с помощью учителя сформулировать, обосновать самостоятельный ответ, привести необходимые примеры; допускает единичные ошибки, которые сам исправляет.</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b/>
          <w:bCs/>
          <w:sz w:val="24"/>
          <w:szCs w:val="24"/>
        </w:rPr>
        <w:t>Оценка "4" ставится</w:t>
      </w:r>
      <w:r w:rsidRPr="00215C9E">
        <w:rPr>
          <w:rFonts w:ascii="Times New Roman" w:hAnsi="Times New Roman"/>
          <w:sz w:val="24"/>
          <w:szCs w:val="24"/>
        </w:rPr>
        <w:t xml:space="preserve">, если ученик дает ответ, в целом соответствующий оценке «5», но допускает неточности и исправляет их с помощью учителя; отмечается </w:t>
      </w:r>
      <w:proofErr w:type="spellStart"/>
      <w:r w:rsidRPr="00215C9E">
        <w:rPr>
          <w:rFonts w:ascii="Times New Roman" w:hAnsi="Times New Roman"/>
          <w:sz w:val="24"/>
          <w:szCs w:val="24"/>
        </w:rPr>
        <w:t>аграмматизм</w:t>
      </w:r>
      <w:proofErr w:type="spellEnd"/>
      <w:r w:rsidRPr="00215C9E">
        <w:rPr>
          <w:rFonts w:ascii="Times New Roman" w:hAnsi="Times New Roman"/>
          <w:sz w:val="24"/>
          <w:szCs w:val="24"/>
        </w:rPr>
        <w:t>.</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b/>
          <w:bCs/>
          <w:sz w:val="24"/>
          <w:szCs w:val="24"/>
        </w:rPr>
        <w:t>Оценка "3" ставится</w:t>
      </w:r>
      <w:r w:rsidRPr="00215C9E">
        <w:rPr>
          <w:rFonts w:ascii="Times New Roman" w:hAnsi="Times New Roman"/>
          <w:sz w:val="24"/>
          <w:szCs w:val="24"/>
        </w:rPr>
        <w:t>, если ученик частично понимает тему, излагает материал недостаточно полно и последовательно, не способен самостоятельно применять знания, нуждается в постоянной помощи учителя.</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b/>
          <w:bCs/>
          <w:sz w:val="24"/>
          <w:szCs w:val="24"/>
        </w:rPr>
        <w:t>Оценка "2" ставится</w:t>
      </w:r>
      <w:r w:rsidRPr="00215C9E">
        <w:rPr>
          <w:rFonts w:ascii="Times New Roman" w:hAnsi="Times New Roman"/>
          <w:sz w:val="24"/>
          <w:szCs w:val="24"/>
        </w:rPr>
        <w:t xml:space="preserve">, если ученик не усвоил и не раскрыл основное содержание материала; не делает выводов и обобщений; при ответе (на один вопрос) допускает более двух грубых ошибок, которые не может исправить даже при помощи учителя. </w:t>
      </w:r>
    </w:p>
    <w:p w:rsidR="00215C9E" w:rsidRPr="00215C9E" w:rsidRDefault="00215C9E" w:rsidP="00215C9E">
      <w:pPr>
        <w:spacing w:after="0"/>
        <w:ind w:firstLine="709"/>
        <w:jc w:val="both"/>
        <w:rPr>
          <w:rFonts w:ascii="Times New Roman" w:hAnsi="Times New Roman"/>
          <w:b/>
          <w:bCs/>
          <w:sz w:val="24"/>
          <w:szCs w:val="24"/>
          <w:u w:val="single"/>
        </w:rPr>
      </w:pP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b/>
          <w:bCs/>
          <w:sz w:val="24"/>
          <w:szCs w:val="24"/>
          <w:u w:val="single"/>
        </w:rPr>
        <w:t>Нормы оценок самостоятельных письменных и контрольных работ.</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b/>
          <w:bCs/>
          <w:sz w:val="24"/>
          <w:szCs w:val="24"/>
        </w:rPr>
        <w:t>Оценка "5"</w:t>
      </w:r>
      <w:r w:rsidRPr="00215C9E">
        <w:rPr>
          <w:rFonts w:ascii="Times New Roman" w:hAnsi="Times New Roman"/>
          <w:sz w:val="24"/>
          <w:szCs w:val="24"/>
        </w:rPr>
        <w:t xml:space="preserve"> ставится, если ученик: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 xml:space="preserve">1) выполнил работу без ошибок и недочетов;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 xml:space="preserve">2) допустил не более двух недочетов.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b/>
          <w:bCs/>
          <w:sz w:val="24"/>
          <w:szCs w:val="24"/>
        </w:rPr>
        <w:t>Оценка "4"</w:t>
      </w:r>
      <w:r w:rsidRPr="00215C9E">
        <w:rPr>
          <w:rFonts w:ascii="Times New Roman" w:hAnsi="Times New Roman"/>
          <w:sz w:val="24"/>
          <w:szCs w:val="24"/>
        </w:rPr>
        <w:t xml:space="preserve"> ставится, если ученик выполнил работу полностью, но допустил в ней: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lastRenderedPageBreak/>
        <w:t xml:space="preserve">1) не более двух негрубых ошибок и одного недочета;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 xml:space="preserve">2) или не более четырех недочетов.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b/>
          <w:bCs/>
          <w:sz w:val="24"/>
          <w:szCs w:val="24"/>
        </w:rPr>
        <w:t>Оценка "3"</w:t>
      </w:r>
      <w:r w:rsidRPr="00215C9E">
        <w:rPr>
          <w:rFonts w:ascii="Times New Roman" w:hAnsi="Times New Roman"/>
          <w:sz w:val="24"/>
          <w:szCs w:val="24"/>
        </w:rPr>
        <w:t xml:space="preserve"> ставится, если ученик правильно выполнил не менее половины работы </w:t>
      </w:r>
      <w:r w:rsidRPr="00215C9E">
        <w:rPr>
          <w:rFonts w:ascii="Times New Roman" w:hAnsi="Times New Roman"/>
          <w:b/>
          <w:bCs/>
          <w:sz w:val="24"/>
          <w:szCs w:val="24"/>
        </w:rPr>
        <w:t>Оценка "2"</w:t>
      </w:r>
      <w:r w:rsidRPr="00215C9E">
        <w:rPr>
          <w:rFonts w:ascii="Times New Roman" w:hAnsi="Times New Roman"/>
          <w:sz w:val="24"/>
          <w:szCs w:val="24"/>
        </w:rPr>
        <w:t xml:space="preserve"> ставится, если ученик: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 xml:space="preserve">1) допустил число ошибок и недочетов превосходящее норму, при которой может быть выставлена оценка "3";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2) или если правильно выполнил менее половины работы.</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215C9E" w:rsidRPr="00215C9E" w:rsidRDefault="00215C9E" w:rsidP="00215C9E">
      <w:pPr>
        <w:spacing w:after="0"/>
        <w:ind w:firstLine="709"/>
        <w:jc w:val="both"/>
        <w:rPr>
          <w:rFonts w:ascii="Times New Roman" w:hAnsi="Times New Roman"/>
          <w:sz w:val="24"/>
          <w:szCs w:val="24"/>
        </w:rPr>
      </w:pP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b/>
          <w:bCs/>
          <w:sz w:val="24"/>
          <w:szCs w:val="24"/>
          <w:u w:val="single"/>
        </w:rPr>
        <w:t>Нормы оценок выполнения практических работ.</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w:t>
      </w:r>
      <w:r w:rsidRPr="00215C9E">
        <w:rPr>
          <w:rFonts w:ascii="Times New Roman" w:hAnsi="Times New Roman"/>
          <w:b/>
          <w:bCs/>
          <w:sz w:val="24"/>
          <w:szCs w:val="24"/>
        </w:rPr>
        <w:t>5”</w:t>
      </w:r>
      <w:r w:rsidRPr="00215C9E">
        <w:rPr>
          <w:rFonts w:ascii="Times New Roman" w:hAnsi="Times New Roman"/>
          <w:sz w:val="24"/>
          <w:szCs w:val="24"/>
        </w:rPr>
        <w:t xml:space="preserve"> – правильно даны ответы по содержанию, нет погрешностей в оформлении;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w:t>
      </w:r>
      <w:r w:rsidRPr="00215C9E">
        <w:rPr>
          <w:rFonts w:ascii="Times New Roman" w:hAnsi="Times New Roman"/>
          <w:b/>
          <w:bCs/>
          <w:sz w:val="24"/>
          <w:szCs w:val="24"/>
        </w:rPr>
        <w:t>4”</w:t>
      </w:r>
      <w:r w:rsidRPr="00215C9E">
        <w:rPr>
          <w:rFonts w:ascii="Times New Roman" w:hAnsi="Times New Roman"/>
          <w:sz w:val="24"/>
          <w:szCs w:val="24"/>
        </w:rPr>
        <w:t xml:space="preserve"> – погрешности в оформлении, несущественные недочеты по содержанию;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w:t>
      </w:r>
      <w:r w:rsidRPr="00215C9E">
        <w:rPr>
          <w:rFonts w:ascii="Times New Roman" w:hAnsi="Times New Roman"/>
          <w:b/>
          <w:bCs/>
          <w:sz w:val="24"/>
          <w:szCs w:val="24"/>
        </w:rPr>
        <w:t>3”</w:t>
      </w:r>
      <w:r w:rsidRPr="00215C9E">
        <w:rPr>
          <w:rFonts w:ascii="Times New Roman" w:hAnsi="Times New Roman"/>
          <w:sz w:val="24"/>
          <w:szCs w:val="24"/>
        </w:rPr>
        <w:t xml:space="preserve"> – погрешности в раскрытии сути вопроса, неточности в измерениях, небрежность в оформлении;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w:t>
      </w:r>
      <w:r w:rsidRPr="00215C9E">
        <w:rPr>
          <w:rFonts w:ascii="Times New Roman" w:hAnsi="Times New Roman"/>
          <w:b/>
          <w:bCs/>
          <w:sz w:val="24"/>
          <w:szCs w:val="24"/>
        </w:rPr>
        <w:t>2”</w:t>
      </w:r>
      <w:r w:rsidRPr="00215C9E">
        <w:rPr>
          <w:rFonts w:ascii="Times New Roman" w:hAnsi="Times New Roman"/>
          <w:sz w:val="24"/>
          <w:szCs w:val="24"/>
        </w:rPr>
        <w:t xml:space="preserve"> – серьезные ошибки по содержанию, отсутствие навыков оформления; </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w:t>
      </w:r>
      <w:r w:rsidRPr="00215C9E">
        <w:rPr>
          <w:rFonts w:ascii="Times New Roman" w:hAnsi="Times New Roman"/>
          <w:b/>
          <w:bCs/>
          <w:sz w:val="24"/>
          <w:szCs w:val="24"/>
        </w:rPr>
        <w:t>1”</w:t>
      </w:r>
      <w:r w:rsidRPr="00215C9E">
        <w:rPr>
          <w:rFonts w:ascii="Times New Roman" w:hAnsi="Times New Roman"/>
          <w:sz w:val="24"/>
          <w:szCs w:val="24"/>
        </w:rPr>
        <w:t xml:space="preserve"> – полное отсутствие знаний и умений, необходимых для выполнения работы, грубые ошибки по содержанию, непонимание сути задания. </w:t>
      </w:r>
    </w:p>
    <w:p w:rsidR="00215C9E" w:rsidRPr="00215C9E" w:rsidRDefault="00215C9E" w:rsidP="00215C9E">
      <w:pPr>
        <w:spacing w:after="0"/>
        <w:ind w:firstLine="709"/>
        <w:jc w:val="both"/>
        <w:rPr>
          <w:rFonts w:ascii="Times New Roman" w:hAnsi="Times New Roman"/>
          <w:sz w:val="24"/>
          <w:szCs w:val="24"/>
        </w:rPr>
      </w:pP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b/>
          <w:bCs/>
          <w:sz w:val="24"/>
          <w:szCs w:val="24"/>
          <w:u w:val="single"/>
        </w:rPr>
        <w:t>Оценка тестовых работ.</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77-100% - правильных ответов оценка «5»</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52-76% - правильных ответов оценка «4»</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27- 51% - правильных ответов оценка «3»</w:t>
      </w:r>
    </w:p>
    <w:p w:rsidR="00215C9E" w:rsidRPr="00215C9E" w:rsidRDefault="00215C9E" w:rsidP="00215C9E">
      <w:pPr>
        <w:spacing w:after="0"/>
        <w:ind w:firstLine="709"/>
        <w:jc w:val="both"/>
        <w:rPr>
          <w:rFonts w:ascii="Times New Roman" w:hAnsi="Times New Roman"/>
          <w:sz w:val="24"/>
          <w:szCs w:val="24"/>
        </w:rPr>
      </w:pPr>
      <w:r w:rsidRPr="00215C9E">
        <w:rPr>
          <w:rFonts w:ascii="Times New Roman" w:hAnsi="Times New Roman"/>
          <w:sz w:val="24"/>
          <w:szCs w:val="24"/>
        </w:rPr>
        <w:t>0– 26% - правильных ответов оценка «2»</w:t>
      </w:r>
    </w:p>
    <w:p w:rsidR="00215C9E" w:rsidRPr="00215C9E" w:rsidRDefault="00215C9E" w:rsidP="00215C9E">
      <w:pPr>
        <w:spacing w:line="240" w:lineRule="auto"/>
        <w:rPr>
          <w:rFonts w:ascii="Times New Roman" w:hAnsi="Times New Roman"/>
          <w:sz w:val="24"/>
          <w:szCs w:val="24"/>
        </w:rPr>
      </w:pPr>
    </w:p>
    <w:p w:rsidR="00215C9E" w:rsidRPr="00215C9E" w:rsidRDefault="00215C9E" w:rsidP="00215C9E">
      <w:pPr>
        <w:spacing w:after="0"/>
      </w:pPr>
    </w:p>
    <w:p w:rsidR="00215C9E" w:rsidRPr="001441D9" w:rsidRDefault="00215C9E" w:rsidP="004A28A2">
      <w:pPr>
        <w:pStyle w:val="a5"/>
        <w:spacing w:line="276" w:lineRule="auto"/>
        <w:jc w:val="both"/>
        <w:rPr>
          <w:rFonts w:ascii="Times New Roman" w:hAnsi="Times New Roman" w:cs="Times New Roman"/>
          <w:sz w:val="24"/>
          <w:szCs w:val="24"/>
        </w:rPr>
      </w:pPr>
    </w:p>
    <w:sectPr w:rsidR="00215C9E" w:rsidRPr="001441D9" w:rsidSect="00215C9E">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F77" w:rsidRDefault="00B82F77" w:rsidP="00682547">
      <w:pPr>
        <w:spacing w:after="0" w:line="240" w:lineRule="auto"/>
      </w:pPr>
      <w:r>
        <w:separator/>
      </w:r>
    </w:p>
  </w:endnote>
  <w:endnote w:type="continuationSeparator" w:id="0">
    <w:p w:rsidR="00B82F77" w:rsidRDefault="00B82F77" w:rsidP="00682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Regular">
    <w:altName w:val="Yu Gothic UI"/>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328445"/>
      <w:docPartObj>
        <w:docPartGallery w:val="Page Numbers (Bottom of Page)"/>
        <w:docPartUnique/>
      </w:docPartObj>
    </w:sdtPr>
    <w:sdtEndPr/>
    <w:sdtContent>
      <w:p w:rsidR="00C64FE8" w:rsidRDefault="00C64FE8">
        <w:pPr>
          <w:pStyle w:val="1"/>
          <w:jc w:val="right"/>
        </w:pPr>
        <w:r>
          <w:fldChar w:fldCharType="begin"/>
        </w:r>
        <w:r>
          <w:instrText xml:space="preserve"> PAGE   \* MERGEFORMAT </w:instrText>
        </w:r>
        <w:r>
          <w:fldChar w:fldCharType="separate"/>
        </w:r>
        <w:r w:rsidR="001D1675">
          <w:rPr>
            <w:noProof/>
          </w:rPr>
          <w:t>16</w:t>
        </w:r>
        <w:r>
          <w:rPr>
            <w:noProof/>
          </w:rPr>
          <w:fldChar w:fldCharType="end"/>
        </w:r>
      </w:p>
    </w:sdtContent>
  </w:sdt>
  <w:p w:rsidR="00C64FE8" w:rsidRDefault="00C64FE8">
    <w:pPr>
      <w:pStyle w:val="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F77" w:rsidRDefault="00B82F77" w:rsidP="00682547">
      <w:pPr>
        <w:spacing w:after="0" w:line="240" w:lineRule="auto"/>
      </w:pPr>
      <w:r>
        <w:separator/>
      </w:r>
    </w:p>
  </w:footnote>
  <w:footnote w:type="continuationSeparator" w:id="0">
    <w:p w:rsidR="00B82F77" w:rsidRDefault="00B82F77" w:rsidP="00682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3059E"/>
    <w:multiLevelType w:val="hybridMultilevel"/>
    <w:tmpl w:val="A2C0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8F0D51"/>
    <w:multiLevelType w:val="hybridMultilevel"/>
    <w:tmpl w:val="EAFEC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731551"/>
    <w:multiLevelType w:val="hybridMultilevel"/>
    <w:tmpl w:val="7908B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270AFA"/>
    <w:multiLevelType w:val="hybridMultilevel"/>
    <w:tmpl w:val="DBA6E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A171E0"/>
    <w:multiLevelType w:val="hybridMultilevel"/>
    <w:tmpl w:val="D94CCDA2"/>
    <w:lvl w:ilvl="0" w:tplc="EC1EE0C2">
      <w:numFmt w:val="bullet"/>
      <w:lvlText w:val="•"/>
      <w:lvlJc w:val="left"/>
      <w:pPr>
        <w:ind w:left="720" w:hanging="360"/>
      </w:pPr>
      <w:rPr>
        <w:rFonts w:ascii="Times New Roman" w:eastAsia="Newton-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E35A5E"/>
    <w:multiLevelType w:val="hybridMultilevel"/>
    <w:tmpl w:val="A456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A90DE2"/>
    <w:multiLevelType w:val="hybridMultilevel"/>
    <w:tmpl w:val="72D0FB08"/>
    <w:lvl w:ilvl="0" w:tplc="1EDE928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AD040B"/>
    <w:multiLevelType w:val="hybridMultilevel"/>
    <w:tmpl w:val="7908B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440C32"/>
    <w:multiLevelType w:val="hybridMultilevel"/>
    <w:tmpl w:val="3D8A5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8"/>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A9"/>
    <w:rsid w:val="00023278"/>
    <w:rsid w:val="00027718"/>
    <w:rsid w:val="00045CB8"/>
    <w:rsid w:val="000610EE"/>
    <w:rsid w:val="00067EB1"/>
    <w:rsid w:val="000809B9"/>
    <w:rsid w:val="00093B3C"/>
    <w:rsid w:val="00095CA8"/>
    <w:rsid w:val="000A08C2"/>
    <w:rsid w:val="000A6C59"/>
    <w:rsid w:val="000B5799"/>
    <w:rsid w:val="000C370E"/>
    <w:rsid w:val="000E24B5"/>
    <w:rsid w:val="000F53A6"/>
    <w:rsid w:val="0011477E"/>
    <w:rsid w:val="001236AA"/>
    <w:rsid w:val="00157A0F"/>
    <w:rsid w:val="001626A6"/>
    <w:rsid w:val="001724DE"/>
    <w:rsid w:val="00176653"/>
    <w:rsid w:val="001A11A3"/>
    <w:rsid w:val="001A5562"/>
    <w:rsid w:val="001D1675"/>
    <w:rsid w:val="00215C9E"/>
    <w:rsid w:val="002400EE"/>
    <w:rsid w:val="002752E3"/>
    <w:rsid w:val="00284B16"/>
    <w:rsid w:val="002872DD"/>
    <w:rsid w:val="00312DFA"/>
    <w:rsid w:val="003247F5"/>
    <w:rsid w:val="003250F2"/>
    <w:rsid w:val="003329B9"/>
    <w:rsid w:val="003336B4"/>
    <w:rsid w:val="0035126D"/>
    <w:rsid w:val="00370598"/>
    <w:rsid w:val="003745BC"/>
    <w:rsid w:val="00376921"/>
    <w:rsid w:val="00384721"/>
    <w:rsid w:val="0039507D"/>
    <w:rsid w:val="00397723"/>
    <w:rsid w:val="003B6400"/>
    <w:rsid w:val="003C3FC3"/>
    <w:rsid w:val="00430929"/>
    <w:rsid w:val="00432020"/>
    <w:rsid w:val="00434F4F"/>
    <w:rsid w:val="00440E5B"/>
    <w:rsid w:val="004421EC"/>
    <w:rsid w:val="00447E57"/>
    <w:rsid w:val="004520B2"/>
    <w:rsid w:val="00456062"/>
    <w:rsid w:val="0045796A"/>
    <w:rsid w:val="00485A86"/>
    <w:rsid w:val="00490527"/>
    <w:rsid w:val="00495788"/>
    <w:rsid w:val="004A28A2"/>
    <w:rsid w:val="004C7E47"/>
    <w:rsid w:val="004D1A43"/>
    <w:rsid w:val="004D6A8E"/>
    <w:rsid w:val="0051148E"/>
    <w:rsid w:val="00516B92"/>
    <w:rsid w:val="00541119"/>
    <w:rsid w:val="0055281B"/>
    <w:rsid w:val="00555830"/>
    <w:rsid w:val="00560EE6"/>
    <w:rsid w:val="005B2CF1"/>
    <w:rsid w:val="005B7C0F"/>
    <w:rsid w:val="005C43DB"/>
    <w:rsid w:val="005D09EA"/>
    <w:rsid w:val="005D7021"/>
    <w:rsid w:val="005E1889"/>
    <w:rsid w:val="005F50D5"/>
    <w:rsid w:val="00614FAD"/>
    <w:rsid w:val="00640C7B"/>
    <w:rsid w:val="00660219"/>
    <w:rsid w:val="006735AA"/>
    <w:rsid w:val="00677F52"/>
    <w:rsid w:val="00682547"/>
    <w:rsid w:val="00690A27"/>
    <w:rsid w:val="006B2174"/>
    <w:rsid w:val="006D640E"/>
    <w:rsid w:val="00725007"/>
    <w:rsid w:val="00725CB3"/>
    <w:rsid w:val="00732EF5"/>
    <w:rsid w:val="0073558F"/>
    <w:rsid w:val="00735D1A"/>
    <w:rsid w:val="00763962"/>
    <w:rsid w:val="0077765B"/>
    <w:rsid w:val="007C2D41"/>
    <w:rsid w:val="007E5C46"/>
    <w:rsid w:val="007F6753"/>
    <w:rsid w:val="00814825"/>
    <w:rsid w:val="00841A12"/>
    <w:rsid w:val="00861BA1"/>
    <w:rsid w:val="00863A5B"/>
    <w:rsid w:val="00867D0E"/>
    <w:rsid w:val="00871AFA"/>
    <w:rsid w:val="008747F2"/>
    <w:rsid w:val="00880F19"/>
    <w:rsid w:val="008919C6"/>
    <w:rsid w:val="00892898"/>
    <w:rsid w:val="008B332B"/>
    <w:rsid w:val="008D5097"/>
    <w:rsid w:val="008D61DD"/>
    <w:rsid w:val="008E28DF"/>
    <w:rsid w:val="009048EB"/>
    <w:rsid w:val="00913457"/>
    <w:rsid w:val="00916AD0"/>
    <w:rsid w:val="00930AB3"/>
    <w:rsid w:val="009514CA"/>
    <w:rsid w:val="009647E5"/>
    <w:rsid w:val="00970EB1"/>
    <w:rsid w:val="009B3E25"/>
    <w:rsid w:val="009B50B7"/>
    <w:rsid w:val="009B5741"/>
    <w:rsid w:val="009D3351"/>
    <w:rsid w:val="00A04295"/>
    <w:rsid w:val="00A21F29"/>
    <w:rsid w:val="00A33960"/>
    <w:rsid w:val="00A602E9"/>
    <w:rsid w:val="00A9718D"/>
    <w:rsid w:val="00AC585F"/>
    <w:rsid w:val="00AC647F"/>
    <w:rsid w:val="00AE32F8"/>
    <w:rsid w:val="00AE6305"/>
    <w:rsid w:val="00B02089"/>
    <w:rsid w:val="00B0750B"/>
    <w:rsid w:val="00B20C8F"/>
    <w:rsid w:val="00B33CEF"/>
    <w:rsid w:val="00B373ED"/>
    <w:rsid w:val="00B411B6"/>
    <w:rsid w:val="00B52C58"/>
    <w:rsid w:val="00B5683F"/>
    <w:rsid w:val="00B56CD6"/>
    <w:rsid w:val="00B724B6"/>
    <w:rsid w:val="00B82F77"/>
    <w:rsid w:val="00B83223"/>
    <w:rsid w:val="00B879BE"/>
    <w:rsid w:val="00BA6D77"/>
    <w:rsid w:val="00BA778A"/>
    <w:rsid w:val="00BC7B1B"/>
    <w:rsid w:val="00BF71F9"/>
    <w:rsid w:val="00C156B1"/>
    <w:rsid w:val="00C158FE"/>
    <w:rsid w:val="00C2139B"/>
    <w:rsid w:val="00C33794"/>
    <w:rsid w:val="00C33BD6"/>
    <w:rsid w:val="00C45CDB"/>
    <w:rsid w:val="00C64FE8"/>
    <w:rsid w:val="00C758A7"/>
    <w:rsid w:val="00C84EBE"/>
    <w:rsid w:val="00CA356E"/>
    <w:rsid w:val="00CC423E"/>
    <w:rsid w:val="00CC43E0"/>
    <w:rsid w:val="00CD59D4"/>
    <w:rsid w:val="00CF7425"/>
    <w:rsid w:val="00D05AC2"/>
    <w:rsid w:val="00D12174"/>
    <w:rsid w:val="00D23FEA"/>
    <w:rsid w:val="00D4321B"/>
    <w:rsid w:val="00D8551B"/>
    <w:rsid w:val="00D913F2"/>
    <w:rsid w:val="00D95C94"/>
    <w:rsid w:val="00DC6438"/>
    <w:rsid w:val="00DC6626"/>
    <w:rsid w:val="00DD17A0"/>
    <w:rsid w:val="00DE3674"/>
    <w:rsid w:val="00DF55E6"/>
    <w:rsid w:val="00E108C7"/>
    <w:rsid w:val="00E257AC"/>
    <w:rsid w:val="00E32A7E"/>
    <w:rsid w:val="00E43679"/>
    <w:rsid w:val="00E90D4B"/>
    <w:rsid w:val="00EA131B"/>
    <w:rsid w:val="00EB7D7A"/>
    <w:rsid w:val="00ED3F78"/>
    <w:rsid w:val="00EF7C1F"/>
    <w:rsid w:val="00F22EFE"/>
    <w:rsid w:val="00F2550E"/>
    <w:rsid w:val="00F41072"/>
    <w:rsid w:val="00F43BB9"/>
    <w:rsid w:val="00F43CE3"/>
    <w:rsid w:val="00F54683"/>
    <w:rsid w:val="00F71C2E"/>
    <w:rsid w:val="00F72D8C"/>
    <w:rsid w:val="00F83563"/>
    <w:rsid w:val="00F9445A"/>
    <w:rsid w:val="00FB020B"/>
    <w:rsid w:val="00FB1795"/>
    <w:rsid w:val="00FC4B0D"/>
    <w:rsid w:val="00FD1BEA"/>
    <w:rsid w:val="00FE5247"/>
    <w:rsid w:val="00FE70A9"/>
    <w:rsid w:val="00FF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6624F"/>
  <w15:docId w15:val="{3CCCA180-3EB0-4640-80F9-27E162A8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ижний колонтитул1"/>
    <w:basedOn w:val="a"/>
    <w:next w:val="a3"/>
    <w:link w:val="a4"/>
    <w:uiPriority w:val="99"/>
    <w:unhideWhenUsed/>
    <w:rsid w:val="00A04295"/>
    <w:pPr>
      <w:tabs>
        <w:tab w:val="center" w:pos="4677"/>
        <w:tab w:val="right" w:pos="9355"/>
      </w:tabs>
      <w:spacing w:after="0" w:line="240" w:lineRule="auto"/>
    </w:pPr>
    <w:rPr>
      <w:rFonts w:eastAsia="Times New Roman"/>
    </w:rPr>
  </w:style>
  <w:style w:type="character" w:customStyle="1" w:styleId="a4">
    <w:name w:val="Нижний колонтитул Знак"/>
    <w:basedOn w:val="a0"/>
    <w:link w:val="1"/>
    <w:uiPriority w:val="99"/>
    <w:rsid w:val="00A04295"/>
    <w:rPr>
      <w:rFonts w:eastAsia="Times New Roman"/>
      <w:lang w:eastAsia="ru-RU"/>
    </w:rPr>
  </w:style>
  <w:style w:type="paragraph" w:styleId="a3">
    <w:name w:val="footer"/>
    <w:basedOn w:val="a"/>
    <w:link w:val="10"/>
    <w:uiPriority w:val="99"/>
    <w:semiHidden/>
    <w:unhideWhenUsed/>
    <w:rsid w:val="00A04295"/>
    <w:pPr>
      <w:tabs>
        <w:tab w:val="center" w:pos="4677"/>
        <w:tab w:val="right" w:pos="9355"/>
      </w:tabs>
      <w:spacing w:after="0" w:line="240" w:lineRule="auto"/>
    </w:pPr>
  </w:style>
  <w:style w:type="character" w:customStyle="1" w:styleId="10">
    <w:name w:val="Нижний колонтитул Знак1"/>
    <w:basedOn w:val="a0"/>
    <w:link w:val="a3"/>
    <w:uiPriority w:val="99"/>
    <w:semiHidden/>
    <w:rsid w:val="00A04295"/>
  </w:style>
  <w:style w:type="paragraph" w:styleId="3">
    <w:name w:val="toc 3"/>
    <w:basedOn w:val="a"/>
    <w:next w:val="a"/>
    <w:autoRedefine/>
    <w:uiPriority w:val="39"/>
    <w:unhideWhenUsed/>
    <w:qFormat/>
    <w:rsid w:val="0073558F"/>
    <w:pPr>
      <w:tabs>
        <w:tab w:val="right" w:leader="dot" w:pos="9356"/>
      </w:tabs>
      <w:spacing w:after="0"/>
      <w:ind w:left="567" w:right="-1"/>
    </w:pPr>
    <w:rPr>
      <w:rFonts w:ascii="Times New Roman" w:eastAsia="Calibri" w:hAnsi="Times New Roman" w:cs="Times New Roman"/>
      <w:sz w:val="28"/>
      <w:szCs w:val="28"/>
      <w:lang w:eastAsia="en-US"/>
    </w:rPr>
  </w:style>
  <w:style w:type="paragraph" w:styleId="a5">
    <w:name w:val="No Spacing"/>
    <w:aliases w:val="основа"/>
    <w:link w:val="a6"/>
    <w:uiPriority w:val="1"/>
    <w:qFormat/>
    <w:rsid w:val="00430929"/>
    <w:pPr>
      <w:spacing w:after="0" w:line="240" w:lineRule="auto"/>
    </w:pPr>
    <w:rPr>
      <w:rFonts w:eastAsiaTheme="minorHAnsi"/>
      <w:lang w:eastAsia="en-US"/>
    </w:rPr>
  </w:style>
  <w:style w:type="character" w:customStyle="1" w:styleId="a6">
    <w:name w:val="Без интервала Знак"/>
    <w:aliases w:val="основа Знак"/>
    <w:link w:val="a5"/>
    <w:uiPriority w:val="1"/>
    <w:rsid w:val="00430929"/>
    <w:rPr>
      <w:rFonts w:eastAsiaTheme="minorHAnsi"/>
      <w:lang w:eastAsia="en-US"/>
    </w:rPr>
  </w:style>
  <w:style w:type="paragraph" w:styleId="a7">
    <w:name w:val="List Paragraph"/>
    <w:basedOn w:val="a"/>
    <w:uiPriority w:val="34"/>
    <w:qFormat/>
    <w:rsid w:val="00430929"/>
    <w:pPr>
      <w:spacing w:after="0" w:line="240" w:lineRule="auto"/>
      <w:ind w:left="720"/>
      <w:contextualSpacing/>
    </w:pPr>
    <w:rPr>
      <w:rFonts w:ascii="Times New Roman" w:eastAsia="Times New Roman" w:hAnsi="Times New Roman" w:cs="Times New Roman"/>
      <w:sz w:val="24"/>
      <w:szCs w:val="24"/>
    </w:rPr>
  </w:style>
  <w:style w:type="table" w:styleId="a8">
    <w:name w:val="Table Grid"/>
    <w:basedOn w:val="a1"/>
    <w:uiPriority w:val="59"/>
    <w:rsid w:val="00215C9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5991</Words>
  <Characters>34150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Usero</dc:creator>
  <cp:lastModifiedBy>Наталья</cp:lastModifiedBy>
  <cp:revision>3</cp:revision>
  <cp:lastPrinted>2021-07-09T05:46:00Z</cp:lastPrinted>
  <dcterms:created xsi:type="dcterms:W3CDTF">2021-11-05T15:34:00Z</dcterms:created>
  <dcterms:modified xsi:type="dcterms:W3CDTF">2021-11-05T15:36:00Z</dcterms:modified>
</cp:coreProperties>
</file>