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3B9C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Муниципальное бюджетное общеобразовательное учреждение</w:t>
      </w:r>
    </w:p>
    <w:p w14:paraId="3006828D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«Средняя общеобразовательная школа № 83»</w:t>
      </w:r>
    </w:p>
    <w:p w14:paraId="04CB1B84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EEB4495" w14:textId="1F5275CE" w:rsidR="00084D13" w:rsidRPr="00084D13" w:rsidRDefault="0026715B" w:rsidP="0026715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3217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97E1DBA" wp14:editId="364743C2">
            <wp:extent cx="3257550" cy="19431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8A6D" w14:textId="7BF09CA6" w:rsidR="00084D13" w:rsidRPr="00084D13" w:rsidRDefault="00084D13" w:rsidP="0026715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0CC15F60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174AF4D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  <w:t>РАБОЧАЯ ПРОГРАММА</w:t>
      </w:r>
    </w:p>
    <w:p w14:paraId="62559893" w14:textId="5B02FDD2" w:rsidR="00084D13" w:rsidRPr="00084D13" w:rsidRDefault="004E0AFF" w:rsidP="004E0A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  <w:t xml:space="preserve">ЭЛЕКТИВНОГ </w:t>
      </w:r>
      <w:r w:rsidR="00084D13" w:rsidRPr="00084D13"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  <w:t xml:space="preserve">КУРСА </w:t>
      </w:r>
    </w:p>
    <w:p w14:paraId="76D5A02E" w14:textId="53DBB637" w:rsidR="00084D13" w:rsidRPr="00084D13" w:rsidRDefault="00084D13" w:rsidP="004E0AFF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«</w:t>
      </w:r>
      <w:r w:rsidR="004E0AFF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 xml:space="preserve">Текст. </w:t>
      </w:r>
      <w:r w:rsidR="00437C62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Теория</w:t>
      </w:r>
      <w:r w:rsidR="004E0AFF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 xml:space="preserve"> и </w:t>
      </w:r>
      <w:r w:rsidR="00437C62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практика</w:t>
      </w:r>
      <w:r w:rsidR="004E0AFF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»</w:t>
      </w:r>
    </w:p>
    <w:p w14:paraId="7C6EE91D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русскому языку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45F1E6A9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2AB53D" w14:textId="491616BF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</w:t>
      </w:r>
      <w:r w:rsidR="004E0AF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филология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3D77C8D1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Pr="00084D1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</w:p>
    <w:p w14:paraId="375FC3E2" w14:textId="07C3B0CC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Класс/классы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8C1130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10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6FEA734A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55D4F2" w14:textId="10EAF4BC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часов на курс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34</w:t>
      </w:r>
    </w:p>
    <w:p w14:paraId="47D71384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14935C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программы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 год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2D65F32F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2F25D8" w14:textId="15A214FA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Составитель: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9D081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Несмеянова Марина Алексеевна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1ACBAC28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2086BE" w14:textId="3B0DD4AB" w:rsidR="00084D13" w:rsidRPr="001046A9" w:rsidRDefault="00084D13" w:rsidP="001046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программы: «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30</w:t>
      </w: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  августа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</w:t>
      </w:r>
    </w:p>
    <w:p w14:paraId="35DE29D9" w14:textId="16005F35" w:rsidR="00084D13" w:rsidRPr="00084D13" w:rsidRDefault="001046A9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27512B2E" wp14:editId="6FF23CA7">
            <wp:simplePos x="0" y="0"/>
            <wp:positionH relativeFrom="column">
              <wp:posOffset>3825875</wp:posOffset>
            </wp:positionH>
            <wp:positionV relativeFrom="paragraph">
              <wp:posOffset>456565</wp:posOffset>
            </wp:positionV>
            <wp:extent cx="3074670" cy="1866900"/>
            <wp:effectExtent l="19050" t="0" r="0" b="0"/>
            <wp:wrapTight wrapText="bothSides">
              <wp:wrapPolygon edited="0">
                <wp:start x="-134" y="0"/>
                <wp:lineTo x="-134" y="21380"/>
                <wp:lineTo x="21546" y="21380"/>
                <wp:lineTo x="21546" y="0"/>
                <wp:lineTo x="-134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8495E" w14:textId="77777777" w:rsidR="00084D13" w:rsidRPr="00084D13" w:rsidRDefault="00084D13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1E236554" w14:textId="77777777" w:rsidR="00084D13" w:rsidRPr="00084D13" w:rsidRDefault="00084D13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7FA98C2C" w14:textId="77777777" w:rsidR="00084D13" w:rsidRDefault="00084D13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37D8E" w14:textId="6F73755A" w:rsidR="00084D13" w:rsidRDefault="00084D13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9E0FA" w14:textId="67E8A438" w:rsidR="004E0AFF" w:rsidRDefault="004E0AFF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F0EA88" w14:textId="77777777" w:rsidR="004E0AFF" w:rsidRDefault="004E0AFF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483A8" w14:textId="77777777" w:rsidR="001046A9" w:rsidRPr="00DD46A5" w:rsidRDefault="0067241A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496B80B6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5B0E4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FEE72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FB8087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7E914A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879FC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C7191" w14:textId="77777777" w:rsidR="001046A9" w:rsidRPr="00DD46A5" w:rsidRDefault="001046A9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20F411" w14:textId="6E5B8E35" w:rsidR="0067241A" w:rsidRPr="00877554" w:rsidRDefault="0067241A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83FF123" w14:textId="77777777"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7812B80F" w14:textId="77777777"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C15C8" w14:textId="77777777"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6B661D">
        <w:rPr>
          <w:rFonts w:ascii="Times New Roman" w:hAnsi="Times New Roman" w:cs="Times New Roman"/>
          <w:sz w:val="24"/>
          <w:szCs w:val="24"/>
        </w:rPr>
        <w:t>3</w:t>
      </w:r>
    </w:p>
    <w:p w14:paraId="134C56BA" w14:textId="1E6C9FAF"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</w:t>
      </w:r>
      <w:r w:rsidR="00357BF1">
        <w:rPr>
          <w:rFonts w:ascii="Times New Roman" w:hAnsi="Times New Roman" w:cs="Times New Roman"/>
          <w:bCs/>
          <w:sz w:val="24"/>
          <w:szCs w:val="24"/>
        </w:rPr>
        <w:t>5</w:t>
      </w:r>
    </w:p>
    <w:p w14:paraId="72A7D278" w14:textId="71F62637"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</w:t>
      </w:r>
      <w:r w:rsidR="0020796C">
        <w:rPr>
          <w:rFonts w:ascii="Times New Roman" w:hAnsi="Times New Roman" w:cs="Times New Roman"/>
          <w:bCs/>
          <w:sz w:val="24"/>
          <w:szCs w:val="24"/>
        </w:rPr>
        <w:t>элективногокурса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7</w:t>
      </w:r>
    </w:p>
    <w:p w14:paraId="2B423414" w14:textId="7998E004"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1</w:t>
      </w:r>
      <w:r w:rsidR="00357BF1">
        <w:rPr>
          <w:rFonts w:ascii="Times New Roman" w:hAnsi="Times New Roman" w:cs="Times New Roman"/>
          <w:bCs/>
          <w:sz w:val="24"/>
          <w:szCs w:val="24"/>
        </w:rPr>
        <w:t>0</w:t>
      </w:r>
    </w:p>
    <w:p w14:paraId="25D4A37B" w14:textId="673AB61F"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1</w:t>
      </w:r>
      <w:r w:rsidR="00357BF1">
        <w:rPr>
          <w:rFonts w:ascii="Times New Roman" w:hAnsi="Times New Roman" w:cs="Times New Roman"/>
          <w:bCs/>
          <w:sz w:val="24"/>
          <w:szCs w:val="24"/>
        </w:rPr>
        <w:t>9</w:t>
      </w:r>
    </w:p>
    <w:p w14:paraId="699072B5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58D7F7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5FDFC9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918D68B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8EB7900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C8DC973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675E91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7BE68E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48AF34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F761AA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0E984C8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97EE8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A5C2D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2FEB13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75A0A40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44804A1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E663FD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96B00A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DEC1BEA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5F7C74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A4145B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ADB7AF" w14:textId="77777777"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C7922" w14:textId="77777777"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FEEE9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A2D2728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43DA16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124C71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0B6BB5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12FE4BC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566BBF1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144D682" w14:textId="77777777" w:rsidR="00DB56DB" w:rsidRDefault="00DB56DB" w:rsidP="00DB56D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56DB" w:rsidSect="00DB56DB">
          <w:footerReference w:type="default" r:id="rId12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14:paraId="68E5F76A" w14:textId="77777777" w:rsidR="002C3F86" w:rsidRDefault="002C3F86" w:rsidP="00E23F1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19491" w14:textId="77777777" w:rsidR="002C7AA4" w:rsidRPr="009D0812" w:rsidRDefault="00CA5F3F" w:rsidP="00E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П</w:t>
      </w:r>
      <w:r w:rsidR="00C24491" w:rsidRPr="009D081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ОЯСНИТЕЛЬНАЯ ЗАПИСКА</w:t>
      </w:r>
    </w:p>
    <w:p w14:paraId="29BD7092" w14:textId="77777777" w:rsidR="00104887" w:rsidRPr="009D0812" w:rsidRDefault="00104887" w:rsidP="00E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14:paraId="2950AFC3" w14:textId="77777777" w:rsidR="00F6541F" w:rsidRDefault="0044501E" w:rsidP="00F654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</w:t>
      </w:r>
      <w:r w:rsidR="004E0AFF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элективного 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«</w:t>
      </w:r>
      <w:r w:rsidR="004E0AFF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Текст. </w:t>
      </w:r>
      <w:r w:rsidR="00437C62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п</w:t>
      </w:r>
      <w:r w:rsidR="004E0AFF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рактика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 предназначена для </w:t>
      </w:r>
      <w:proofErr w:type="gramStart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130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Рабочая программа составлена на основании</w:t>
      </w:r>
    </w:p>
    <w:p w14:paraId="403F719A" w14:textId="1773A7A1" w:rsidR="00F6541F" w:rsidRPr="00C3292D" w:rsidRDefault="00F6541F" w:rsidP="00F654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F6541F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Федерального закона от 29.12.2012 № 273-ФЗ «Об образовании в Российской Федерации» в действующей редакции;</w:t>
      </w:r>
    </w:p>
    <w:p w14:paraId="25BEEAA9" w14:textId="77777777" w:rsidR="00F6541F" w:rsidRPr="00C3292D" w:rsidRDefault="00F6541F" w:rsidP="00F6541F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</w:t>
      </w:r>
      <w:bookmarkStart w:id="0" w:name="_GoBack"/>
      <w:bookmarkEnd w:id="0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ГОС среднего общего образования, утвержденным приказом </w:t>
      </w:r>
      <w:proofErr w:type="spellStart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17.05.2012</w:t>
      </w:r>
    </w:p>
    <w:p w14:paraId="1F79EC51" w14:textId="56DF53D1" w:rsidR="00F6541F" w:rsidRDefault="00F6541F" w:rsidP="00F6541F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№ 413 (</w:t>
      </w:r>
      <w:r w:rsidR="00DD46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действующей редакции</w:t>
      </w: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);</w:t>
      </w:r>
    </w:p>
    <w:p w14:paraId="5819AEE6" w14:textId="14560086" w:rsidR="0075693E" w:rsidRPr="00C3292D" w:rsidRDefault="0075693E" w:rsidP="00A75CA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Приказа  Министерства образования и науки Российской Федерации от 23.08.2017 № 816 </w:t>
      </w:r>
      <w:r w:rsidR="00A75CA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678195E4" w14:textId="742308AC" w:rsidR="00F6541F" w:rsidRPr="00C3292D" w:rsidRDefault="00DD46A5" w:rsidP="00DD46A5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2D32A7">
        <w:rPr>
          <w:rFonts w:ascii="Times New Roman" w:eastAsia="Times New Roman" w:hAnsi="Times New Roman" w:cs="Times New Roman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D32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D32A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D32A7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МБОУ «СОШ № 83» </w:t>
      </w:r>
      <w:r w:rsidRPr="002D32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действующей редакции</w:t>
      </w:r>
      <w:r w:rsidR="0075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77876" w14:textId="2BED5F4C" w:rsidR="00037D4C" w:rsidRPr="00F86B98" w:rsidRDefault="00037D4C" w:rsidP="00F86B9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sz w:val="24"/>
          <w:szCs w:val="24"/>
        </w:rPr>
        <w:t>УМК курса:</w:t>
      </w:r>
    </w:p>
    <w:p w14:paraId="6BA0FF61" w14:textId="41A8BE38" w:rsidR="00037D4C" w:rsidRPr="00F86B98" w:rsidRDefault="00134DFA" w:rsidP="00F86B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B98">
        <w:rPr>
          <w:rFonts w:ascii="Times New Roman" w:eastAsia="Times New Roman" w:hAnsi="Times New Roman" w:cs="Times New Roman"/>
          <w:sz w:val="24"/>
          <w:szCs w:val="24"/>
        </w:rPr>
        <w:t>Учебник  для ОО «Р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 xml:space="preserve">усский язык,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481ECA" w:rsidRPr="00F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Шамшин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Русское слово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8C1130" w:rsidRPr="00F86B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43C7" w:rsidRPr="00F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45EC8" w14:textId="3701A349" w:rsidR="00267183" w:rsidRDefault="00267183" w:rsidP="00F86B9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83">
        <w:rPr>
          <w:rFonts w:ascii="Times New Roman" w:eastAsia="Times New Roman" w:hAnsi="Times New Roman" w:cs="Times New Roman"/>
          <w:sz w:val="24"/>
          <w:szCs w:val="24"/>
        </w:rPr>
        <w:t xml:space="preserve">Элективный курс  «Текст. </w:t>
      </w:r>
      <w:proofErr w:type="gramStart"/>
      <w:r w:rsidRPr="00267183">
        <w:rPr>
          <w:rFonts w:ascii="Times New Roman" w:eastAsia="Times New Roman" w:hAnsi="Times New Roman" w:cs="Times New Roman"/>
          <w:sz w:val="24"/>
          <w:szCs w:val="24"/>
        </w:rPr>
        <w:t>Практика и т</w:t>
      </w:r>
      <w:r w:rsidR="00DD46A5">
        <w:rPr>
          <w:rFonts w:ascii="Times New Roman" w:eastAsia="Times New Roman" w:hAnsi="Times New Roman" w:cs="Times New Roman"/>
          <w:sz w:val="24"/>
          <w:szCs w:val="24"/>
        </w:rPr>
        <w:t xml:space="preserve">еория» включен в учебный план </w:t>
      </w:r>
      <w:r w:rsidRPr="00267183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493B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7183">
        <w:rPr>
          <w:rFonts w:ascii="Times New Roman" w:eastAsia="Times New Roman" w:hAnsi="Times New Roman" w:cs="Times New Roman"/>
          <w:sz w:val="24"/>
          <w:szCs w:val="24"/>
        </w:rPr>
        <w:t>ОО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14:paraId="3441A521" w14:textId="36AD58CC" w:rsidR="00134DFA" w:rsidRPr="00267183" w:rsidRDefault="00267183" w:rsidP="002671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83">
        <w:rPr>
          <w:rFonts w:ascii="Times New Roman" w:eastAsia="Times New Roman" w:hAnsi="Times New Roman" w:cs="Times New Roman"/>
          <w:sz w:val="24"/>
          <w:szCs w:val="24"/>
        </w:rPr>
        <w:t xml:space="preserve"> «СОШ № 83».</w:t>
      </w:r>
    </w:p>
    <w:p w14:paraId="2FEABC1D" w14:textId="77777777" w:rsidR="00267183" w:rsidRDefault="0044501E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sz w:val="24"/>
          <w:szCs w:val="24"/>
        </w:rPr>
        <w:tab/>
      </w:r>
      <w:r w:rsidR="00437C62" w:rsidRPr="00F86B98">
        <w:rPr>
          <w:rFonts w:ascii="Times New Roman" w:hAnsi="Times New Roman" w:cs="Times New Roman"/>
          <w:bCs/>
          <w:sz w:val="24"/>
          <w:szCs w:val="24"/>
        </w:rPr>
        <w:t xml:space="preserve">Элективный курс «Текст. Теория и практика» входит в предметную область «Филология» и изучается на базовом уровне, способствует практической подготовке обучающихся к сдаче ЕГЭ по русскому языку и успешному прохождению итогового контроля по завершении основного образования. </w:t>
      </w:r>
    </w:p>
    <w:p w14:paraId="15B042BF" w14:textId="5B3F6439" w:rsidR="009E5C0F" w:rsidRPr="00F86B98" w:rsidRDefault="00267183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67183">
        <w:rPr>
          <w:rFonts w:ascii="Times New Roman" w:hAnsi="Times New Roman" w:cs="Times New Roman"/>
          <w:bCs/>
          <w:sz w:val="24"/>
          <w:szCs w:val="24"/>
        </w:rPr>
        <w:t xml:space="preserve">В основу рабочей программы положены актуальные в настоящее время идеи личностно </w:t>
      </w:r>
      <w:proofErr w:type="gramStart"/>
      <w:r w:rsidRPr="00267183">
        <w:rPr>
          <w:rFonts w:ascii="Times New Roman" w:hAnsi="Times New Roman" w:cs="Times New Roman"/>
          <w:bCs/>
          <w:sz w:val="24"/>
          <w:szCs w:val="24"/>
        </w:rPr>
        <w:t>ориентированного</w:t>
      </w:r>
      <w:proofErr w:type="gramEnd"/>
      <w:r w:rsidRPr="00267183">
        <w:rPr>
          <w:rFonts w:ascii="Times New Roman" w:hAnsi="Times New Roman" w:cs="Times New Roman"/>
          <w:bCs/>
          <w:sz w:val="24"/>
          <w:szCs w:val="24"/>
        </w:rPr>
        <w:t xml:space="preserve">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</w:t>
      </w:r>
      <w:r w:rsidR="00437C62" w:rsidRPr="00F86B98">
        <w:rPr>
          <w:rFonts w:ascii="Times New Roman" w:hAnsi="Times New Roman" w:cs="Times New Roman"/>
          <w:bCs/>
          <w:sz w:val="24"/>
          <w:szCs w:val="24"/>
        </w:rPr>
        <w:t>Элективный курс имеет практическую направленность и составлен на основе демонстрационных тестов ЕГЭ 2022 года, а также заданий из Открытого банка заданий ЕГЭ – ФИПИ 2022 года.</w:t>
      </w:r>
      <w:r w:rsidR="0044501E" w:rsidRPr="00F86B98">
        <w:rPr>
          <w:rFonts w:ascii="Times New Roman" w:hAnsi="Times New Roman" w:cs="Times New Roman"/>
          <w:bCs/>
          <w:sz w:val="24"/>
          <w:szCs w:val="24"/>
        </w:rPr>
        <w:tab/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FD52C9" w14:textId="3456655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вышеуказанными подходами содержание представленной программы </w:t>
      </w:r>
    </w:p>
    <w:p w14:paraId="025DA1BF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направлено на реализацию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единства процесса усвоения основ лингвистики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и процесса </w:t>
      </w:r>
    </w:p>
    <w:p w14:paraId="5D12BCC1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формирования коммуникативных умений, что предполагает не только усвоение учащимися </w:t>
      </w:r>
    </w:p>
    <w:p w14:paraId="32E023F0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лингвистических знаний, но и освоение ими элементов современной теории речевого общения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CF8747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целью формирования у них умений уместного использования языковых средств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разнообразных </w:t>
      </w:r>
    </w:p>
    <w:p w14:paraId="43858782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общения.</w:t>
      </w:r>
    </w:p>
    <w:p w14:paraId="144A39B6" w14:textId="1DBD7F4C" w:rsidR="009E5C0F" w:rsidRPr="00F86B98" w:rsidRDefault="009E5C0F" w:rsidP="007569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ab/>
        <w:t xml:space="preserve">На старшей ступени обучения (10-11 классы) подростки проявляют интерес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94C3DE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выбору профессии, профессиональной ориентации, строят планы на будущее. В связи с этим </w:t>
      </w:r>
    </w:p>
    <w:p w14:paraId="2C2B2A2A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одной из задач обучения на данном этапе является развитие и совершенствование способности </w:t>
      </w:r>
    </w:p>
    <w:p w14:paraId="0EFD5352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учащихся к речевому взаимодействию и социальной адаптации. Предлагаемая рабочая программа </w:t>
      </w:r>
    </w:p>
    <w:p w14:paraId="27721DE6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предусматривает углубление и расширение знаний о языковой норме и ее разновидностях, </w:t>
      </w:r>
    </w:p>
    <w:p w14:paraId="5FF1C15E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коммуникативных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качествах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речи, нормах речевого поведения в различных сферах общения, </w:t>
      </w:r>
    </w:p>
    <w:p w14:paraId="5894118F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умений моделировать свое речевое поведение в соответствии с условиями и </w:t>
      </w:r>
    </w:p>
    <w:p w14:paraId="03C762FA" w14:textId="28C5D25A" w:rsidR="0044501E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задачами общения.</w:t>
      </w:r>
      <w:r w:rsidR="0044501E" w:rsidRPr="00F86B98">
        <w:rPr>
          <w:rFonts w:ascii="Times New Roman" w:hAnsi="Times New Roman" w:cs="Times New Roman"/>
          <w:bCs/>
          <w:sz w:val="24"/>
          <w:szCs w:val="24"/>
        </w:rPr>
        <w:tab/>
      </w:r>
    </w:p>
    <w:p w14:paraId="1C05DBA3" w14:textId="568055FF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ab/>
      </w:r>
      <w:r w:rsidR="00437C62" w:rsidRPr="00F86B98">
        <w:rPr>
          <w:rFonts w:ascii="Times New Roman" w:hAnsi="Times New Roman" w:cs="Times New Roman"/>
          <w:bCs/>
          <w:sz w:val="24"/>
          <w:szCs w:val="24"/>
        </w:rPr>
        <w:t>Элективный к</w:t>
      </w:r>
      <w:r w:rsidRPr="00F86B98">
        <w:rPr>
          <w:rFonts w:ascii="Times New Roman" w:hAnsi="Times New Roman" w:cs="Times New Roman"/>
          <w:bCs/>
          <w:sz w:val="24"/>
          <w:szCs w:val="24"/>
        </w:rPr>
        <w:t>урс русского языка</w:t>
      </w:r>
      <w:r w:rsidR="00267183">
        <w:rPr>
          <w:rFonts w:ascii="Times New Roman" w:hAnsi="Times New Roman" w:cs="Times New Roman"/>
          <w:bCs/>
          <w:sz w:val="24"/>
          <w:szCs w:val="24"/>
        </w:rPr>
        <w:t xml:space="preserve"> «Текст. Теория и практика»</w:t>
      </w:r>
      <w:r w:rsidRPr="00F86B98">
        <w:rPr>
          <w:rFonts w:ascii="Times New Roman" w:hAnsi="Times New Roman" w:cs="Times New Roman"/>
          <w:bCs/>
          <w:sz w:val="24"/>
          <w:szCs w:val="24"/>
        </w:rPr>
        <w:t xml:space="preserve"> в 10 классе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направлен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на достижение следующих</w:t>
      </w:r>
      <w:r w:rsidRPr="00F86B98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14:paraId="4B832556" w14:textId="77777777" w:rsidR="00437C62" w:rsidRPr="00F86B98" w:rsidRDefault="00437C62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 совершенствование умений анализировать единицы различных языковых уровней;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</w:t>
      </w:r>
    </w:p>
    <w:p w14:paraId="013C2D30" w14:textId="77777777" w:rsidR="00437C62" w:rsidRPr="00F86B98" w:rsidRDefault="00437C62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 расширение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</w:r>
    </w:p>
    <w:p w14:paraId="7C9E2ED9" w14:textId="320481C1" w:rsidR="00437C62" w:rsidRPr="00F86B98" w:rsidRDefault="00437C62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</w:t>
      </w:r>
      <w:r w:rsidR="00F83F0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7845AD" w14:textId="77777777" w:rsidR="00437C62" w:rsidRPr="00F86B98" w:rsidRDefault="00437C62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способности использовать разные формы учебно-познавательной деятельности в вузе.</w:t>
      </w:r>
    </w:p>
    <w:p w14:paraId="228D12AA" w14:textId="2943CE57" w:rsidR="009E5C0F" w:rsidRPr="00F86B98" w:rsidRDefault="00267183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7C62" w:rsidRPr="00F86B98">
        <w:rPr>
          <w:rFonts w:ascii="Times New Roman" w:hAnsi="Times New Roman" w:cs="Times New Roman"/>
          <w:bCs/>
          <w:sz w:val="24"/>
          <w:szCs w:val="24"/>
        </w:rPr>
        <w:t>Приоритетным направлением содержания обучения является совершенствование коммуникативной компетенции через практическую речевую деятельность.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ab/>
        <w:t>В соответствии с целями преподавания русского языка</w:t>
      </w:r>
      <w:r w:rsidR="009E5C0F" w:rsidRPr="00F86B98">
        <w:rPr>
          <w:rFonts w:ascii="Times New Roman" w:hAnsi="Times New Roman" w:cs="Times New Roman"/>
          <w:b/>
          <w:sz w:val="24"/>
          <w:szCs w:val="24"/>
        </w:rPr>
        <w:t xml:space="preserve"> основные задачи курса 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>русского языка в старших классах по данной программе сводятся к следующему:</w:t>
      </w:r>
    </w:p>
    <w:p w14:paraId="58F6FBB9" w14:textId="5A21EDD1" w:rsidR="009E5C0F" w:rsidRPr="00F86B98" w:rsidRDefault="009B57B4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дать представление о связи языка </w:t>
      </w:r>
      <w:r w:rsidRPr="00F86B98">
        <w:rPr>
          <w:rFonts w:ascii="Times New Roman" w:hAnsi="Times New Roman" w:cs="Times New Roman"/>
          <w:bCs/>
          <w:sz w:val="24"/>
          <w:szCs w:val="24"/>
        </w:rPr>
        <w:t>и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 культуры русского и других народов, о национальном своеобразии русского языка;</w:t>
      </w:r>
    </w:p>
    <w:p w14:paraId="51A3F2BF" w14:textId="601E030E" w:rsidR="009E5C0F" w:rsidRPr="00F86B98" w:rsidRDefault="009B57B4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 закрепить и расширить знания о языковой норме, развивая умение анализировать языковые </w:t>
      </w:r>
    </w:p>
    <w:p w14:paraId="19A472F7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единицы с точки зрения правильности, точности и уместности их употребления и совершенствуя </w:t>
      </w:r>
    </w:p>
    <w:p w14:paraId="54DB1E95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навык применения в практике речевого общения основных норм современного русского </w:t>
      </w:r>
    </w:p>
    <w:p w14:paraId="75312473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литературного языка;</w:t>
      </w:r>
    </w:p>
    <w:p w14:paraId="79504650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-совершенствовать орфографическую и пунктуационную грамотность учащихся;</w:t>
      </w:r>
    </w:p>
    <w:p w14:paraId="17A652B1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-обеспечить дальнейшее овладение функциональными стилями речи с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одновременным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BF0BDE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расширением знаний учащихся о стилях, их признаках, правилах использования;</w:t>
      </w:r>
    </w:p>
    <w:p w14:paraId="56372CFF" w14:textId="6AF1CC7E" w:rsidR="009E5C0F" w:rsidRPr="00F86B98" w:rsidRDefault="009B57B4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-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 развивать и совершенствовать способность учащихся создавать </w:t>
      </w:r>
      <w:proofErr w:type="gramStart"/>
      <w:r w:rsidR="009E5C0F" w:rsidRPr="00F86B98">
        <w:rPr>
          <w:rFonts w:ascii="Times New Roman" w:hAnsi="Times New Roman" w:cs="Times New Roman"/>
          <w:bCs/>
          <w:sz w:val="24"/>
          <w:szCs w:val="24"/>
        </w:rPr>
        <w:t>устные</w:t>
      </w:r>
      <w:proofErr w:type="gramEnd"/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 и письменные </w:t>
      </w:r>
    </w:p>
    <w:p w14:paraId="1DC61B50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монологические и диалогические высказывания различных типов и жанров в разных сферах </w:t>
      </w:r>
    </w:p>
    <w:p w14:paraId="33B97921" w14:textId="77777777" w:rsidR="009B57B4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общения; осуществлять речевой самоконтроль; </w:t>
      </w:r>
    </w:p>
    <w:p w14:paraId="2C285570" w14:textId="2F86BE99" w:rsidR="009B57B4" w:rsidRPr="00F86B98" w:rsidRDefault="009B57B4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5C0F" w:rsidRPr="00F86B98">
        <w:rPr>
          <w:rFonts w:ascii="Times New Roman" w:hAnsi="Times New Roman" w:cs="Times New Roman"/>
          <w:bCs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7AB0275B" w14:textId="13AB42A4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- формировать и совершенствовать основные информационные умения и навыки: чтение и </w:t>
      </w:r>
    </w:p>
    <w:p w14:paraId="52E2D96D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 xml:space="preserve">информационная переработка текстов разных типов, стилей и жанров, работа с </w:t>
      </w:r>
      <w:proofErr w:type="gramStart"/>
      <w:r w:rsidRPr="00F86B98">
        <w:rPr>
          <w:rFonts w:ascii="Times New Roman" w:hAnsi="Times New Roman" w:cs="Times New Roman"/>
          <w:bCs/>
          <w:sz w:val="24"/>
          <w:szCs w:val="24"/>
        </w:rPr>
        <w:t>различными</w:t>
      </w:r>
      <w:proofErr w:type="gramEnd"/>
      <w:r w:rsidRPr="00F86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BFEBE" w14:textId="77777777" w:rsidR="009E5C0F" w:rsidRPr="00F86B98" w:rsidRDefault="009E5C0F" w:rsidP="00F86B9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B98">
        <w:rPr>
          <w:rFonts w:ascii="Times New Roman" w:hAnsi="Times New Roman" w:cs="Times New Roman"/>
          <w:bCs/>
          <w:sz w:val="24"/>
          <w:szCs w:val="24"/>
        </w:rPr>
        <w:t>информационными источниками.</w:t>
      </w:r>
    </w:p>
    <w:p w14:paraId="3F6FD0D1" w14:textId="55565974" w:rsidR="00C24491" w:rsidRPr="00F86B98" w:rsidRDefault="00D019C4" w:rsidP="00F86B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Hlk80736260"/>
      <w:r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C24491"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чебно</w:t>
      </w:r>
      <w:r w:rsidR="00652521"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C24491"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методический комплекс:</w:t>
      </w:r>
    </w:p>
    <w:p w14:paraId="6B1E9A2C" w14:textId="77777777" w:rsidR="00E23F16" w:rsidRPr="00F86B98" w:rsidRDefault="00E23F16" w:rsidP="00F86B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Учебник  для ОО «Русский язык, 10, 11 классы». Авторы: Н. Г. </w:t>
      </w:r>
      <w:proofErr w:type="spellStart"/>
      <w:r w:rsidRPr="00F86B98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F86B98">
        <w:rPr>
          <w:rFonts w:ascii="Times New Roman" w:eastAsia="Times New Roman" w:hAnsi="Times New Roman" w:cs="Times New Roman"/>
          <w:sz w:val="24"/>
          <w:szCs w:val="24"/>
        </w:rPr>
        <w:t xml:space="preserve">, И. В. Шамшин. М.: Русское слово, 2020 </w:t>
      </w:r>
    </w:p>
    <w:p w14:paraId="32E7006C" w14:textId="77777777" w:rsidR="00E23F16" w:rsidRPr="00F86B98" w:rsidRDefault="00E23F16" w:rsidP="00F86B98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F86B98">
        <w:rPr>
          <w:rFonts w:ascii="Times New Roman" w:eastAsia="@Arial Unicode MS" w:hAnsi="Times New Roman" w:cs="Times New Roman"/>
          <w:sz w:val="24"/>
          <w:szCs w:val="24"/>
        </w:rPr>
        <w:t xml:space="preserve">Программа рассчитана на 34 часа, 1 час в неделю согласно Учебному плану МБОУ «СОШ № 83». </w:t>
      </w:r>
    </w:p>
    <w:p w14:paraId="5177C755" w14:textId="7DF4C999" w:rsidR="00262B32" w:rsidRPr="00F86B98" w:rsidRDefault="00FC326F" w:rsidP="00F86B98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86B98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Методы и формы оценки результатов освоения курса</w:t>
      </w:r>
    </w:p>
    <w:p w14:paraId="61C55993" w14:textId="22B97F1B" w:rsidR="00BE57B9" w:rsidRPr="00F86B98" w:rsidRDefault="00BE57B9" w:rsidP="00267183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x-none"/>
        </w:rPr>
      </w:pPr>
      <w:r w:rsidRPr="00F86B98">
        <w:rPr>
          <w:rFonts w:ascii="Times New Roman" w:eastAsia="Arial Unicode MS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x-none"/>
        </w:rPr>
        <w:t xml:space="preserve">Развёрнутый ответ на вопрос; анализ эпизода; комментирование текста; развёрнутый ответ на проблемный вопрос; сочинение-рассуждение на основе исходного текста. </w:t>
      </w:r>
    </w:p>
    <w:p w14:paraId="00047048" w14:textId="77777777" w:rsidR="00FC326F" w:rsidRPr="00F86B98" w:rsidRDefault="00FC326F" w:rsidP="00267183">
      <w:pPr>
        <w:spacing w:after="0" w:line="360" w:lineRule="auto"/>
        <w:ind w:firstLine="708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F86B98">
        <w:rPr>
          <w:rFonts w:ascii="Times New Roman" w:eastAsia="@Arial Unicode MS" w:hAnsi="Times New Roman" w:cs="Times New Roman"/>
          <w:sz w:val="24"/>
          <w:szCs w:val="24"/>
        </w:rPr>
        <w:t>Диагностика знаний учащихся (стартовая, текущая, тематическая и итоговая) проводится в форме комплексных работ и самостоятельных работ с дифференцированным оцениванием.</w:t>
      </w:r>
    </w:p>
    <w:p w14:paraId="45542DC8" w14:textId="77777777" w:rsidR="00FC326F" w:rsidRPr="00F86B98" w:rsidRDefault="00FC326F" w:rsidP="00267183">
      <w:pPr>
        <w:spacing w:after="0" w:line="360" w:lineRule="auto"/>
        <w:ind w:firstLine="708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F86B98">
        <w:rPr>
          <w:rFonts w:ascii="Times New Roman" w:eastAsia="@Arial Unicode MS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</w:t>
      </w:r>
      <w:r w:rsidRPr="00F86B98">
        <w:rPr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14:paraId="2EBC200F" w14:textId="414DF4CB" w:rsidR="00FC326F" w:rsidRPr="00F86B98" w:rsidRDefault="00FC326F" w:rsidP="00267183">
      <w:pPr>
        <w:spacing w:after="0" w:line="360" w:lineRule="auto"/>
        <w:ind w:firstLine="70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F86B98">
        <w:rPr>
          <w:rFonts w:ascii="Times New Roman" w:eastAsia="@Arial Unicode MS" w:hAnsi="Times New Roman" w:cs="Times New Roman"/>
          <w:sz w:val="24"/>
          <w:szCs w:val="24"/>
        </w:rPr>
        <w:t>За промежуточную аттестацию выставляется зачет/незачет.</w:t>
      </w:r>
    </w:p>
    <w:p w14:paraId="50620E51" w14:textId="77777777" w:rsidR="00262B32" w:rsidRPr="00F86B98" w:rsidRDefault="00262B32" w:rsidP="00267183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достижений обучающихся  используются следующие виды и формы контроля:</w:t>
      </w:r>
    </w:p>
    <w:p w14:paraId="4AFF2D67" w14:textId="77777777" w:rsidR="00262B32" w:rsidRPr="00F86B98" w:rsidRDefault="00262B32" w:rsidP="00267183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Взаимоконтроль</w:t>
      </w:r>
    </w:p>
    <w:p w14:paraId="3A7DAB40" w14:textId="77777777" w:rsidR="00262B32" w:rsidRPr="00F86B98" w:rsidRDefault="00262B32" w:rsidP="00267183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Самоконтроль</w:t>
      </w:r>
    </w:p>
    <w:p w14:paraId="021F8022" w14:textId="2DBBEC6C" w:rsidR="00262B32" w:rsidRPr="00F86B98" w:rsidRDefault="00262B32" w:rsidP="00F86B9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знаний учащихся предусматривает проведение</w:t>
      </w:r>
      <w:r w:rsidR="00E23F16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практических, самостоятельных</w:t>
      </w:r>
      <w:r w:rsidR="009B57B4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267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7B4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9B57B4"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те ЕГЭ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2BCE7214" w14:textId="1835ADCF" w:rsidR="00A419CB" w:rsidRPr="00F86B98" w:rsidRDefault="00765D59" w:rsidP="00F86B98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6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Курс завершается итоговой </w:t>
      </w:r>
      <w:r w:rsidR="009B57B4" w:rsidRPr="00F86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творческой </w:t>
      </w:r>
      <w:r w:rsidRPr="00F86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работой</w:t>
      </w:r>
      <w:r w:rsidR="009B57B4" w:rsidRPr="00F86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(сочинение-рассуждение).</w:t>
      </w:r>
      <w:r w:rsidRPr="00F86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14:paraId="4372482F" w14:textId="77777777" w:rsidR="00BE57B9" w:rsidRPr="00F86B98" w:rsidRDefault="00BE57B9" w:rsidP="00F86B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8F6DEA" w14:textId="5E9F6A09" w:rsidR="00FC326F" w:rsidRPr="00F86B98" w:rsidRDefault="0020796C" w:rsidP="002671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</w:t>
      </w:r>
      <w:r w:rsidR="00FC326F"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ЭЛЕКТИВНОГО </w:t>
      </w:r>
      <w:r w:rsidR="00FC326F" w:rsidRPr="00F86B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КУРСА </w:t>
      </w:r>
    </w:p>
    <w:p w14:paraId="3A15E947" w14:textId="77777777" w:rsidR="00FC326F" w:rsidRPr="00F86B98" w:rsidRDefault="00FC326F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16340D" w14:textId="6721C76C" w:rsidR="00BE57B9" w:rsidRPr="00F86B98" w:rsidRDefault="00BE57B9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FD7906C" w14:textId="2C360B75" w:rsidR="00BE57B9" w:rsidRPr="00F86B98" w:rsidRDefault="00BE57B9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BCC2D77" w14:textId="3C087702" w:rsidR="00BE57B9" w:rsidRPr="00F86B98" w:rsidRDefault="00BE57B9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</w:r>
    </w:p>
    <w:p w14:paraId="1D3AFE91" w14:textId="0298D3F8" w:rsidR="00555854" w:rsidRPr="00F86B98" w:rsidRDefault="00555854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739CAE2" w14:textId="73348DFE" w:rsidR="00555854" w:rsidRPr="00F86B98" w:rsidRDefault="00555854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14:paraId="797CB16E" w14:textId="4F2901BD" w:rsidR="00555854" w:rsidRPr="00F86B98" w:rsidRDefault="00555854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</w:r>
    </w:p>
    <w:p w14:paraId="6B3B5C1E" w14:textId="77777777" w:rsidR="00FC326F" w:rsidRPr="00F86B98" w:rsidRDefault="00FC326F" w:rsidP="00F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F86B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B4D488" w14:textId="77777777" w:rsidR="00BE57B9" w:rsidRPr="00F86B98" w:rsidRDefault="00BE57B9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86B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14:paraId="1E4A4C0F" w14:textId="77777777" w:rsidR="00BE57B9" w:rsidRPr="00F86B98" w:rsidRDefault="00BE57B9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86B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354AF99" w14:textId="77777777" w:rsidR="00BE57B9" w:rsidRPr="00F86B98" w:rsidRDefault="00BE57B9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86B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14:paraId="70A92269" w14:textId="77777777" w:rsidR="00555854" w:rsidRPr="00F86B98" w:rsidRDefault="00BE57B9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владение языковыми средствами </w:t>
      </w:r>
      <w:r w:rsidRPr="00F86B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F86B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14:paraId="6832F345" w14:textId="65FC8370" w:rsidR="00555854" w:rsidRPr="00F86B98" w:rsidRDefault="00555854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o приводить аргументы, делать выводы; </w:t>
      </w:r>
    </w:p>
    <w:p w14:paraId="1EDEA88D" w14:textId="77777777" w:rsidR="00555854" w:rsidRPr="00F86B98" w:rsidRDefault="00555854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сою деятельность, определять сферу своих интересов</w:t>
      </w:r>
    </w:p>
    <w:p w14:paraId="39BAF8D7" w14:textId="19D36BBB" w:rsidR="00BE57B9" w:rsidRPr="00F86B98" w:rsidRDefault="00555854" w:rsidP="00F86B98">
      <w:pPr>
        <w:numPr>
          <w:ilvl w:val="0"/>
          <w:numId w:val="2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информации.</w:t>
      </w:r>
    </w:p>
    <w:p w14:paraId="6AF75AF5" w14:textId="77777777" w:rsidR="001E3E2B" w:rsidRPr="00F86B98" w:rsidRDefault="001E3E2B" w:rsidP="00F86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2D8C4" w14:textId="50D9E05F" w:rsidR="0067241A" w:rsidRPr="00F86B98" w:rsidRDefault="00C02374" w:rsidP="0035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20796C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</w:p>
    <w:p w14:paraId="78527DF0" w14:textId="77777777" w:rsidR="004A73BE" w:rsidRPr="00F86B98" w:rsidRDefault="004A73BE" w:rsidP="00F86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4019"/>
      </w:tblGrid>
      <w:tr w:rsidR="00A71B80" w:rsidRPr="00F86B98" w14:paraId="59633D1D" w14:textId="77777777" w:rsidTr="00EE292C">
        <w:tc>
          <w:tcPr>
            <w:tcW w:w="2836" w:type="dxa"/>
          </w:tcPr>
          <w:p w14:paraId="50267D62" w14:textId="60E8322A" w:rsidR="00A71B80" w:rsidRPr="00F86B98" w:rsidRDefault="00A71B80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969" w:type="dxa"/>
          </w:tcPr>
          <w:p w14:paraId="6FA4F18A" w14:textId="604EFBE2" w:rsidR="00A71B80" w:rsidRPr="00F86B98" w:rsidRDefault="00A71B80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019" w:type="dxa"/>
          </w:tcPr>
          <w:p w14:paraId="31565E0F" w14:textId="4E2E5006" w:rsidR="00A71B80" w:rsidRPr="00F86B98" w:rsidRDefault="00A71B80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организации, виды деятельности</w:t>
            </w:r>
          </w:p>
        </w:tc>
      </w:tr>
      <w:tr w:rsidR="00F309ED" w:rsidRPr="00F86B98" w14:paraId="0A257D28" w14:textId="77777777" w:rsidTr="00D019C4">
        <w:trPr>
          <w:trHeight w:val="2040"/>
        </w:trPr>
        <w:tc>
          <w:tcPr>
            <w:tcW w:w="2836" w:type="dxa"/>
          </w:tcPr>
          <w:p w14:paraId="7525D1B0" w14:textId="4A73D3BA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Текст. Тема текста</w:t>
            </w:r>
          </w:p>
        </w:tc>
        <w:tc>
          <w:tcPr>
            <w:tcW w:w="3969" w:type="dxa"/>
          </w:tcPr>
          <w:p w14:paraId="3813CFB4" w14:textId="77777777" w:rsidR="00BE57B9" w:rsidRPr="00F86B98" w:rsidRDefault="00BE57B9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тексте. Основные признаки текста.</w:t>
            </w:r>
          </w:p>
          <w:p w14:paraId="6B140A20" w14:textId="07AED35A" w:rsidR="00BE57B9" w:rsidRPr="00F86B98" w:rsidRDefault="00BE57B9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 идея текста. </w:t>
            </w:r>
          </w:p>
          <w:p w14:paraId="7AD56761" w14:textId="77777777" w:rsidR="00BE57B9" w:rsidRPr="00F86B98" w:rsidRDefault="00BE57B9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темы текста. Заглавие.</w:t>
            </w:r>
          </w:p>
          <w:p w14:paraId="67EBFAE2" w14:textId="77777777" w:rsidR="00BE57B9" w:rsidRPr="00F86B98" w:rsidRDefault="00BE57B9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 в тексте, их функциональная нагрузка.</w:t>
            </w:r>
          </w:p>
          <w:p w14:paraId="46EA3251" w14:textId="5ED4D37A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темы и проблем исходного текста.</w:t>
            </w:r>
          </w:p>
        </w:tc>
        <w:tc>
          <w:tcPr>
            <w:tcW w:w="4019" w:type="dxa"/>
            <w:vMerge w:val="restart"/>
          </w:tcPr>
          <w:p w14:paraId="368C6A2C" w14:textId="67937F23" w:rsidR="00CB409E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09E" w:rsidRPr="00F86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F86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ервоначальная работа с текстом</w:t>
            </w:r>
            <w:r w:rsidR="00CB409E" w:rsidRPr="00F86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2D5F5B50" w14:textId="2D3071D9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устных и письменных высказываний (текстов) с точки зрения языкового оформления, уместности, эффективности достижения поставленных коммуникативных задач; </w:t>
            </w:r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заиморецензирование</w:t>
            </w:r>
            <w:proofErr w:type="spell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4354E6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-анализ языковых единиц с точки зрения правильности, точности и уместности их употребления; </w:t>
            </w:r>
          </w:p>
          <w:p w14:paraId="588CC442" w14:textId="77777777" w:rsidR="00CB409E" w:rsidRPr="00F86B98" w:rsidRDefault="00CB409E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способа связи предложений в тексте.</w:t>
            </w:r>
          </w:p>
          <w:p w14:paraId="31B767B3" w14:textId="10D50E28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      </w:r>
            <w:proofErr w:type="spellStart"/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AB933F" w14:textId="77777777" w:rsidR="00CB409E" w:rsidRPr="00F86B98" w:rsidRDefault="00CB409E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работа. Определение типа речи в частях текста.</w:t>
            </w:r>
            <w:r w:rsidR="00F309ED"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B1936" w14:textId="7BE85902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переработка устного и письменного текста: составление плана текста; пересказ текста с использованием цитат; редактирование; </w:t>
            </w:r>
          </w:p>
          <w:p w14:paraId="37F80691" w14:textId="15EC2518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текстов разных функционально-смысловых типов,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стилей и жанров; </w:t>
            </w:r>
          </w:p>
          <w:p w14:paraId="2229243D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устных высказываний различных типов и жанров в учебно-научной, </w:t>
            </w:r>
            <w:proofErr w:type="spell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социальнокультурной</w:t>
            </w:r>
            <w:proofErr w:type="spell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деловой сферах общения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      </w:r>
            <w:proofErr w:type="gramEnd"/>
          </w:p>
          <w:p w14:paraId="3F0D704F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14:paraId="18CA1314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      </w:r>
          </w:p>
          <w:p w14:paraId="17F04B96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орфографических и пунктуационных упражнений самими учащимися; </w:t>
            </w:r>
          </w:p>
          <w:p w14:paraId="69DB83C5" w14:textId="7777777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      </w:r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виде), конспектирование.</w:t>
            </w:r>
          </w:p>
          <w:p w14:paraId="3A2631BF" w14:textId="77777777" w:rsidR="00F309ED" w:rsidRPr="00F86B98" w:rsidRDefault="00CB409E" w:rsidP="00F86B9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ЕГЭ -2022</w:t>
            </w:r>
            <w:r w:rsidR="00D773EB"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991E20" w14:textId="6A31AD71" w:rsidR="00D773EB" w:rsidRPr="00F86B98" w:rsidRDefault="00D773EB" w:rsidP="00F86B9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«Определение средств художественной выразительности в тексте».</w:t>
            </w:r>
          </w:p>
        </w:tc>
      </w:tr>
      <w:tr w:rsidR="00F309ED" w:rsidRPr="00F86B98" w14:paraId="5003E05F" w14:textId="77777777" w:rsidTr="00EE292C">
        <w:trPr>
          <w:trHeight w:val="3336"/>
        </w:trPr>
        <w:tc>
          <w:tcPr>
            <w:tcW w:w="2836" w:type="dxa"/>
          </w:tcPr>
          <w:p w14:paraId="344FE8C5" w14:textId="78C9AB77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3969" w:type="dxa"/>
          </w:tcPr>
          <w:p w14:paraId="78A1A6E1" w14:textId="4F210032" w:rsidR="00F309ED" w:rsidRPr="00F86B98" w:rsidRDefault="00907E56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Синтаксис текста. Способы связи предложений в тексте. Лексические средства связи предложений в тексте (лексические повторы, синонимы, антонимы, оксюмороны</w:t>
            </w:r>
            <w:r w:rsidR="00267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      </w:r>
          </w:p>
        </w:tc>
        <w:tc>
          <w:tcPr>
            <w:tcW w:w="4019" w:type="dxa"/>
            <w:vMerge/>
          </w:tcPr>
          <w:p w14:paraId="6C8BF35B" w14:textId="41E0D86C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F86B98" w14:paraId="0EDC52DC" w14:textId="77777777" w:rsidTr="00F6541F">
        <w:trPr>
          <w:trHeight w:val="6664"/>
        </w:trPr>
        <w:tc>
          <w:tcPr>
            <w:tcW w:w="2836" w:type="dxa"/>
          </w:tcPr>
          <w:p w14:paraId="64775C5F" w14:textId="47343016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речи</w:t>
            </w:r>
          </w:p>
        </w:tc>
        <w:tc>
          <w:tcPr>
            <w:tcW w:w="3969" w:type="dxa"/>
          </w:tcPr>
          <w:p w14:paraId="521F8B0B" w14:textId="1C5C3958" w:rsidR="00F309ED" w:rsidRPr="00F86B98" w:rsidRDefault="00907E56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</w:t>
            </w:r>
          </w:p>
        </w:tc>
        <w:tc>
          <w:tcPr>
            <w:tcW w:w="4019" w:type="dxa"/>
            <w:vMerge/>
          </w:tcPr>
          <w:p w14:paraId="1F25F95E" w14:textId="105E78A7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F86B98" w14:paraId="24549D1A" w14:textId="77777777" w:rsidTr="00EE292C">
        <w:tc>
          <w:tcPr>
            <w:tcW w:w="2836" w:type="dxa"/>
          </w:tcPr>
          <w:p w14:paraId="5A7F4288" w14:textId="4358D489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текста</w:t>
            </w:r>
          </w:p>
        </w:tc>
        <w:tc>
          <w:tcPr>
            <w:tcW w:w="3969" w:type="dxa"/>
          </w:tcPr>
          <w:p w14:paraId="5F284C06" w14:textId="26129421" w:rsidR="00F309ED" w:rsidRPr="00F86B98" w:rsidRDefault="00531233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стиля теста. 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</w:t>
            </w:r>
          </w:p>
        </w:tc>
        <w:tc>
          <w:tcPr>
            <w:tcW w:w="4019" w:type="dxa"/>
            <w:vMerge/>
          </w:tcPr>
          <w:p w14:paraId="27F95C3F" w14:textId="253B658F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F86B98" w14:paraId="183543A9" w14:textId="77777777" w:rsidTr="00BE57B9">
        <w:trPr>
          <w:trHeight w:val="4068"/>
        </w:trPr>
        <w:tc>
          <w:tcPr>
            <w:tcW w:w="2836" w:type="dxa"/>
          </w:tcPr>
          <w:p w14:paraId="70E14508" w14:textId="02772420" w:rsidR="00F309ED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выразительности текста</w:t>
            </w:r>
          </w:p>
        </w:tc>
        <w:tc>
          <w:tcPr>
            <w:tcW w:w="3969" w:type="dxa"/>
          </w:tcPr>
          <w:p w14:paraId="0D223307" w14:textId="75534205" w:rsidR="00BE57B9" w:rsidRPr="00F86B98" w:rsidRDefault="007B0330" w:rsidP="00F86B9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3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</w:t>
            </w:r>
          </w:p>
        </w:tc>
        <w:tc>
          <w:tcPr>
            <w:tcW w:w="4019" w:type="dxa"/>
            <w:vMerge/>
          </w:tcPr>
          <w:p w14:paraId="740C5567" w14:textId="6AA52918" w:rsidR="00F309ED" w:rsidRPr="00F86B98" w:rsidRDefault="00F309ED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B9" w:rsidRPr="00F86B98" w14:paraId="7CCD272D" w14:textId="77777777" w:rsidTr="00BE57B9">
        <w:trPr>
          <w:trHeight w:val="684"/>
        </w:trPr>
        <w:tc>
          <w:tcPr>
            <w:tcW w:w="2836" w:type="dxa"/>
          </w:tcPr>
          <w:p w14:paraId="0496AEC5" w14:textId="19329A58" w:rsidR="00BE57B9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 на основе текста</w:t>
            </w:r>
          </w:p>
        </w:tc>
        <w:tc>
          <w:tcPr>
            <w:tcW w:w="3969" w:type="dxa"/>
          </w:tcPr>
          <w:p w14:paraId="2BB8C010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сочинению. Критерии оценивания сочинения.</w:t>
            </w:r>
          </w:p>
          <w:p w14:paraId="69ACE44D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сочинения. Виды и формы вступления. Виды заключения.</w:t>
            </w:r>
          </w:p>
          <w:p w14:paraId="28BF4A8C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  <w:p w14:paraId="4D9B97E7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Комментарий к проблеме текста. Особенности написания комментария к проблеме текста. </w:t>
            </w:r>
          </w:p>
          <w:p w14:paraId="651F57DA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позиция в художественном тексте. Выявление авторской позиции. </w:t>
            </w:r>
          </w:p>
          <w:p w14:paraId="7E7A255A" w14:textId="77777777" w:rsidR="00CB409E" w:rsidRPr="00F86B98" w:rsidRDefault="00CB409E" w:rsidP="00F86B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оформление сочинения. Виды ошибок.</w:t>
            </w:r>
          </w:p>
          <w:p w14:paraId="23BB65AE" w14:textId="17D710DF" w:rsidR="00BE57B9" w:rsidRPr="00F86B98" w:rsidRDefault="00BE57B9" w:rsidP="00F86B9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40A435C" w14:textId="0C04385C" w:rsidR="00CB409E" w:rsidRPr="00F86B98" w:rsidRDefault="00CB409E" w:rsidP="00F86B9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  <w:r w:rsidR="00F8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проблемы текста</w:t>
            </w:r>
          </w:p>
          <w:p w14:paraId="58C70606" w14:textId="77777777" w:rsidR="00CB409E" w:rsidRPr="00F86B98" w:rsidRDefault="00CB409E" w:rsidP="00F86B9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 по прочитанному тексту.</w:t>
            </w:r>
          </w:p>
          <w:p w14:paraId="663EF9B5" w14:textId="77777777" w:rsidR="00CB409E" w:rsidRPr="00F86B98" w:rsidRDefault="00CB409E" w:rsidP="00F86B98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E7351" w14:textId="77777777" w:rsidR="00CB409E" w:rsidRPr="00F86B98" w:rsidRDefault="00CB409E" w:rsidP="00F86B9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Анализ оценки сочинения по прочитанному тексту.</w:t>
            </w:r>
          </w:p>
          <w:p w14:paraId="67387AD5" w14:textId="749AA6BD" w:rsidR="00BE57B9" w:rsidRPr="00F86B98" w:rsidRDefault="00CB409E" w:rsidP="00F86B9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Анализ ошибок сочинения по прочитанному тексту.</w:t>
            </w:r>
          </w:p>
        </w:tc>
      </w:tr>
    </w:tbl>
    <w:p w14:paraId="7C00E5DF" w14:textId="2E07B0B1" w:rsidR="00D715FE" w:rsidRPr="00F86B98" w:rsidRDefault="00D715FE" w:rsidP="00F86B98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715FE" w:rsidRPr="00F86B98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14:paraId="497F8C7B" w14:textId="216234DE" w:rsidR="008355B5" w:rsidRPr="00F86B98" w:rsidRDefault="008355B5" w:rsidP="00357BF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0634956"/>
      <w:r w:rsidRPr="00F86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20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3D16E3" w14:textId="77777777" w:rsidR="008355B5" w:rsidRPr="00F86B98" w:rsidRDefault="008355B5" w:rsidP="00F86B9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2" w:type="dxa"/>
        <w:tblInd w:w="707" w:type="dxa"/>
        <w:tblLayout w:type="fixed"/>
        <w:tblLook w:val="04A0" w:firstRow="1" w:lastRow="0" w:firstColumn="1" w:lastColumn="0" w:noHBand="0" w:noVBand="1"/>
      </w:tblPr>
      <w:tblGrid>
        <w:gridCol w:w="1669"/>
        <w:gridCol w:w="567"/>
        <w:gridCol w:w="1843"/>
        <w:gridCol w:w="2268"/>
        <w:gridCol w:w="2693"/>
        <w:gridCol w:w="2410"/>
        <w:gridCol w:w="2693"/>
        <w:gridCol w:w="709"/>
      </w:tblGrid>
      <w:tr w:rsidR="00EE292C" w:rsidRPr="00F86B98" w14:paraId="6CC522A4" w14:textId="77777777" w:rsidTr="004E13C1">
        <w:trPr>
          <w:cantSplit/>
          <w:trHeight w:val="660"/>
        </w:trPr>
        <w:tc>
          <w:tcPr>
            <w:tcW w:w="1669" w:type="dxa"/>
            <w:vMerge w:val="restart"/>
            <w:textDirection w:val="btLr"/>
            <w:vAlign w:val="center"/>
          </w:tcPr>
          <w:p w14:paraId="57189D63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5ACCCF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extDirection w:val="btLr"/>
          </w:tcPr>
          <w:p w14:paraId="6F16FB78" w14:textId="77777777" w:rsidR="00F86B98" w:rsidRDefault="00F86B98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005FA" w14:textId="3C6AFA74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14:paraId="18A22D6D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10064" w:type="dxa"/>
            <w:gridSpan w:val="4"/>
            <w:vAlign w:val="center"/>
          </w:tcPr>
          <w:p w14:paraId="6B40B066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BBC1BBD" w14:textId="26BD7CDA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14:paraId="6A80DDAD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EE292C" w:rsidRPr="00F86B98" w14:paraId="2785FE8F" w14:textId="77777777" w:rsidTr="004E13C1">
        <w:trPr>
          <w:cantSplit/>
          <w:trHeight w:val="437"/>
        </w:trPr>
        <w:tc>
          <w:tcPr>
            <w:tcW w:w="1669" w:type="dxa"/>
            <w:vMerge/>
            <w:textDirection w:val="btLr"/>
            <w:vAlign w:val="center"/>
          </w:tcPr>
          <w:p w14:paraId="61CEE3E3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097479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5AC62D35" w14:textId="77777777" w:rsidR="00EE292C" w:rsidRPr="00F86B98" w:rsidRDefault="00EE292C" w:rsidP="00F86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14D2A7A" w14:textId="77777777" w:rsidR="00EE292C" w:rsidRPr="00F86B98" w:rsidRDefault="00EE292C" w:rsidP="00F86B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vMerge w:val="restart"/>
            <w:vAlign w:val="center"/>
          </w:tcPr>
          <w:p w14:paraId="78634EE0" w14:textId="77777777" w:rsidR="00EE292C" w:rsidRPr="00F86B98" w:rsidRDefault="00EE292C" w:rsidP="00F86B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03" w:type="dxa"/>
            <w:gridSpan w:val="2"/>
            <w:vAlign w:val="center"/>
          </w:tcPr>
          <w:p w14:paraId="14D5EF4C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9" w:type="dxa"/>
            <w:vMerge/>
          </w:tcPr>
          <w:p w14:paraId="6E49FD44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92C" w:rsidRPr="00F86B98" w14:paraId="403EC27E" w14:textId="77777777" w:rsidTr="004E13C1">
        <w:trPr>
          <w:trHeight w:val="1516"/>
        </w:trPr>
        <w:tc>
          <w:tcPr>
            <w:tcW w:w="1669" w:type="dxa"/>
            <w:vMerge/>
          </w:tcPr>
          <w:p w14:paraId="5A837A4E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F7F1AF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FF76E7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ACA623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6E698D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D42215" w14:textId="77777777" w:rsidR="00EE292C" w:rsidRPr="00F86B98" w:rsidRDefault="00EE292C" w:rsidP="00F86B9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14:paraId="5B2C73FE" w14:textId="77777777" w:rsidR="00EE292C" w:rsidRPr="00F86B98" w:rsidRDefault="00EE292C" w:rsidP="00F86B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2693" w:type="dxa"/>
          </w:tcPr>
          <w:p w14:paraId="536AB48F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14:paraId="3F9DB142" w14:textId="77777777" w:rsidR="00EE292C" w:rsidRPr="00F86B98" w:rsidRDefault="00EE292C" w:rsidP="00F86B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709" w:type="dxa"/>
            <w:vMerge/>
          </w:tcPr>
          <w:p w14:paraId="1FA60C9E" w14:textId="77777777" w:rsidR="00EE292C" w:rsidRPr="00F86B98" w:rsidRDefault="00EE292C" w:rsidP="00F8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FE4" w:rsidRPr="00F86B98" w14:paraId="5FFC2012" w14:textId="77777777" w:rsidTr="004E13C1">
        <w:trPr>
          <w:trHeight w:val="528"/>
        </w:trPr>
        <w:tc>
          <w:tcPr>
            <w:tcW w:w="1669" w:type="dxa"/>
          </w:tcPr>
          <w:p w14:paraId="2DC284CA" w14:textId="2C3E38C5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>Текст. Тема текста</w:t>
            </w: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D6C5285" w14:textId="6CC74BC0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69EAB" w14:textId="636254D8" w:rsidR="00885FE4" w:rsidRPr="00F86B98" w:rsidRDefault="008F1BF0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A9D82A2" w14:textId="77777777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Понятие о тексте. Основные признаки текста.</w:t>
            </w:r>
          </w:p>
          <w:p w14:paraId="27A9506D" w14:textId="77777777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Тема и идея текста. </w:t>
            </w:r>
          </w:p>
          <w:p w14:paraId="257F3BB1" w14:textId="77777777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Способы выражения темы текста. Заглавие.</w:t>
            </w:r>
          </w:p>
          <w:p w14:paraId="1D21C3D4" w14:textId="77777777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тексте, их функциональная нагрузка.</w:t>
            </w:r>
          </w:p>
          <w:p w14:paraId="4621E49B" w14:textId="33625D47" w:rsidR="00885FE4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Определение темы и проблем исходного текста.</w:t>
            </w:r>
          </w:p>
        </w:tc>
        <w:tc>
          <w:tcPr>
            <w:tcW w:w="2268" w:type="dxa"/>
            <w:vMerge w:val="restart"/>
          </w:tcPr>
          <w:p w14:paraId="5DEB981E" w14:textId="09F1B925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управлять своими эмоциями, </w:t>
            </w:r>
          </w:p>
          <w:p w14:paraId="3237A605" w14:textId="4C645A24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14:paraId="3295A74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-интерес к изучению языка;</w:t>
            </w:r>
          </w:p>
          <w:p w14:paraId="5CD2EC9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собственной речи;</w:t>
            </w:r>
          </w:p>
          <w:p w14:paraId="212588D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критериев успешности учебной деятельности.</w:t>
            </w:r>
          </w:p>
          <w:p w14:paraId="445C5CF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7CF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6CB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A56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3D7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98B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016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616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48B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32F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86C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453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6E6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60C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F85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933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FD6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24E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8B6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181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044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E66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B32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21A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546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820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830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534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A46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D6CC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1B7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004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0B9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F8C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E06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AB2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516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25D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826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66C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B4B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FC6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06A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7C9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9BF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A09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268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F7C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034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684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32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DAF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F6A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6D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A1A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FE5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65A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3B6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098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06B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A6B5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747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966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7AC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326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0B9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C13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7CC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067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1F7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EF7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60E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A8D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2BE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AED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9F2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785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DA9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6AF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1D3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9CE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288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D3A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8C2C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969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D8C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E08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CA13" w14:textId="76ABC992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2C981FE" w14:textId="7EE1A2C2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формулировать тему и цели занятия;</w:t>
            </w:r>
          </w:p>
          <w:p w14:paraId="278C9FDA" w14:textId="46CB434C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план решения учебной проблемы совместно с учителем;</w:t>
            </w:r>
          </w:p>
          <w:p w14:paraId="39DF8CF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справочниками.</w:t>
            </w:r>
          </w:p>
          <w:p w14:paraId="2746B30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и обосновывать свою точку зрения; </w:t>
            </w:r>
          </w:p>
          <w:p w14:paraId="5927554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рассуждения;</w:t>
            </w:r>
          </w:p>
          <w:p w14:paraId="54FEFE6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-работать по плану, сверяя свои действия с целью;</w:t>
            </w:r>
          </w:p>
          <w:p w14:paraId="5573649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-корректировать свою деятельность, работать по плану, сверяя свои действия с целью; </w:t>
            </w:r>
          </w:p>
          <w:p w14:paraId="46E6587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-корректировать свою деятельность;</w:t>
            </w:r>
          </w:p>
          <w:p w14:paraId="0DDC606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формами речи;</w:t>
            </w:r>
          </w:p>
          <w:p w14:paraId="5A6B892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свою точку зрения и  быть готовым её корректировать;</w:t>
            </w:r>
          </w:p>
          <w:p w14:paraId="6A79F51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и синтез; </w:t>
            </w:r>
          </w:p>
          <w:p w14:paraId="63BD1FB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свои действия в соответствии с поставленной задачей и условиями её реализации. </w:t>
            </w:r>
          </w:p>
          <w:p w14:paraId="69779D6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14:paraId="2CDF63E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причинно-следственные связи в изучаемых орфограммах и </w:t>
            </w:r>
            <w:proofErr w:type="spell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пунктограммах</w:t>
            </w:r>
            <w:proofErr w:type="spell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8275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сравнение, аналогии, обобщать. </w:t>
            </w:r>
          </w:p>
          <w:p w14:paraId="00DA756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коммуникативные, прежде всего речевые,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для решения различных коммуникативных задач; </w:t>
            </w:r>
          </w:p>
          <w:p w14:paraId="57D68B6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-строить монологическое высказывание</w:t>
            </w:r>
          </w:p>
          <w:p w14:paraId="5CAE642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собственное мнение и позицию;</w:t>
            </w:r>
          </w:p>
          <w:p w14:paraId="294515E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и справочной литературы; рефлексия способов и условий действия, контроль и оценка процесса и результатов деятельности. </w:t>
            </w:r>
          </w:p>
          <w:p w14:paraId="1940E500" w14:textId="5A65B0FB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русского языка.</w:t>
            </w:r>
          </w:p>
        </w:tc>
        <w:tc>
          <w:tcPr>
            <w:tcW w:w="2410" w:type="dxa"/>
          </w:tcPr>
          <w:p w14:paraId="366CEA01" w14:textId="04A3B8E7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определять тему, основную мысль текста, </w:t>
            </w:r>
            <w:r w:rsidR="007B0330">
              <w:rPr>
                <w:rFonts w:ascii="Times New Roman" w:hAnsi="Times New Roman" w:cs="Times New Roman"/>
                <w:sz w:val="24"/>
                <w:szCs w:val="24"/>
              </w:rPr>
              <w:t xml:space="preserve">проблему,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его принадлежность к определенной функциональной разновидности языка, функционально-смысловому типу и стилю; </w:t>
            </w:r>
          </w:p>
          <w:p w14:paraId="0B5A0068" w14:textId="21011CBC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•анализировать текст с точки зрения наличия в нем явной и скрытой, основной и второстепенной информации;</w:t>
            </w:r>
          </w:p>
          <w:p w14:paraId="16CE59AB" w14:textId="2B2C8B25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устные и письменные высказывания, монологические и диалогические тексты определенной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функционально-смысловой и определенных жанров;</w:t>
            </w:r>
          </w:p>
          <w:p w14:paraId="0552BE54" w14:textId="266871D8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•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      </w:r>
          </w:p>
          <w:p w14:paraId="525C61C0" w14:textId="3EE58BAE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• 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      </w:r>
          </w:p>
          <w:p w14:paraId="3D1ED64C" w14:textId="4CEF6F44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в речевой практике основные орфоэпические, лексические, грамматические, стилистические, орфографические и пунктуационные нормы русского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языка;</w:t>
            </w:r>
          </w:p>
          <w:p w14:paraId="630FE964" w14:textId="5DE47889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• извлекать необходимую информацию из различных источников и переводить ее в текстовый формат;</w:t>
            </w:r>
          </w:p>
          <w:p w14:paraId="09625F52" w14:textId="77777777" w:rsidR="00AD4F07" w:rsidRPr="00F86B98" w:rsidRDefault="00AD4F07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• оценивать собственную и чужую речь с позиции соответствия языковым нормам;</w:t>
            </w:r>
          </w:p>
          <w:p w14:paraId="3BF54A43" w14:textId="2B62D3C1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14:paraId="3D2D1FDB" w14:textId="072BF226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единицы с точки зрения правильности, точности и уместности их употребления; </w:t>
            </w:r>
          </w:p>
          <w:p w14:paraId="12932452" w14:textId="31E51A42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лингвистический анализ текстов различных функциональных стилей и разновидностей языка; аудирование и чтение </w:t>
            </w:r>
          </w:p>
          <w:p w14:paraId="551CB66C" w14:textId="498F1E88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виды чтения (ознакомительно-изучающее, </w:t>
            </w:r>
            <w:proofErr w:type="spell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ознакомительнореферативное</w:t>
            </w:r>
            <w:proofErr w:type="spell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  <w:p w14:paraId="23925B1C" w14:textId="40BE06EE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 </w:t>
            </w:r>
          </w:p>
          <w:p w14:paraId="7298CBB4" w14:textId="6ACBB2AC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      </w:r>
            <w:proofErr w:type="spell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социальнокультурной</w:t>
            </w:r>
            <w:proofErr w:type="spellEnd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деловой сферах общения; </w:t>
            </w:r>
            <w:proofErr w:type="gramEnd"/>
          </w:p>
          <w:p w14:paraId="34DE0DC7" w14:textId="45C35B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14:paraId="50E53F31" w14:textId="05B61205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орфографические и пунктуационные нормы современного русского литературного языка; </w:t>
            </w:r>
          </w:p>
          <w:p w14:paraId="37423DBB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речевого поведения в различных сферах и ситуациях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общения, в том числе при обсуждении дискуссионных проблем; </w:t>
            </w:r>
          </w:p>
          <w:p w14:paraId="0D9BED16" w14:textId="4C2EB77E" w:rsidR="00885FE4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приемы информационной переработки устного и письменного текста </w:t>
            </w:r>
          </w:p>
        </w:tc>
        <w:tc>
          <w:tcPr>
            <w:tcW w:w="2693" w:type="dxa"/>
            <w:vMerge w:val="restart"/>
          </w:tcPr>
          <w:p w14:paraId="0B9F9664" w14:textId="4321F48C" w:rsidR="00B42068" w:rsidRPr="00B42068" w:rsidRDefault="00B42068" w:rsidP="00B4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14:paraId="045922CB" w14:textId="30F4EAB6" w:rsidR="00B42068" w:rsidRPr="00B42068" w:rsidRDefault="00B42068" w:rsidP="00B4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      </w:r>
          </w:p>
          <w:p w14:paraId="6A987C84" w14:textId="08AF85D1" w:rsidR="00B42068" w:rsidRPr="00B42068" w:rsidRDefault="00B42068" w:rsidP="00B4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•отличать язык художественной литературы от других разновидностей современного русского языка;</w:t>
            </w:r>
          </w:p>
          <w:p w14:paraId="74766EF4" w14:textId="50AD4611" w:rsidR="001661CB" w:rsidRPr="00F86B98" w:rsidRDefault="00B42068" w:rsidP="00B4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•соблюдать нормы речевого поведения в разговорной речи, а также в учебно-научной и официально-деловой сферах </w:t>
            </w:r>
            <w:proofErr w:type="spellStart"/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B42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37DF" w:rsidRPr="00F86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7DF" w:rsidRPr="00F86B98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="006B37DF"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для: </w:t>
            </w:r>
          </w:p>
          <w:p w14:paraId="67F995CE" w14:textId="09D2BBAC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14:paraId="0BF009C0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 w14:paraId="6FE7B557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словарного запаса; расширения круга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14:paraId="48CD4139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14:paraId="5FB53346" w14:textId="2724C604" w:rsidR="00885FE4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и активного участия в производственной, культурной и общественной жизни государства.</w:t>
            </w:r>
          </w:p>
          <w:p w14:paraId="65646C5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D0E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EBF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619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4AD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C0B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296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1D7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D7B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344C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D10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FFB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E32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926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A85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8DE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3C5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110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6EF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CC54" w14:textId="722B86D3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40F2" w14:textId="582833CB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CF36" w14:textId="58B503A3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66D2" w14:textId="07CA61A1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2112" w14:textId="57D1A999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2861" w14:textId="1A6DC3E4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D394" w14:textId="3AC18EC3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98F2" w14:textId="2F8E55D4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F7EA9" w14:textId="702AC84C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009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70C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B14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3DD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85E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8CC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EE4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7616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CB6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92F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B89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B2C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B0E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127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5737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79A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C56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F07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0DB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819B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E70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802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113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4F30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9FB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144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A0D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67C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09A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6D2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A39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AE1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6F2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44A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728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C83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40F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E43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92F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ED2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4C3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593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C1B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EC68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808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B3CA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F26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162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FF94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05D9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511C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3CC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09B6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5D23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F97F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9E2D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D501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DFF5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C941" w14:textId="7A6A78BB" w:rsidR="00885FE4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709" w:type="dxa"/>
          </w:tcPr>
          <w:p w14:paraId="255F9C4E" w14:textId="77777777" w:rsidR="00885FE4" w:rsidRPr="00F86B98" w:rsidRDefault="00885FE4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E4" w:rsidRPr="00F86B98" w14:paraId="4CC39A9F" w14:textId="77777777" w:rsidTr="004E13C1">
        <w:trPr>
          <w:trHeight w:val="530"/>
        </w:trPr>
        <w:tc>
          <w:tcPr>
            <w:tcW w:w="1669" w:type="dxa"/>
          </w:tcPr>
          <w:p w14:paraId="7874188B" w14:textId="1349D28B" w:rsidR="00885FE4" w:rsidRPr="00F86B98" w:rsidRDefault="00907E56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Способы связи предложений в тексте</w:t>
            </w:r>
            <w:r w:rsidRPr="00F86B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18DE78B2" w14:textId="09D3092A" w:rsidR="00885FE4" w:rsidRPr="00F86B98" w:rsidRDefault="00BF30BC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E081B2D" w14:textId="77777777" w:rsidR="00907E56" w:rsidRPr="00F86B98" w:rsidRDefault="00907E56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 (лексические повторы, синонимы, антонимы и т.д.).</w:t>
            </w:r>
          </w:p>
          <w:p w14:paraId="080761F2" w14:textId="77777777" w:rsidR="00907E56" w:rsidRPr="00F86B98" w:rsidRDefault="00907E56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Грамматические средства связи. Союзы в связующей функции.</w:t>
            </w:r>
          </w:p>
          <w:p w14:paraId="1E45372A" w14:textId="77777777" w:rsidR="00907E56" w:rsidRPr="00F86B98" w:rsidRDefault="00907E56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Местоимения и в связующей функции.</w:t>
            </w:r>
          </w:p>
          <w:p w14:paraId="29C9033B" w14:textId="60620D37" w:rsidR="00885FE4" w:rsidRPr="00F86B98" w:rsidRDefault="00907E56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Парцелляция.</w:t>
            </w:r>
          </w:p>
        </w:tc>
        <w:tc>
          <w:tcPr>
            <w:tcW w:w="2268" w:type="dxa"/>
            <w:vMerge/>
          </w:tcPr>
          <w:p w14:paraId="1F8DBB9D" w14:textId="77777777" w:rsidR="00885FE4" w:rsidRPr="00F86B98" w:rsidRDefault="00885FE4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632CF6" w14:textId="6D831772" w:rsidR="00885FE4" w:rsidRPr="00F86B98" w:rsidRDefault="00885FE4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C09250" w14:textId="1CB43714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B9E2B3" w14:textId="77777777" w:rsidR="00885FE4" w:rsidRPr="00F86B98" w:rsidRDefault="00885FE4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ACC7C" w14:textId="77777777" w:rsidR="00885FE4" w:rsidRPr="00F86B98" w:rsidRDefault="00885FE4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F86B98" w14:paraId="3D7FE4C3" w14:textId="77777777" w:rsidTr="004E13C1">
        <w:trPr>
          <w:trHeight w:val="482"/>
        </w:trPr>
        <w:tc>
          <w:tcPr>
            <w:tcW w:w="1669" w:type="dxa"/>
          </w:tcPr>
          <w:p w14:paraId="6667342B" w14:textId="147C4D6B" w:rsidR="006B37DF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567" w:type="dxa"/>
          </w:tcPr>
          <w:p w14:paraId="20494976" w14:textId="388727DC" w:rsidR="006B37DF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3A2A3C4" w14:textId="5652A4DC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типах речи. Повествование. </w:t>
            </w:r>
          </w:p>
          <w:p w14:paraId="31715897" w14:textId="3B8B6FA7" w:rsidR="00907E56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</w:t>
            </w:r>
          </w:p>
          <w:p w14:paraId="369406AA" w14:textId="7351305E" w:rsidR="006B37DF" w:rsidRPr="00F86B98" w:rsidRDefault="00907E56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Рассуждение. Языковые средства выражения</w:t>
            </w:r>
            <w:r w:rsidR="007B033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</w:t>
            </w:r>
            <w:r w:rsidR="007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повествования,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2268" w:type="dxa"/>
            <w:vMerge/>
          </w:tcPr>
          <w:p w14:paraId="43620F44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F07514" w14:textId="3314F3F8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A275565" w14:textId="127BB7B8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CA8A" w14:textId="56BDDF8E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391B" w14:textId="34399794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C948" w14:textId="54CE91B1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1888" w14:textId="1891DC18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5186" w14:textId="7D053C1F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652D" w14:textId="57964930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881C" w14:textId="19AC7390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298B" w14:textId="57785EE2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F671" w14:textId="1AE72DF0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9FE58" w14:textId="12FF4B9D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911C" w14:textId="353FDF8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F749" w14:textId="3211A308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38F4" w14:textId="759DDAAE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3095" w14:textId="4AE3A935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F315F" w14:textId="7F75B830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0FDB" w14:textId="35F53FAB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474F" w14:textId="18F4606B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39D9E" w14:textId="5B62B1CE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0BF7" w14:textId="247404A8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79AD" w14:textId="5EBF90C0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0AB6" w14:textId="6CA4D6B5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E1DB" w14:textId="175E4B0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156D" w14:textId="684FADD1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261B" w14:textId="59DECB53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101C" w14:textId="3615DDA9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6DEA" w14:textId="1FB69BD4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C432" w14:textId="6F678422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019D" w14:textId="7F5BC83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BA45" w14:textId="0C22F69C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76CB" w14:textId="33E9257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DFEF" w14:textId="76F192E9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F29A" w14:textId="4270BE75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7766" w14:textId="22BC8FA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9611" w14:textId="3A8CDDF2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699A" w14:textId="217F06DF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6F42" w14:textId="66B3ED13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D14A" w14:textId="115BC021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66F7" w14:textId="2D08D551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581F" w14:textId="73FD72FA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D93B" w14:textId="360A8261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83D3" w14:textId="2F26258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A406C" w14:textId="1E0658A9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14AC" w14:textId="0A19FD0E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AB39" w14:textId="016E78D6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E5607" w14:textId="54D70B6E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6BD6" w14:textId="67DBC868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2B8C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D850" w14:textId="28E682A2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содержание исходного текста;</w:t>
            </w:r>
          </w:p>
          <w:p w14:paraId="2C7C5D70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поставленную автором исходного текста, и </w:t>
            </w:r>
          </w:p>
          <w:p w14:paraId="3A196C94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её; </w:t>
            </w:r>
          </w:p>
          <w:p w14:paraId="7C6729E7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определять позицию автора;</w:t>
            </w:r>
          </w:p>
          <w:p w14:paraId="1CBF6F57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зрения, убедительно её доказывать (приводить не </w:t>
            </w:r>
            <w:proofErr w:type="gramEnd"/>
          </w:p>
          <w:p w14:paraId="771F3026" w14:textId="77777777" w:rsidR="001661CB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менее двух аргументов, опираясь на читательский опыт);</w:t>
            </w:r>
          </w:p>
          <w:p w14:paraId="27E0CCE4" w14:textId="02870FF4" w:rsidR="006B37DF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уметь излагать свои мысли грамотно, последовательно и связно анализировать творческие образцы сочинений и рецензировать их.</w:t>
            </w:r>
          </w:p>
          <w:p w14:paraId="6FAA14E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B1E4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6BB9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17AB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01AA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1933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478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B5B4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7FE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41F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5E8E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5CF3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65D2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7DB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776D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4F04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0BB1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6AD5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2592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5B16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1702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9486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A8A1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3218" w14:textId="775B9A89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939A961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23D3C5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F86B98" w14:paraId="08DDCFFD" w14:textId="77777777" w:rsidTr="004E13C1">
        <w:trPr>
          <w:trHeight w:val="576"/>
        </w:trPr>
        <w:tc>
          <w:tcPr>
            <w:tcW w:w="1669" w:type="dxa"/>
          </w:tcPr>
          <w:p w14:paraId="272DE18E" w14:textId="60574C83" w:rsidR="006B37DF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текста</w:t>
            </w:r>
          </w:p>
        </w:tc>
        <w:tc>
          <w:tcPr>
            <w:tcW w:w="567" w:type="dxa"/>
          </w:tcPr>
          <w:p w14:paraId="2632C1F5" w14:textId="0AEB9472" w:rsidR="006B37DF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33B98FC" w14:textId="77777777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стиля теста. </w:t>
            </w:r>
          </w:p>
          <w:p w14:paraId="5068ECEA" w14:textId="77777777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 публицистического стиля.</w:t>
            </w:r>
          </w:p>
          <w:p w14:paraId="6455A01A" w14:textId="77777777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 художественного стиля.</w:t>
            </w:r>
          </w:p>
          <w:p w14:paraId="0447956C" w14:textId="488AB05B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3BF34D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F1AB1D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3E3EB8" w14:textId="445F38AF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F8E1BF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95279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F86B98" w14:paraId="3F1B9EA8" w14:textId="77777777" w:rsidTr="004E13C1">
        <w:trPr>
          <w:trHeight w:val="470"/>
        </w:trPr>
        <w:tc>
          <w:tcPr>
            <w:tcW w:w="1669" w:type="dxa"/>
          </w:tcPr>
          <w:p w14:paraId="6E77EF85" w14:textId="6979F844" w:rsidR="006B37DF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567" w:type="dxa"/>
          </w:tcPr>
          <w:p w14:paraId="0AB423BF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A3A0" w14:textId="69CC8726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D74531A" w14:textId="22516B96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текста</w:t>
            </w:r>
            <w:r w:rsidR="00D773EB" w:rsidRPr="00F86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A4D7F9" w14:textId="45BFC79D" w:rsidR="00531233" w:rsidRPr="00F86B98" w:rsidRDefault="00D773E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233" w:rsidRPr="00F86B98">
              <w:rPr>
                <w:rFonts w:ascii="Times New Roman" w:hAnsi="Times New Roman" w:cs="Times New Roman"/>
                <w:sz w:val="24"/>
                <w:szCs w:val="24"/>
              </w:rPr>
              <w:t>ексические.</w:t>
            </w:r>
          </w:p>
          <w:p w14:paraId="78FE48E4" w14:textId="77777777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Тропы как средство выразительности художественного текста.</w:t>
            </w:r>
          </w:p>
          <w:p w14:paraId="6B89EC72" w14:textId="77777777" w:rsidR="00531233" w:rsidRPr="00F86B98" w:rsidRDefault="00531233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 как средство выразительности текста.</w:t>
            </w:r>
          </w:p>
          <w:p w14:paraId="7953A4EC" w14:textId="115275DC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30E2DF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7C351D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3821E23" w14:textId="02DF1CC4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CAF364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81288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F86B98" w14:paraId="0B391985" w14:textId="77777777" w:rsidTr="004E13C1">
        <w:trPr>
          <w:trHeight w:val="1128"/>
        </w:trPr>
        <w:tc>
          <w:tcPr>
            <w:tcW w:w="1669" w:type="dxa"/>
          </w:tcPr>
          <w:p w14:paraId="3EF05A5C" w14:textId="311F8D6D" w:rsidR="006B37DF" w:rsidRPr="00F86B98" w:rsidRDefault="00D773E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567" w:type="dxa"/>
          </w:tcPr>
          <w:p w14:paraId="25C751BE" w14:textId="23D294CE" w:rsidR="006B37DF" w:rsidRPr="00F86B98" w:rsidRDefault="001661CB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7435C22" w14:textId="609A9E38" w:rsidR="006B37DF" w:rsidRPr="00F86B98" w:rsidRDefault="005F4CD5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сочинения-рассуждения. Проблематика.  Авторская </w:t>
            </w: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</w:t>
            </w:r>
          </w:p>
          <w:p w14:paraId="6DBEAAAF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A316" w14:textId="70A4DFE1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8849E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48462" w14:textId="77777777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B7550F" w14:textId="744BB518" w:rsidR="006B37DF" w:rsidRPr="00F86B98" w:rsidRDefault="006B37DF" w:rsidP="00F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6CF6D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08487" w14:textId="77777777" w:rsidR="006B37DF" w:rsidRPr="00F86B98" w:rsidRDefault="006B37DF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96A" w:rsidRPr="00F86B98" w14:paraId="11A8B605" w14:textId="77777777" w:rsidTr="004E13C1">
        <w:trPr>
          <w:trHeight w:val="768"/>
        </w:trPr>
        <w:tc>
          <w:tcPr>
            <w:tcW w:w="1669" w:type="dxa"/>
          </w:tcPr>
          <w:p w14:paraId="31C65AEE" w14:textId="6E6EEC58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67" w:type="dxa"/>
          </w:tcPr>
          <w:p w14:paraId="219B19D4" w14:textId="006C8F61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563AAACA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6D9E2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1660E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4EE58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875D7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DAB12" w14:textId="77777777" w:rsidR="008F796A" w:rsidRPr="00F86B98" w:rsidRDefault="008F796A" w:rsidP="00F8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085A14A1" w14:textId="77777777" w:rsidR="00E24866" w:rsidRPr="00F86B98" w:rsidRDefault="00E2486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D60EFA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093FEB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E615EF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E42A18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2FC45F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8D287D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985A1C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1CD2BD" w14:textId="77777777" w:rsidR="00275506" w:rsidRPr="00F86B98" w:rsidRDefault="00275506" w:rsidP="00F8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275506" w:rsidRPr="00F86B98" w:rsidSect="00835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0CD96CB" w14:textId="77777777" w:rsidR="00275506" w:rsidRPr="00F86B98" w:rsidRDefault="00275506" w:rsidP="00F86B98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A1EC66F" w14:textId="4E450AB4" w:rsidR="00275506" w:rsidRPr="00F86B98" w:rsidRDefault="00DB3BD6" w:rsidP="00F86B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14:paraId="49B86D49" w14:textId="434577D0" w:rsidR="00AE3DDA" w:rsidRPr="00F86B98" w:rsidRDefault="00AE3DDA" w:rsidP="00F86B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656"/>
        <w:gridCol w:w="6"/>
        <w:gridCol w:w="910"/>
        <w:gridCol w:w="14"/>
        <w:gridCol w:w="14"/>
        <w:gridCol w:w="14"/>
        <w:gridCol w:w="885"/>
      </w:tblGrid>
      <w:tr w:rsidR="001661CB" w:rsidRPr="00F86B98" w14:paraId="2CC6838B" w14:textId="77777777" w:rsidTr="00F6541F">
        <w:trPr>
          <w:trHeight w:val="278"/>
        </w:trPr>
        <w:tc>
          <w:tcPr>
            <w:tcW w:w="957" w:type="dxa"/>
            <w:vMerge w:val="restart"/>
          </w:tcPr>
          <w:p w14:paraId="170372C7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3" w:name="_Hlk81261242"/>
          </w:p>
          <w:p w14:paraId="7A56FC21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14:paraId="761374E6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14:paraId="63787F95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0C363DA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3" w:type="dxa"/>
            <w:gridSpan w:val="6"/>
          </w:tcPr>
          <w:p w14:paraId="02DA6B2E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  <w:p w14:paraId="104E740B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</w:tr>
      <w:tr w:rsidR="001661CB" w:rsidRPr="00F86B98" w14:paraId="71BE6BBA" w14:textId="77777777" w:rsidTr="00F6541F">
        <w:trPr>
          <w:trHeight w:val="277"/>
        </w:trPr>
        <w:tc>
          <w:tcPr>
            <w:tcW w:w="957" w:type="dxa"/>
            <w:vMerge/>
          </w:tcPr>
          <w:p w14:paraId="56B14928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/>
          </w:tcPr>
          <w:p w14:paraId="6A505F51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5"/>
          </w:tcPr>
          <w:p w14:paraId="286593D3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85" w:type="dxa"/>
          </w:tcPr>
          <w:p w14:paraId="5BE4C09F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факту</w:t>
            </w:r>
          </w:p>
        </w:tc>
      </w:tr>
      <w:tr w:rsidR="001661CB" w:rsidRPr="00F86B98" w14:paraId="3E48F599" w14:textId="77777777" w:rsidTr="00F6541F">
        <w:trPr>
          <w:trHeight w:val="277"/>
        </w:trPr>
        <w:tc>
          <w:tcPr>
            <w:tcW w:w="10456" w:type="dxa"/>
            <w:gridSpan w:val="8"/>
          </w:tcPr>
          <w:p w14:paraId="3137A1DA" w14:textId="77777777" w:rsidR="001661CB" w:rsidRPr="00F86B98" w:rsidRDefault="001661CB" w:rsidP="00F86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Текст. Тема текста (5 ч.)</w:t>
            </w:r>
          </w:p>
        </w:tc>
      </w:tr>
      <w:tr w:rsidR="001661CB" w:rsidRPr="00F86B98" w14:paraId="5D4010DE" w14:textId="77777777" w:rsidTr="00F6541F">
        <w:trPr>
          <w:trHeight w:val="277"/>
        </w:trPr>
        <w:tc>
          <w:tcPr>
            <w:tcW w:w="957" w:type="dxa"/>
          </w:tcPr>
          <w:p w14:paraId="1002BA6A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53B62117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тексте. Основные признаки текста.</w:t>
            </w:r>
          </w:p>
        </w:tc>
        <w:tc>
          <w:tcPr>
            <w:tcW w:w="944" w:type="dxa"/>
            <w:gridSpan w:val="4"/>
          </w:tcPr>
          <w:p w14:paraId="0D204C1F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2B14EFCB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B1CC84A" w14:textId="77777777" w:rsidTr="00F6541F">
        <w:trPr>
          <w:trHeight w:val="277"/>
        </w:trPr>
        <w:tc>
          <w:tcPr>
            <w:tcW w:w="957" w:type="dxa"/>
          </w:tcPr>
          <w:p w14:paraId="7DD3F17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46E3FDE9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944" w:type="dxa"/>
            <w:gridSpan w:val="4"/>
          </w:tcPr>
          <w:p w14:paraId="3390A1CC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4E9BD3E5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6D00C51" w14:textId="77777777" w:rsidTr="00F6541F">
        <w:trPr>
          <w:trHeight w:val="277"/>
        </w:trPr>
        <w:tc>
          <w:tcPr>
            <w:tcW w:w="957" w:type="dxa"/>
          </w:tcPr>
          <w:p w14:paraId="2A3C9F64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72BB975E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выражения темы текста. Заглавие.</w:t>
            </w:r>
          </w:p>
        </w:tc>
        <w:tc>
          <w:tcPr>
            <w:tcW w:w="944" w:type="dxa"/>
            <w:gridSpan w:val="4"/>
          </w:tcPr>
          <w:p w14:paraId="21AADB66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32AFA169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01A955A2" w14:textId="77777777" w:rsidTr="00F6541F">
        <w:trPr>
          <w:trHeight w:val="277"/>
        </w:trPr>
        <w:tc>
          <w:tcPr>
            <w:tcW w:w="957" w:type="dxa"/>
          </w:tcPr>
          <w:p w14:paraId="46754AB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1CC0B077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слова в тексте, их функциональная нагрузка.</w:t>
            </w:r>
          </w:p>
        </w:tc>
        <w:tc>
          <w:tcPr>
            <w:tcW w:w="944" w:type="dxa"/>
            <w:gridSpan w:val="4"/>
          </w:tcPr>
          <w:p w14:paraId="273E987A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276C5298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6ADBA011" w14:textId="77777777" w:rsidTr="00F6541F">
        <w:trPr>
          <w:trHeight w:val="277"/>
        </w:trPr>
        <w:tc>
          <w:tcPr>
            <w:tcW w:w="957" w:type="dxa"/>
          </w:tcPr>
          <w:p w14:paraId="5846D51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306A61ED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944" w:type="dxa"/>
            <w:gridSpan w:val="4"/>
          </w:tcPr>
          <w:p w14:paraId="7C3B7C5D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111EEFA1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A89F205" w14:textId="77777777" w:rsidTr="00F6541F">
        <w:trPr>
          <w:trHeight w:val="277"/>
        </w:trPr>
        <w:tc>
          <w:tcPr>
            <w:tcW w:w="10456" w:type="dxa"/>
            <w:gridSpan w:val="8"/>
          </w:tcPr>
          <w:p w14:paraId="0698AF4E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связи предложений в тексте (6 ч.)</w:t>
            </w:r>
          </w:p>
        </w:tc>
      </w:tr>
      <w:tr w:rsidR="001661CB" w:rsidRPr="00F86B98" w14:paraId="0825798F" w14:textId="77777777" w:rsidTr="00F6541F">
        <w:trPr>
          <w:trHeight w:val="277"/>
        </w:trPr>
        <w:tc>
          <w:tcPr>
            <w:tcW w:w="957" w:type="dxa"/>
          </w:tcPr>
          <w:p w14:paraId="09166384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3AF46D2F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944" w:type="dxa"/>
            <w:gridSpan w:val="4"/>
          </w:tcPr>
          <w:p w14:paraId="4E0D80AF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770EA6E4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06C647F" w14:textId="77777777" w:rsidTr="00F6541F">
        <w:trPr>
          <w:trHeight w:val="277"/>
        </w:trPr>
        <w:tc>
          <w:tcPr>
            <w:tcW w:w="957" w:type="dxa"/>
          </w:tcPr>
          <w:p w14:paraId="20B518D3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5E862121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944" w:type="dxa"/>
            <w:gridSpan w:val="4"/>
          </w:tcPr>
          <w:p w14:paraId="5AB1DDF5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749CDA37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3B64667B" w14:textId="77777777" w:rsidTr="00F6541F">
        <w:trPr>
          <w:trHeight w:val="277"/>
        </w:trPr>
        <w:tc>
          <w:tcPr>
            <w:tcW w:w="957" w:type="dxa"/>
          </w:tcPr>
          <w:p w14:paraId="19582100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64F6ADB4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Грамматические средства связи. Союзы в связующей функции.</w:t>
            </w:r>
          </w:p>
        </w:tc>
        <w:tc>
          <w:tcPr>
            <w:tcW w:w="944" w:type="dxa"/>
            <w:gridSpan w:val="4"/>
          </w:tcPr>
          <w:p w14:paraId="6672AEC6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58A7E0B5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D137AA2" w14:textId="77777777" w:rsidTr="00F6541F">
        <w:trPr>
          <w:trHeight w:val="277"/>
        </w:trPr>
        <w:tc>
          <w:tcPr>
            <w:tcW w:w="957" w:type="dxa"/>
          </w:tcPr>
          <w:p w14:paraId="15BC57A6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757B4269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 и в связующей функции.</w:t>
            </w:r>
          </w:p>
        </w:tc>
        <w:tc>
          <w:tcPr>
            <w:tcW w:w="944" w:type="dxa"/>
            <w:gridSpan w:val="4"/>
          </w:tcPr>
          <w:p w14:paraId="14AF9E73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</w:tcPr>
          <w:p w14:paraId="305E4F4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A971F3D" w14:textId="77777777" w:rsidTr="00F6541F">
        <w:trPr>
          <w:trHeight w:val="277"/>
        </w:trPr>
        <w:tc>
          <w:tcPr>
            <w:tcW w:w="957" w:type="dxa"/>
          </w:tcPr>
          <w:p w14:paraId="5F5462A8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43599DA6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Именительный</w:t>
            </w:r>
            <w:proofErr w:type="gramEnd"/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 как средство связи. Парцелляция.</w:t>
            </w:r>
          </w:p>
        </w:tc>
        <w:tc>
          <w:tcPr>
            <w:tcW w:w="944" w:type="dxa"/>
            <w:gridSpan w:val="4"/>
          </w:tcPr>
          <w:p w14:paraId="6001C23E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</w:tcPr>
          <w:p w14:paraId="3E85B5AA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383F7A9" w14:textId="77777777" w:rsidTr="00F6541F">
        <w:trPr>
          <w:trHeight w:val="277"/>
        </w:trPr>
        <w:tc>
          <w:tcPr>
            <w:tcW w:w="957" w:type="dxa"/>
          </w:tcPr>
          <w:p w14:paraId="029630E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56DE6A7A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944" w:type="dxa"/>
            <w:gridSpan w:val="4"/>
          </w:tcPr>
          <w:p w14:paraId="2DA7A763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</w:tcPr>
          <w:p w14:paraId="13CD3C0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5C662E49" w14:textId="77777777" w:rsidTr="00F6541F">
        <w:trPr>
          <w:trHeight w:val="277"/>
        </w:trPr>
        <w:tc>
          <w:tcPr>
            <w:tcW w:w="10456" w:type="dxa"/>
            <w:gridSpan w:val="8"/>
          </w:tcPr>
          <w:p w14:paraId="38C0ED8E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Типы речи </w:t>
            </w: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(4 ч.)</w:t>
            </w:r>
          </w:p>
        </w:tc>
      </w:tr>
      <w:tr w:rsidR="001661CB" w:rsidRPr="00F86B98" w14:paraId="0D47C113" w14:textId="77777777" w:rsidTr="00F6541F">
        <w:trPr>
          <w:trHeight w:val="277"/>
        </w:trPr>
        <w:tc>
          <w:tcPr>
            <w:tcW w:w="957" w:type="dxa"/>
          </w:tcPr>
          <w:p w14:paraId="570A8E38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4AFEE32B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930" w:type="dxa"/>
            <w:gridSpan w:val="3"/>
          </w:tcPr>
          <w:p w14:paraId="2F5DC6E2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3"/>
          </w:tcPr>
          <w:p w14:paraId="3BA392E9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940658D" w14:textId="77777777" w:rsidTr="00F6541F">
        <w:trPr>
          <w:trHeight w:val="277"/>
        </w:trPr>
        <w:tc>
          <w:tcPr>
            <w:tcW w:w="957" w:type="dxa"/>
          </w:tcPr>
          <w:p w14:paraId="14C6B3DF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25EF2DCE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Описание. Языковые средства выражения описания.</w:t>
            </w:r>
          </w:p>
        </w:tc>
        <w:tc>
          <w:tcPr>
            <w:tcW w:w="930" w:type="dxa"/>
            <w:gridSpan w:val="3"/>
          </w:tcPr>
          <w:p w14:paraId="63BD0FBA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3"/>
          </w:tcPr>
          <w:p w14:paraId="67112EE1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CCF7399" w14:textId="77777777" w:rsidTr="00F6541F">
        <w:trPr>
          <w:trHeight w:val="277"/>
        </w:trPr>
        <w:tc>
          <w:tcPr>
            <w:tcW w:w="957" w:type="dxa"/>
          </w:tcPr>
          <w:p w14:paraId="568496B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37967858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Рассуждение. Языковые средства выражения рассуждения.</w:t>
            </w:r>
          </w:p>
        </w:tc>
        <w:tc>
          <w:tcPr>
            <w:tcW w:w="930" w:type="dxa"/>
            <w:gridSpan w:val="3"/>
          </w:tcPr>
          <w:p w14:paraId="22939299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3"/>
          </w:tcPr>
          <w:p w14:paraId="126BCE21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80D3525" w14:textId="77777777" w:rsidTr="00F6541F">
        <w:trPr>
          <w:trHeight w:val="277"/>
        </w:trPr>
        <w:tc>
          <w:tcPr>
            <w:tcW w:w="957" w:type="dxa"/>
          </w:tcPr>
          <w:p w14:paraId="4D92837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08CAE9CB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Определение типа речи в частях текста.</w:t>
            </w:r>
          </w:p>
        </w:tc>
        <w:tc>
          <w:tcPr>
            <w:tcW w:w="930" w:type="dxa"/>
            <w:gridSpan w:val="3"/>
          </w:tcPr>
          <w:p w14:paraId="6B77B7A2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3"/>
          </w:tcPr>
          <w:p w14:paraId="6ACCA61A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0BB0CDE6" w14:textId="77777777" w:rsidTr="00F6541F">
        <w:trPr>
          <w:trHeight w:val="277"/>
        </w:trPr>
        <w:tc>
          <w:tcPr>
            <w:tcW w:w="10456" w:type="dxa"/>
            <w:gridSpan w:val="8"/>
          </w:tcPr>
          <w:p w14:paraId="3DBCB677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Стиль текста </w:t>
            </w: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(3 ч.)</w:t>
            </w:r>
          </w:p>
        </w:tc>
      </w:tr>
      <w:tr w:rsidR="001661CB" w:rsidRPr="00F86B98" w14:paraId="1743E6A4" w14:textId="77777777" w:rsidTr="00F6541F">
        <w:trPr>
          <w:trHeight w:val="277"/>
        </w:trPr>
        <w:tc>
          <w:tcPr>
            <w:tcW w:w="957" w:type="dxa"/>
          </w:tcPr>
          <w:p w14:paraId="18D79BC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228066CE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стиля теста. </w:t>
            </w:r>
          </w:p>
        </w:tc>
        <w:tc>
          <w:tcPr>
            <w:tcW w:w="924" w:type="dxa"/>
            <w:gridSpan w:val="2"/>
          </w:tcPr>
          <w:p w14:paraId="32F4BF2F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3"/>
          </w:tcPr>
          <w:p w14:paraId="7257397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515527A8" w14:textId="77777777" w:rsidTr="00F6541F">
        <w:trPr>
          <w:trHeight w:val="277"/>
        </w:trPr>
        <w:tc>
          <w:tcPr>
            <w:tcW w:w="957" w:type="dxa"/>
          </w:tcPr>
          <w:p w14:paraId="22F3F0C8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0368DBE9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текстов публицистического стиля.</w:t>
            </w:r>
          </w:p>
        </w:tc>
        <w:tc>
          <w:tcPr>
            <w:tcW w:w="924" w:type="dxa"/>
            <w:gridSpan w:val="2"/>
          </w:tcPr>
          <w:p w14:paraId="68C93669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0A393FE7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697AF427" w14:textId="77777777" w:rsidTr="00F6541F">
        <w:trPr>
          <w:trHeight w:val="277"/>
        </w:trPr>
        <w:tc>
          <w:tcPr>
            <w:tcW w:w="957" w:type="dxa"/>
          </w:tcPr>
          <w:p w14:paraId="4ADF2E59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6F01EFC2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текстов художественного стиля.</w:t>
            </w:r>
          </w:p>
        </w:tc>
        <w:tc>
          <w:tcPr>
            <w:tcW w:w="924" w:type="dxa"/>
            <w:gridSpan w:val="2"/>
          </w:tcPr>
          <w:p w14:paraId="3857E71A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1F49B394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5EC8702B" w14:textId="77777777" w:rsidTr="00F6541F">
        <w:trPr>
          <w:trHeight w:val="277"/>
        </w:trPr>
        <w:tc>
          <w:tcPr>
            <w:tcW w:w="10456" w:type="dxa"/>
            <w:gridSpan w:val="8"/>
          </w:tcPr>
          <w:p w14:paraId="2CF56FA2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Средства выразительности текста </w:t>
            </w: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(6 ч.)</w:t>
            </w:r>
          </w:p>
        </w:tc>
      </w:tr>
      <w:tr w:rsidR="001661CB" w:rsidRPr="00F86B98" w14:paraId="1A6CC345" w14:textId="77777777" w:rsidTr="00F6541F">
        <w:trPr>
          <w:trHeight w:val="277"/>
        </w:trPr>
        <w:tc>
          <w:tcPr>
            <w:tcW w:w="957" w:type="dxa"/>
          </w:tcPr>
          <w:p w14:paraId="4A84050D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45C29EFC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художественной выразительности текста.</w:t>
            </w:r>
          </w:p>
        </w:tc>
        <w:tc>
          <w:tcPr>
            <w:tcW w:w="924" w:type="dxa"/>
            <w:gridSpan w:val="2"/>
          </w:tcPr>
          <w:p w14:paraId="565A0C87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579F6EDC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08566A26" w14:textId="77777777" w:rsidTr="00F6541F">
        <w:trPr>
          <w:trHeight w:val="277"/>
        </w:trPr>
        <w:tc>
          <w:tcPr>
            <w:tcW w:w="957" w:type="dxa"/>
          </w:tcPr>
          <w:p w14:paraId="598BDD4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65B48A8A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Лексические средства выразительности текста.</w:t>
            </w:r>
          </w:p>
        </w:tc>
        <w:tc>
          <w:tcPr>
            <w:tcW w:w="924" w:type="dxa"/>
            <w:gridSpan w:val="2"/>
          </w:tcPr>
          <w:p w14:paraId="5A33AE3E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0BB05FC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59E7673" w14:textId="77777777" w:rsidTr="00F6541F">
        <w:trPr>
          <w:trHeight w:val="277"/>
        </w:trPr>
        <w:tc>
          <w:tcPr>
            <w:tcW w:w="957" w:type="dxa"/>
          </w:tcPr>
          <w:p w14:paraId="7632F10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1B553605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Тропы как средство выразительности художественного текста.</w:t>
            </w:r>
          </w:p>
        </w:tc>
        <w:tc>
          <w:tcPr>
            <w:tcW w:w="924" w:type="dxa"/>
            <w:gridSpan w:val="2"/>
          </w:tcPr>
          <w:p w14:paraId="2F061231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16F4BA5E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30484287" w14:textId="77777777" w:rsidTr="00F6541F">
        <w:trPr>
          <w:trHeight w:val="277"/>
        </w:trPr>
        <w:tc>
          <w:tcPr>
            <w:tcW w:w="957" w:type="dxa"/>
          </w:tcPr>
          <w:p w14:paraId="6B32EC7F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1BA7B25C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Синтаксические средства выразительности текста.</w:t>
            </w:r>
          </w:p>
        </w:tc>
        <w:tc>
          <w:tcPr>
            <w:tcW w:w="924" w:type="dxa"/>
            <w:gridSpan w:val="2"/>
          </w:tcPr>
          <w:p w14:paraId="0B722E65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366A8A4B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F6DE496" w14:textId="77777777" w:rsidTr="00F6541F">
        <w:trPr>
          <w:trHeight w:val="277"/>
        </w:trPr>
        <w:tc>
          <w:tcPr>
            <w:tcW w:w="957" w:type="dxa"/>
          </w:tcPr>
          <w:p w14:paraId="5F2D025E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5CC0BB5F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Стилистические фигуры как средство выразительности текста.</w:t>
            </w:r>
          </w:p>
        </w:tc>
        <w:tc>
          <w:tcPr>
            <w:tcW w:w="924" w:type="dxa"/>
            <w:gridSpan w:val="2"/>
          </w:tcPr>
          <w:p w14:paraId="68E10294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1B2CC428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2C865A3" w14:textId="77777777" w:rsidTr="00F6541F">
        <w:trPr>
          <w:trHeight w:val="277"/>
        </w:trPr>
        <w:tc>
          <w:tcPr>
            <w:tcW w:w="957" w:type="dxa"/>
          </w:tcPr>
          <w:p w14:paraId="55E70EDB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2" w:type="dxa"/>
            <w:gridSpan w:val="2"/>
          </w:tcPr>
          <w:p w14:paraId="1C31C286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924" w:type="dxa"/>
            <w:gridSpan w:val="2"/>
          </w:tcPr>
          <w:p w14:paraId="3C0055CA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14:paraId="73E7E851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8C7B3E8" w14:textId="77777777" w:rsidTr="00F6541F">
        <w:trPr>
          <w:trHeight w:val="277"/>
        </w:trPr>
        <w:tc>
          <w:tcPr>
            <w:tcW w:w="10456" w:type="dxa"/>
            <w:gridSpan w:val="8"/>
          </w:tcPr>
          <w:p w14:paraId="7CEFDB94" w14:textId="77777777" w:rsidR="001661CB" w:rsidRPr="00F86B98" w:rsidRDefault="001661CB" w:rsidP="00F86B9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B9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Сочинение-рассуждение на основе текста (10 ч.)</w:t>
            </w:r>
          </w:p>
        </w:tc>
      </w:tr>
      <w:tr w:rsidR="001661CB" w:rsidRPr="00F86B98" w14:paraId="3A8AF587" w14:textId="77777777" w:rsidTr="00F6541F">
        <w:trPr>
          <w:trHeight w:val="277"/>
        </w:trPr>
        <w:tc>
          <w:tcPr>
            <w:tcW w:w="957" w:type="dxa"/>
          </w:tcPr>
          <w:p w14:paraId="404D7790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76F0B690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916" w:type="dxa"/>
            <w:gridSpan w:val="2"/>
          </w:tcPr>
          <w:p w14:paraId="0B9897B2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14:paraId="780031FF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32434FB3" w14:textId="77777777" w:rsidTr="00F6541F">
        <w:trPr>
          <w:trHeight w:val="277"/>
        </w:trPr>
        <w:tc>
          <w:tcPr>
            <w:tcW w:w="957" w:type="dxa"/>
          </w:tcPr>
          <w:p w14:paraId="7FFA197A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38B04A91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сочинения. Виды и формы вступления. Виды заключения.</w:t>
            </w:r>
          </w:p>
        </w:tc>
        <w:tc>
          <w:tcPr>
            <w:tcW w:w="916" w:type="dxa"/>
            <w:gridSpan w:val="2"/>
          </w:tcPr>
          <w:p w14:paraId="5E297038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14:paraId="76C3027C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A689BEF" w14:textId="77777777" w:rsidTr="00F6541F">
        <w:trPr>
          <w:trHeight w:val="277"/>
        </w:trPr>
        <w:tc>
          <w:tcPr>
            <w:tcW w:w="957" w:type="dxa"/>
          </w:tcPr>
          <w:p w14:paraId="5B555B38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74996156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916" w:type="dxa"/>
            <w:gridSpan w:val="2"/>
          </w:tcPr>
          <w:p w14:paraId="3B3812F5" w14:textId="77777777" w:rsidR="001661CB" w:rsidRPr="00F86B98" w:rsidRDefault="001661CB" w:rsidP="00F86B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14:paraId="713C1E70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43DEDD7E" w14:textId="77777777" w:rsidTr="00F6541F">
        <w:trPr>
          <w:trHeight w:val="277"/>
        </w:trPr>
        <w:tc>
          <w:tcPr>
            <w:tcW w:w="957" w:type="dxa"/>
          </w:tcPr>
          <w:p w14:paraId="0A32F35F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5FAF4B4B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916" w:type="dxa"/>
            <w:gridSpan w:val="2"/>
          </w:tcPr>
          <w:p w14:paraId="62E85688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064C9AE4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7CEE14BF" w14:textId="77777777" w:rsidTr="00F6541F">
        <w:trPr>
          <w:trHeight w:val="277"/>
        </w:trPr>
        <w:tc>
          <w:tcPr>
            <w:tcW w:w="957" w:type="dxa"/>
          </w:tcPr>
          <w:p w14:paraId="57E3FB3F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602A7CDF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916" w:type="dxa"/>
            <w:gridSpan w:val="2"/>
          </w:tcPr>
          <w:p w14:paraId="590560CF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3E5FD152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9AA461D" w14:textId="77777777" w:rsidTr="00F6541F">
        <w:trPr>
          <w:trHeight w:val="277"/>
        </w:trPr>
        <w:tc>
          <w:tcPr>
            <w:tcW w:w="957" w:type="dxa"/>
          </w:tcPr>
          <w:p w14:paraId="549EDB0C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6D463858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оформление сочинения. Виды ошибок.</w:t>
            </w:r>
          </w:p>
        </w:tc>
        <w:tc>
          <w:tcPr>
            <w:tcW w:w="916" w:type="dxa"/>
            <w:gridSpan w:val="2"/>
          </w:tcPr>
          <w:p w14:paraId="39EC71C5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3ED5585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0F0DF503" w14:textId="77777777" w:rsidTr="00F6541F">
        <w:trPr>
          <w:trHeight w:val="277"/>
        </w:trPr>
        <w:tc>
          <w:tcPr>
            <w:tcW w:w="957" w:type="dxa"/>
          </w:tcPr>
          <w:p w14:paraId="345097D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 w:val="restart"/>
          </w:tcPr>
          <w:p w14:paraId="12DDA34B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916" w:type="dxa"/>
            <w:gridSpan w:val="2"/>
          </w:tcPr>
          <w:p w14:paraId="5BCE30B6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102FA65D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2CF4955B" w14:textId="77777777" w:rsidTr="00F6541F">
        <w:trPr>
          <w:trHeight w:val="277"/>
        </w:trPr>
        <w:tc>
          <w:tcPr>
            <w:tcW w:w="957" w:type="dxa"/>
          </w:tcPr>
          <w:p w14:paraId="257D228C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/>
          </w:tcPr>
          <w:p w14:paraId="4CA32003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14:paraId="290FF40C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64124BD8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122D3AA1" w14:textId="77777777" w:rsidTr="00F6541F">
        <w:trPr>
          <w:trHeight w:val="277"/>
        </w:trPr>
        <w:tc>
          <w:tcPr>
            <w:tcW w:w="957" w:type="dxa"/>
          </w:tcPr>
          <w:p w14:paraId="3E128F83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69186B0E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916" w:type="dxa"/>
            <w:gridSpan w:val="2"/>
          </w:tcPr>
          <w:p w14:paraId="68CFE973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0B3BDA2A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61CB" w:rsidRPr="00F86B98" w14:paraId="7FC50C97" w14:textId="77777777" w:rsidTr="00F6541F">
        <w:trPr>
          <w:trHeight w:val="277"/>
        </w:trPr>
        <w:tc>
          <w:tcPr>
            <w:tcW w:w="957" w:type="dxa"/>
          </w:tcPr>
          <w:p w14:paraId="6C2EDCE5" w14:textId="77777777" w:rsidR="001661CB" w:rsidRPr="00F86B98" w:rsidRDefault="001661CB" w:rsidP="00F86B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</w:tcPr>
          <w:p w14:paraId="5CDD360D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916" w:type="dxa"/>
            <w:gridSpan w:val="2"/>
          </w:tcPr>
          <w:p w14:paraId="2D6F6A1D" w14:textId="77777777" w:rsidR="001661CB" w:rsidRPr="00F86B98" w:rsidRDefault="001661CB" w:rsidP="00F86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4"/>
          </w:tcPr>
          <w:p w14:paraId="2646A8C3" w14:textId="77777777" w:rsidR="001661CB" w:rsidRPr="00F86B98" w:rsidRDefault="001661CB" w:rsidP="00F86B98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B142C39" w14:textId="77777777" w:rsidR="00B664E4" w:rsidRPr="00F86B98" w:rsidRDefault="00B664E4" w:rsidP="00F86B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664E4" w:rsidRPr="00F86B98" w:rsidSect="002755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0A76807" w14:textId="15F44FB4" w:rsidR="00B664E4" w:rsidRPr="00F86B98" w:rsidRDefault="00B664E4" w:rsidP="00F86B98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14:paraId="79AF5E3F" w14:textId="6FAD2668" w:rsidR="00275506" w:rsidRPr="00F86B98" w:rsidRDefault="00275506" w:rsidP="00F86B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Hlk81343490"/>
      <w:r w:rsidRPr="00F8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ПЛАНИРУЕМЫХ РЕЗУЛЬТАТОВ ПО ПРЕДМЕТУ, КРИТЕРИИ И НОРМЫ ОЦЕНИВАНИЯ</w:t>
      </w:r>
    </w:p>
    <w:bookmarkEnd w:id="3"/>
    <w:p w14:paraId="26A77A33" w14:textId="573938D6" w:rsidR="00B664E4" w:rsidRPr="00F86B98" w:rsidRDefault="00B664E4" w:rsidP="00F8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1156" w:tblpY="1657"/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194"/>
        <w:gridCol w:w="3137"/>
        <w:gridCol w:w="4790"/>
      </w:tblGrid>
      <w:tr w:rsidR="00B664E4" w:rsidRPr="00F86B98" w14:paraId="082C73A9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7F39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81344002"/>
            <w:r w:rsidRPr="00F8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A5F8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 оценка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E307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Коллективный результат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4568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B664E4" w:rsidRPr="00F86B98" w14:paraId="7AFA9563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DBCF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функции оценки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5DA1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C3A2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BEAD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контролирующая</w:t>
            </w:r>
          </w:p>
        </w:tc>
      </w:tr>
      <w:tr w:rsidR="00B664E4" w:rsidRPr="00F86B98" w14:paraId="40B7F811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FAE2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предоставления результатов</w:t>
            </w:r>
          </w:p>
          <w:p w14:paraId="5042A404" w14:textId="2C4D8D73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074B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99EC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5C3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  Оценка проекта.</w:t>
            </w:r>
          </w:p>
        </w:tc>
      </w:tr>
      <w:tr w:rsidR="00B664E4" w:rsidRPr="00F86B98" w14:paraId="11835E26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7B64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95A6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освоения программы внеурочной деятельности (</w:t>
            </w: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5EFF7EA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различного уровня.</w:t>
            </w:r>
          </w:p>
          <w:p w14:paraId="1206BA75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Дипломы, сертификаты, награды и пр.</w:t>
            </w:r>
          </w:p>
          <w:p w14:paraId="550E78ED" w14:textId="68F1118F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FC62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совместной деятельности / проекта.</w:t>
            </w:r>
          </w:p>
          <w:p w14:paraId="297BFEBD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экспертиза коллективного творчества</w:t>
            </w:r>
          </w:p>
          <w:p w14:paraId="14E868E9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Награды, сертификаты, поощрения.</w:t>
            </w:r>
          </w:p>
          <w:p w14:paraId="330D7ABA" w14:textId="77777777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рефлексии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015F" w14:textId="22F9BF49" w:rsidR="00B664E4" w:rsidRPr="00F86B98" w:rsidRDefault="00B664E4" w:rsidP="00F86B9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результаты в рамках одного направления </w:t>
            </w:r>
          </w:p>
        </w:tc>
      </w:tr>
      <w:tr w:rsidR="00B664E4" w:rsidRPr="00F86B98" w14:paraId="4BCCA0BA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99F7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диагностики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817C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2321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5B7E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года.</w:t>
            </w:r>
          </w:p>
          <w:p w14:paraId="3170B496" w14:textId="622C0A3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E4" w:rsidRPr="00F86B98" w14:paraId="2A35940A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EF4B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оценивания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BD0D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Персонифицированная и не персонифицированная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8D64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FDEF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</w:tr>
      <w:tr w:rsidR="00B664E4" w:rsidRPr="00F86B98" w14:paraId="5F3800D6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11C8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Инструменты оценивания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10CE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портфолио</w:t>
            </w:r>
          </w:p>
          <w:p w14:paraId="42317EEF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(Положение о портфолио)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7754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продуктов деятельности (Положение о предоставлении отчета коллективной деятельности группы обучающихся в рамках одного направления)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CFEC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карта оценки эффективности (Положение).</w:t>
            </w:r>
          </w:p>
          <w:p w14:paraId="69C254B1" w14:textId="77777777" w:rsidR="00B664E4" w:rsidRPr="00F86B98" w:rsidRDefault="00B664E4" w:rsidP="00F8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проекта (Положение о проектной</w:t>
            </w:r>
            <w:proofErr w:type="gramEnd"/>
          </w:p>
        </w:tc>
      </w:tr>
      <w:bookmarkEnd w:id="5"/>
    </w:tbl>
    <w:p w14:paraId="59AA3130" w14:textId="77777777" w:rsidR="00B664E4" w:rsidRPr="00F86B98" w:rsidRDefault="00B664E4" w:rsidP="00F86B9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664E4" w:rsidRPr="00F86B98" w:rsidSect="00B664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bookmarkEnd w:id="4"/>
    <w:p w14:paraId="2458802E" w14:textId="3F7C8C82" w:rsidR="00791AE5" w:rsidRPr="00F86B98" w:rsidRDefault="00791AE5" w:rsidP="00F86B98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B664E4" w:rsidRPr="00F86B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3A3C13" w14:textId="77777777" w:rsidR="00791AE5" w:rsidRPr="00F86B98" w:rsidRDefault="00791AE5" w:rsidP="00F86B98">
      <w:pPr>
        <w:pStyle w:val="af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86B98">
        <w:rPr>
          <w:b/>
          <w:bCs/>
          <w:color w:val="000000"/>
        </w:rPr>
        <w:t>УЧЕБНО-МЕТОДИЧЕСКОЕ И МАТЕРИАЛЬНО-ТЕХНИЧЕСКОЕ ОБЕСПЕЧЕНИЕ ПРОГРАММЫ</w:t>
      </w:r>
    </w:p>
    <w:p w14:paraId="38D6EEE9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289827FA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1.</w:t>
      </w:r>
      <w:r w:rsidRPr="00F86B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Беднарская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Л.Д. Элективные курсы по русскому языку для 10-11 классов – Орел, 2007.</w:t>
      </w:r>
    </w:p>
    <w:p w14:paraId="704278A9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2.</w:t>
      </w:r>
      <w:r w:rsidRPr="00F86B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И.В. Русский язык 10-11 класс: учебник для общеобразовательных учреждений, – М.: ООО Русское слово, 2011.</w:t>
      </w:r>
    </w:p>
    <w:p w14:paraId="411BD93D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3.</w:t>
      </w:r>
      <w:r w:rsidRPr="00F86B98">
        <w:rPr>
          <w:rFonts w:ascii="Times New Roman" w:hAnsi="Times New Roman" w:cs="Times New Roman"/>
          <w:sz w:val="24"/>
          <w:szCs w:val="24"/>
        </w:rPr>
        <w:tab/>
        <w:t>Богданова Е. С. ЕГЭ. Русский язык. Как понимать текст. – М.: Экзамен, 2016.</w:t>
      </w:r>
    </w:p>
    <w:p w14:paraId="6469DE16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4.</w:t>
      </w:r>
      <w:r w:rsidRPr="00F86B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Гайбарян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О.Е. Русский язык для ЕГЭ: работа с текстом. – Ростов н</w:t>
      </w:r>
      <w:proofErr w:type="gramStart"/>
      <w:r w:rsidRPr="00F86B9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86B98">
        <w:rPr>
          <w:rFonts w:ascii="Times New Roman" w:hAnsi="Times New Roman" w:cs="Times New Roman"/>
          <w:sz w:val="24"/>
          <w:szCs w:val="24"/>
        </w:rPr>
        <w:t>: Феникс, 2017.</w:t>
      </w:r>
    </w:p>
    <w:p w14:paraId="4C79E588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5.</w:t>
      </w:r>
      <w:r w:rsidRPr="00F86B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И.П., Васильевых И.П. и др. Русский язык. Тематический практикум. Анализ текста. Сочинение по прочитанному тексту. – М.: Просвещение, 2018.</w:t>
      </w:r>
    </w:p>
    <w:p w14:paraId="7B676FB0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6.</w:t>
      </w:r>
      <w:r w:rsidRPr="00F86B98">
        <w:rPr>
          <w:rFonts w:ascii="Times New Roman" w:hAnsi="Times New Roman" w:cs="Times New Roman"/>
          <w:sz w:val="24"/>
          <w:szCs w:val="24"/>
        </w:rPr>
        <w:tab/>
        <w:t>Павлова, О.А., Белова, И.В. Работа с текстом на уроках русского языка и литературы: методические материалы/ О.А. Павлова, И.В. Белова, – Белгород: ИПЦ «ПОЛИТЕРРА», 2008.</w:t>
      </w:r>
    </w:p>
    <w:p w14:paraId="4A34B89C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7.</w:t>
      </w:r>
      <w:r w:rsidRPr="00F86B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B98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F86B98">
        <w:rPr>
          <w:rFonts w:ascii="Times New Roman" w:hAnsi="Times New Roman" w:cs="Times New Roman"/>
          <w:sz w:val="24"/>
          <w:szCs w:val="24"/>
        </w:rPr>
        <w:t xml:space="preserve"> Т. М. Русский язык. Комплексная работа с текстом: дидактические материалы. – М.: Просвещение, 2006.</w:t>
      </w:r>
    </w:p>
    <w:p w14:paraId="2F447B39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14:paraId="713807B4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 xml:space="preserve">Персональный компьютер - рабочее место учителя: ноутбук </w:t>
      </w:r>
    </w:p>
    <w:p w14:paraId="0D8C87F8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Проектор.</w:t>
      </w:r>
    </w:p>
    <w:p w14:paraId="639B144F" w14:textId="6348E712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Экран для проектора.</w:t>
      </w:r>
    </w:p>
    <w:p w14:paraId="4F66FA28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B9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3C97BA1B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•</w:t>
      </w:r>
      <w:r w:rsidRPr="00F86B98">
        <w:rPr>
          <w:rFonts w:ascii="Times New Roman" w:hAnsi="Times New Roman" w:cs="Times New Roman"/>
          <w:sz w:val="24"/>
          <w:szCs w:val="24"/>
        </w:rPr>
        <w:tab/>
        <w:t>Справочная служба русского языка: http://spravka.gramota.ru</w:t>
      </w:r>
    </w:p>
    <w:p w14:paraId="23CB7507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•</w:t>
      </w:r>
      <w:r w:rsidRPr="00F86B98">
        <w:rPr>
          <w:rFonts w:ascii="Times New Roman" w:hAnsi="Times New Roman" w:cs="Times New Roman"/>
          <w:sz w:val="24"/>
          <w:szCs w:val="24"/>
        </w:rPr>
        <w:tab/>
        <w:t>Образовательный блог Крюковой М.А. в помощь ученику и учителю при подготовке к ОГЭ и ЕГЭ по русскому языку http://uchimcauchitca.blogspot.ru</w:t>
      </w:r>
    </w:p>
    <w:p w14:paraId="4F555181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•</w:t>
      </w:r>
      <w:r w:rsidRPr="00F86B98">
        <w:rPr>
          <w:rFonts w:ascii="Times New Roman" w:hAnsi="Times New Roman" w:cs="Times New Roman"/>
          <w:sz w:val="24"/>
          <w:szCs w:val="24"/>
        </w:rPr>
        <w:tab/>
        <w:t>Образовательный сайт учителя русского языка Захарьиной Е.А. https://saharina.ru/metod/ege/</w:t>
      </w:r>
    </w:p>
    <w:p w14:paraId="1724920A" w14:textId="77777777" w:rsidR="00F15934" w:rsidRPr="00F86B98" w:rsidRDefault="00F15934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•</w:t>
      </w:r>
      <w:r w:rsidRPr="00F86B98">
        <w:rPr>
          <w:rFonts w:ascii="Times New Roman" w:hAnsi="Times New Roman" w:cs="Times New Roman"/>
          <w:sz w:val="24"/>
          <w:szCs w:val="24"/>
        </w:rPr>
        <w:tab/>
        <w:t>Могу писать. Уроки русского языка https://mogu-pisat.ru</w:t>
      </w:r>
    </w:p>
    <w:p w14:paraId="6999C4D8" w14:textId="77777777" w:rsidR="00C002F8" w:rsidRPr="00F86B98" w:rsidRDefault="00C002F8" w:rsidP="00F8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2F8" w:rsidRPr="00F86B98" w:rsidSect="00275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78AA" w14:textId="77777777" w:rsidR="00D16E72" w:rsidRDefault="00D16E72" w:rsidP="00DB56DB">
      <w:pPr>
        <w:spacing w:after="0" w:line="240" w:lineRule="auto"/>
      </w:pPr>
      <w:r>
        <w:separator/>
      </w:r>
    </w:p>
  </w:endnote>
  <w:endnote w:type="continuationSeparator" w:id="0">
    <w:p w14:paraId="0451D6B3" w14:textId="77777777" w:rsidR="00D16E72" w:rsidRDefault="00D16E72" w:rsidP="00D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12560"/>
      <w:docPartObj>
        <w:docPartGallery w:val="Page Numbers (Bottom of Page)"/>
        <w:docPartUnique/>
      </w:docPartObj>
    </w:sdtPr>
    <w:sdtEndPr/>
    <w:sdtContent>
      <w:p w14:paraId="0DF6A8D0" w14:textId="77777777" w:rsidR="00F6541F" w:rsidRDefault="00F6541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6F593" w14:textId="77777777" w:rsidR="00F6541F" w:rsidRDefault="00F654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5DF5" w14:textId="77777777" w:rsidR="00D16E72" w:rsidRDefault="00D16E72" w:rsidP="00DB56DB">
      <w:pPr>
        <w:spacing w:after="0" w:line="240" w:lineRule="auto"/>
      </w:pPr>
      <w:r>
        <w:separator/>
      </w:r>
    </w:p>
  </w:footnote>
  <w:footnote w:type="continuationSeparator" w:id="0">
    <w:p w14:paraId="7F963C9A" w14:textId="77777777" w:rsidR="00D16E72" w:rsidRDefault="00D16E72" w:rsidP="00DB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1A66797"/>
    <w:multiLevelType w:val="hybridMultilevel"/>
    <w:tmpl w:val="C9BA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237F"/>
    <w:multiLevelType w:val="multilevel"/>
    <w:tmpl w:val="F33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4F03"/>
    <w:multiLevelType w:val="hybridMultilevel"/>
    <w:tmpl w:val="BB7874A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03127"/>
    <w:multiLevelType w:val="multilevel"/>
    <w:tmpl w:val="DFB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44879"/>
    <w:multiLevelType w:val="multilevel"/>
    <w:tmpl w:val="1F8ED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815002E"/>
    <w:multiLevelType w:val="multilevel"/>
    <w:tmpl w:val="1E72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F5E"/>
    <w:multiLevelType w:val="multilevel"/>
    <w:tmpl w:val="0FB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20186"/>
    <w:multiLevelType w:val="hybridMultilevel"/>
    <w:tmpl w:val="1D8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338E"/>
    <w:multiLevelType w:val="hybridMultilevel"/>
    <w:tmpl w:val="BD90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630B6"/>
    <w:multiLevelType w:val="hybridMultilevel"/>
    <w:tmpl w:val="E52667B2"/>
    <w:lvl w:ilvl="0" w:tplc="CCEAB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45182"/>
    <w:multiLevelType w:val="multilevel"/>
    <w:tmpl w:val="7BF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229B7"/>
    <w:multiLevelType w:val="multilevel"/>
    <w:tmpl w:val="F46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C7E59"/>
    <w:multiLevelType w:val="multilevel"/>
    <w:tmpl w:val="F5D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A7BC2"/>
    <w:multiLevelType w:val="multilevel"/>
    <w:tmpl w:val="35C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45EE3"/>
    <w:multiLevelType w:val="hybridMultilevel"/>
    <w:tmpl w:val="FA8E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74676"/>
    <w:multiLevelType w:val="hybridMultilevel"/>
    <w:tmpl w:val="3EEC43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8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17"/>
  </w:num>
  <w:num w:numId="14">
    <w:abstractNumId w:val="2"/>
  </w:num>
  <w:num w:numId="15">
    <w:abstractNumId w:val="10"/>
  </w:num>
  <w:num w:numId="16">
    <w:abstractNumId w:val="6"/>
  </w:num>
  <w:num w:numId="17">
    <w:abstractNumId w:val="14"/>
  </w:num>
  <w:num w:numId="18">
    <w:abstractNumId w:val="1"/>
  </w:num>
  <w:num w:numId="19">
    <w:abstractNumId w:val="15"/>
  </w:num>
  <w:num w:numId="20">
    <w:abstractNumId w:val="16"/>
  </w:num>
  <w:num w:numId="21">
    <w:abstractNumId w:val="5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15C7"/>
    <w:rsid w:val="000026BA"/>
    <w:rsid w:val="00003C9E"/>
    <w:rsid w:val="000175FA"/>
    <w:rsid w:val="00030517"/>
    <w:rsid w:val="00031370"/>
    <w:rsid w:val="00032D86"/>
    <w:rsid w:val="00032E81"/>
    <w:rsid w:val="0003394F"/>
    <w:rsid w:val="0003614F"/>
    <w:rsid w:val="00037D4C"/>
    <w:rsid w:val="000406A0"/>
    <w:rsid w:val="00041967"/>
    <w:rsid w:val="00052E3D"/>
    <w:rsid w:val="00053606"/>
    <w:rsid w:val="00056A86"/>
    <w:rsid w:val="000727D0"/>
    <w:rsid w:val="00075A34"/>
    <w:rsid w:val="000800EB"/>
    <w:rsid w:val="00081408"/>
    <w:rsid w:val="00083D8C"/>
    <w:rsid w:val="00084B35"/>
    <w:rsid w:val="00084D13"/>
    <w:rsid w:val="000853AC"/>
    <w:rsid w:val="0008678F"/>
    <w:rsid w:val="0008723C"/>
    <w:rsid w:val="0009023E"/>
    <w:rsid w:val="0009608B"/>
    <w:rsid w:val="000A2A3B"/>
    <w:rsid w:val="000A2EDA"/>
    <w:rsid w:val="000A4CDD"/>
    <w:rsid w:val="000A54FE"/>
    <w:rsid w:val="000A79BE"/>
    <w:rsid w:val="000C0833"/>
    <w:rsid w:val="000D1016"/>
    <w:rsid w:val="000D1A3A"/>
    <w:rsid w:val="000D40D5"/>
    <w:rsid w:val="000E0D54"/>
    <w:rsid w:val="000E5F05"/>
    <w:rsid w:val="000E673A"/>
    <w:rsid w:val="000E7619"/>
    <w:rsid w:val="0010014C"/>
    <w:rsid w:val="00100C06"/>
    <w:rsid w:val="001046A9"/>
    <w:rsid w:val="00104887"/>
    <w:rsid w:val="00104CC3"/>
    <w:rsid w:val="001124EF"/>
    <w:rsid w:val="00121C02"/>
    <w:rsid w:val="0012557E"/>
    <w:rsid w:val="001338DA"/>
    <w:rsid w:val="00134DFA"/>
    <w:rsid w:val="00140285"/>
    <w:rsid w:val="00142F88"/>
    <w:rsid w:val="00150F01"/>
    <w:rsid w:val="001661CB"/>
    <w:rsid w:val="00167ED4"/>
    <w:rsid w:val="00172DB2"/>
    <w:rsid w:val="00175755"/>
    <w:rsid w:val="00191DF4"/>
    <w:rsid w:val="00194712"/>
    <w:rsid w:val="001A216C"/>
    <w:rsid w:val="001A42CC"/>
    <w:rsid w:val="001A49C6"/>
    <w:rsid w:val="001A5ABB"/>
    <w:rsid w:val="001B3CED"/>
    <w:rsid w:val="001C0E62"/>
    <w:rsid w:val="001C23F3"/>
    <w:rsid w:val="001C4C43"/>
    <w:rsid w:val="001C6D20"/>
    <w:rsid w:val="001C79A7"/>
    <w:rsid w:val="001D0919"/>
    <w:rsid w:val="001D10E1"/>
    <w:rsid w:val="001D7993"/>
    <w:rsid w:val="001E1D4B"/>
    <w:rsid w:val="001E3E2B"/>
    <w:rsid w:val="001F1CD8"/>
    <w:rsid w:val="001F1F09"/>
    <w:rsid w:val="001F578E"/>
    <w:rsid w:val="001F7A75"/>
    <w:rsid w:val="00200018"/>
    <w:rsid w:val="00204A4F"/>
    <w:rsid w:val="00204F75"/>
    <w:rsid w:val="0020796C"/>
    <w:rsid w:val="00216E70"/>
    <w:rsid w:val="002216EF"/>
    <w:rsid w:val="002359CA"/>
    <w:rsid w:val="00237BB6"/>
    <w:rsid w:val="00254504"/>
    <w:rsid w:val="00256DE5"/>
    <w:rsid w:val="00262B32"/>
    <w:rsid w:val="0026561C"/>
    <w:rsid w:val="00265BC2"/>
    <w:rsid w:val="0026715B"/>
    <w:rsid w:val="00267183"/>
    <w:rsid w:val="00275506"/>
    <w:rsid w:val="00282646"/>
    <w:rsid w:val="0028715C"/>
    <w:rsid w:val="00290F33"/>
    <w:rsid w:val="00291E34"/>
    <w:rsid w:val="00292A26"/>
    <w:rsid w:val="002A0FCD"/>
    <w:rsid w:val="002B29B9"/>
    <w:rsid w:val="002B4128"/>
    <w:rsid w:val="002B6415"/>
    <w:rsid w:val="002C127A"/>
    <w:rsid w:val="002C2508"/>
    <w:rsid w:val="002C3DFF"/>
    <w:rsid w:val="002C3F86"/>
    <w:rsid w:val="002C6F7B"/>
    <w:rsid w:val="002C7AA4"/>
    <w:rsid w:val="002D137C"/>
    <w:rsid w:val="002E0C88"/>
    <w:rsid w:val="002F2887"/>
    <w:rsid w:val="003053DF"/>
    <w:rsid w:val="00311493"/>
    <w:rsid w:val="00315F06"/>
    <w:rsid w:val="00325558"/>
    <w:rsid w:val="00326AE0"/>
    <w:rsid w:val="00327EC9"/>
    <w:rsid w:val="0033074C"/>
    <w:rsid w:val="00332C0B"/>
    <w:rsid w:val="00333945"/>
    <w:rsid w:val="00336E57"/>
    <w:rsid w:val="00342092"/>
    <w:rsid w:val="00351BE5"/>
    <w:rsid w:val="0035414E"/>
    <w:rsid w:val="00357BF1"/>
    <w:rsid w:val="00361937"/>
    <w:rsid w:val="003637A3"/>
    <w:rsid w:val="003650D7"/>
    <w:rsid w:val="003655AE"/>
    <w:rsid w:val="00374630"/>
    <w:rsid w:val="00376023"/>
    <w:rsid w:val="00377E21"/>
    <w:rsid w:val="00380CB1"/>
    <w:rsid w:val="00382AA8"/>
    <w:rsid w:val="00390215"/>
    <w:rsid w:val="003921E6"/>
    <w:rsid w:val="003A3555"/>
    <w:rsid w:val="003B1C23"/>
    <w:rsid w:val="003B46A6"/>
    <w:rsid w:val="003C2B75"/>
    <w:rsid w:val="003D2D24"/>
    <w:rsid w:val="003D3C22"/>
    <w:rsid w:val="003D4955"/>
    <w:rsid w:val="003E18D0"/>
    <w:rsid w:val="003E1B33"/>
    <w:rsid w:val="003F3F64"/>
    <w:rsid w:val="0040057F"/>
    <w:rsid w:val="0040631B"/>
    <w:rsid w:val="004076B7"/>
    <w:rsid w:val="00412344"/>
    <w:rsid w:val="00412ED5"/>
    <w:rsid w:val="004200C2"/>
    <w:rsid w:val="004245A7"/>
    <w:rsid w:val="00427954"/>
    <w:rsid w:val="00427BFA"/>
    <w:rsid w:val="0043046E"/>
    <w:rsid w:val="00433F24"/>
    <w:rsid w:val="004345D1"/>
    <w:rsid w:val="00436C0B"/>
    <w:rsid w:val="00437C62"/>
    <w:rsid w:val="0044165F"/>
    <w:rsid w:val="00441B46"/>
    <w:rsid w:val="004437E1"/>
    <w:rsid w:val="0044501E"/>
    <w:rsid w:val="00446046"/>
    <w:rsid w:val="00463DBA"/>
    <w:rsid w:val="00466DD6"/>
    <w:rsid w:val="004763C5"/>
    <w:rsid w:val="00477BBE"/>
    <w:rsid w:val="00481ECA"/>
    <w:rsid w:val="00484DA7"/>
    <w:rsid w:val="00493B50"/>
    <w:rsid w:val="004940DE"/>
    <w:rsid w:val="0049473B"/>
    <w:rsid w:val="00497EAF"/>
    <w:rsid w:val="004A00D6"/>
    <w:rsid w:val="004A73BE"/>
    <w:rsid w:val="004B1324"/>
    <w:rsid w:val="004B1513"/>
    <w:rsid w:val="004B1941"/>
    <w:rsid w:val="004B56CA"/>
    <w:rsid w:val="004B6332"/>
    <w:rsid w:val="004C366F"/>
    <w:rsid w:val="004E0AFF"/>
    <w:rsid w:val="004E131D"/>
    <w:rsid w:val="004E13C1"/>
    <w:rsid w:val="004E3773"/>
    <w:rsid w:val="004E7209"/>
    <w:rsid w:val="004F065C"/>
    <w:rsid w:val="004F50F4"/>
    <w:rsid w:val="0050060F"/>
    <w:rsid w:val="00501FFA"/>
    <w:rsid w:val="0050727F"/>
    <w:rsid w:val="00507D6D"/>
    <w:rsid w:val="00523728"/>
    <w:rsid w:val="00523E6B"/>
    <w:rsid w:val="00526A9B"/>
    <w:rsid w:val="00527206"/>
    <w:rsid w:val="00530B9F"/>
    <w:rsid w:val="00531233"/>
    <w:rsid w:val="005323E6"/>
    <w:rsid w:val="00537012"/>
    <w:rsid w:val="00555854"/>
    <w:rsid w:val="00555BB9"/>
    <w:rsid w:val="00564FA1"/>
    <w:rsid w:val="00573428"/>
    <w:rsid w:val="00573D21"/>
    <w:rsid w:val="00575A89"/>
    <w:rsid w:val="00593FA5"/>
    <w:rsid w:val="0059588D"/>
    <w:rsid w:val="005970DA"/>
    <w:rsid w:val="005971B7"/>
    <w:rsid w:val="005A6D1B"/>
    <w:rsid w:val="005B0A8B"/>
    <w:rsid w:val="005B0AA9"/>
    <w:rsid w:val="005B2CE9"/>
    <w:rsid w:val="005B698F"/>
    <w:rsid w:val="005C232A"/>
    <w:rsid w:val="005D17E0"/>
    <w:rsid w:val="005D2146"/>
    <w:rsid w:val="005D30E1"/>
    <w:rsid w:val="005D5EAC"/>
    <w:rsid w:val="005D79DF"/>
    <w:rsid w:val="005D7A09"/>
    <w:rsid w:val="005E6A78"/>
    <w:rsid w:val="005F30A2"/>
    <w:rsid w:val="005F4CD5"/>
    <w:rsid w:val="005F60AD"/>
    <w:rsid w:val="005F7D96"/>
    <w:rsid w:val="00600F12"/>
    <w:rsid w:val="006019FB"/>
    <w:rsid w:val="00617CE3"/>
    <w:rsid w:val="006323E9"/>
    <w:rsid w:val="006412C1"/>
    <w:rsid w:val="00652521"/>
    <w:rsid w:val="0065776B"/>
    <w:rsid w:val="00666F3A"/>
    <w:rsid w:val="00670201"/>
    <w:rsid w:val="0067241A"/>
    <w:rsid w:val="0069171A"/>
    <w:rsid w:val="00693502"/>
    <w:rsid w:val="00696AC1"/>
    <w:rsid w:val="006A01BA"/>
    <w:rsid w:val="006A52AA"/>
    <w:rsid w:val="006B1948"/>
    <w:rsid w:val="006B37DF"/>
    <w:rsid w:val="006B4593"/>
    <w:rsid w:val="006B661D"/>
    <w:rsid w:val="006C7A39"/>
    <w:rsid w:val="006D5931"/>
    <w:rsid w:val="006E05E0"/>
    <w:rsid w:val="006E08C3"/>
    <w:rsid w:val="006E6261"/>
    <w:rsid w:val="006E6FF9"/>
    <w:rsid w:val="006F0E54"/>
    <w:rsid w:val="006F19A6"/>
    <w:rsid w:val="006F30BD"/>
    <w:rsid w:val="007153C8"/>
    <w:rsid w:val="00720328"/>
    <w:rsid w:val="007212A2"/>
    <w:rsid w:val="00722D86"/>
    <w:rsid w:val="0072741D"/>
    <w:rsid w:val="0073072B"/>
    <w:rsid w:val="007355C8"/>
    <w:rsid w:val="007367FF"/>
    <w:rsid w:val="00741A5B"/>
    <w:rsid w:val="00743A43"/>
    <w:rsid w:val="00744E7A"/>
    <w:rsid w:val="0075693E"/>
    <w:rsid w:val="00756F13"/>
    <w:rsid w:val="0076284C"/>
    <w:rsid w:val="00763503"/>
    <w:rsid w:val="00765D59"/>
    <w:rsid w:val="007701CC"/>
    <w:rsid w:val="00785E82"/>
    <w:rsid w:val="00791AE5"/>
    <w:rsid w:val="00793236"/>
    <w:rsid w:val="007A374D"/>
    <w:rsid w:val="007B0330"/>
    <w:rsid w:val="007B1005"/>
    <w:rsid w:val="007B2B84"/>
    <w:rsid w:val="007B4036"/>
    <w:rsid w:val="007B49E9"/>
    <w:rsid w:val="007B4BEA"/>
    <w:rsid w:val="007C3CFE"/>
    <w:rsid w:val="007E02D8"/>
    <w:rsid w:val="007E1121"/>
    <w:rsid w:val="007E3DEB"/>
    <w:rsid w:val="007F5A93"/>
    <w:rsid w:val="007F69FF"/>
    <w:rsid w:val="00800ECB"/>
    <w:rsid w:val="00801D87"/>
    <w:rsid w:val="008074B1"/>
    <w:rsid w:val="00812145"/>
    <w:rsid w:val="00817277"/>
    <w:rsid w:val="00824BC1"/>
    <w:rsid w:val="008355B5"/>
    <w:rsid w:val="0084097A"/>
    <w:rsid w:val="00842BBE"/>
    <w:rsid w:val="00842C6A"/>
    <w:rsid w:val="00844FD1"/>
    <w:rsid w:val="008510AD"/>
    <w:rsid w:val="00854675"/>
    <w:rsid w:val="0086013F"/>
    <w:rsid w:val="008601D6"/>
    <w:rsid w:val="00861348"/>
    <w:rsid w:val="00861C66"/>
    <w:rsid w:val="00870FF9"/>
    <w:rsid w:val="00871974"/>
    <w:rsid w:val="00872F1E"/>
    <w:rsid w:val="00875D0E"/>
    <w:rsid w:val="00885FE4"/>
    <w:rsid w:val="00892429"/>
    <w:rsid w:val="00893583"/>
    <w:rsid w:val="00896394"/>
    <w:rsid w:val="008A166A"/>
    <w:rsid w:val="008B6187"/>
    <w:rsid w:val="008C04F9"/>
    <w:rsid w:val="008C1130"/>
    <w:rsid w:val="008C1EE7"/>
    <w:rsid w:val="008C32E6"/>
    <w:rsid w:val="008C5D74"/>
    <w:rsid w:val="008E704D"/>
    <w:rsid w:val="008F1BF0"/>
    <w:rsid w:val="008F796A"/>
    <w:rsid w:val="00905334"/>
    <w:rsid w:val="00906EB9"/>
    <w:rsid w:val="00907E56"/>
    <w:rsid w:val="0091620E"/>
    <w:rsid w:val="0091713D"/>
    <w:rsid w:val="00917FA6"/>
    <w:rsid w:val="0093200F"/>
    <w:rsid w:val="009505C1"/>
    <w:rsid w:val="00963E63"/>
    <w:rsid w:val="00966AD9"/>
    <w:rsid w:val="0097085C"/>
    <w:rsid w:val="00971788"/>
    <w:rsid w:val="00976A37"/>
    <w:rsid w:val="00982ED4"/>
    <w:rsid w:val="00984D80"/>
    <w:rsid w:val="00997B66"/>
    <w:rsid w:val="009A0C6D"/>
    <w:rsid w:val="009A3943"/>
    <w:rsid w:val="009A40BA"/>
    <w:rsid w:val="009A4D88"/>
    <w:rsid w:val="009B0E2D"/>
    <w:rsid w:val="009B283F"/>
    <w:rsid w:val="009B2AA5"/>
    <w:rsid w:val="009B3B3F"/>
    <w:rsid w:val="009B57B4"/>
    <w:rsid w:val="009C4483"/>
    <w:rsid w:val="009D0598"/>
    <w:rsid w:val="009D0812"/>
    <w:rsid w:val="009D2F16"/>
    <w:rsid w:val="009D6506"/>
    <w:rsid w:val="009E030A"/>
    <w:rsid w:val="009E0E8F"/>
    <w:rsid w:val="009E18D2"/>
    <w:rsid w:val="009E5C0F"/>
    <w:rsid w:val="009E6711"/>
    <w:rsid w:val="009F39F1"/>
    <w:rsid w:val="009F3B56"/>
    <w:rsid w:val="009F4ED8"/>
    <w:rsid w:val="00A01997"/>
    <w:rsid w:val="00A03E9E"/>
    <w:rsid w:val="00A0688B"/>
    <w:rsid w:val="00A06EA7"/>
    <w:rsid w:val="00A11243"/>
    <w:rsid w:val="00A118F9"/>
    <w:rsid w:val="00A11B7E"/>
    <w:rsid w:val="00A12A9B"/>
    <w:rsid w:val="00A14C3C"/>
    <w:rsid w:val="00A262B1"/>
    <w:rsid w:val="00A31BE0"/>
    <w:rsid w:val="00A34E69"/>
    <w:rsid w:val="00A37B1A"/>
    <w:rsid w:val="00A419CB"/>
    <w:rsid w:val="00A41FF0"/>
    <w:rsid w:val="00A440DD"/>
    <w:rsid w:val="00A54DDA"/>
    <w:rsid w:val="00A624F6"/>
    <w:rsid w:val="00A66566"/>
    <w:rsid w:val="00A71B80"/>
    <w:rsid w:val="00A74AAA"/>
    <w:rsid w:val="00A75CAF"/>
    <w:rsid w:val="00A84D6E"/>
    <w:rsid w:val="00A978B0"/>
    <w:rsid w:val="00AA43CD"/>
    <w:rsid w:val="00AA47E9"/>
    <w:rsid w:val="00AB6B64"/>
    <w:rsid w:val="00AC6203"/>
    <w:rsid w:val="00AD4F07"/>
    <w:rsid w:val="00AD5B35"/>
    <w:rsid w:val="00AD5F63"/>
    <w:rsid w:val="00AE1AD0"/>
    <w:rsid w:val="00AE3DDA"/>
    <w:rsid w:val="00AF0754"/>
    <w:rsid w:val="00AF168E"/>
    <w:rsid w:val="00AF3031"/>
    <w:rsid w:val="00AF3459"/>
    <w:rsid w:val="00AF5283"/>
    <w:rsid w:val="00AF7DD2"/>
    <w:rsid w:val="00B04A41"/>
    <w:rsid w:val="00B04A67"/>
    <w:rsid w:val="00B168A5"/>
    <w:rsid w:val="00B20849"/>
    <w:rsid w:val="00B20CA6"/>
    <w:rsid w:val="00B21971"/>
    <w:rsid w:val="00B22163"/>
    <w:rsid w:val="00B232FD"/>
    <w:rsid w:val="00B339F9"/>
    <w:rsid w:val="00B364C3"/>
    <w:rsid w:val="00B36C50"/>
    <w:rsid w:val="00B42068"/>
    <w:rsid w:val="00B43A26"/>
    <w:rsid w:val="00B44AF9"/>
    <w:rsid w:val="00B50A4C"/>
    <w:rsid w:val="00B51735"/>
    <w:rsid w:val="00B52AAF"/>
    <w:rsid w:val="00B664E4"/>
    <w:rsid w:val="00B67A04"/>
    <w:rsid w:val="00B67C9C"/>
    <w:rsid w:val="00B73E58"/>
    <w:rsid w:val="00B82E40"/>
    <w:rsid w:val="00B94CCF"/>
    <w:rsid w:val="00BA08FA"/>
    <w:rsid w:val="00BA2216"/>
    <w:rsid w:val="00BA2323"/>
    <w:rsid w:val="00BA4CE4"/>
    <w:rsid w:val="00BA5EF7"/>
    <w:rsid w:val="00BA605A"/>
    <w:rsid w:val="00BB5A2B"/>
    <w:rsid w:val="00BC062A"/>
    <w:rsid w:val="00BC1D2E"/>
    <w:rsid w:val="00BD59A2"/>
    <w:rsid w:val="00BD7289"/>
    <w:rsid w:val="00BE2D1F"/>
    <w:rsid w:val="00BE57B9"/>
    <w:rsid w:val="00BF30BC"/>
    <w:rsid w:val="00C002F8"/>
    <w:rsid w:val="00C02374"/>
    <w:rsid w:val="00C029AD"/>
    <w:rsid w:val="00C05190"/>
    <w:rsid w:val="00C15400"/>
    <w:rsid w:val="00C24491"/>
    <w:rsid w:val="00C276A1"/>
    <w:rsid w:val="00C31290"/>
    <w:rsid w:val="00C3292D"/>
    <w:rsid w:val="00C43C13"/>
    <w:rsid w:val="00C55407"/>
    <w:rsid w:val="00C63FB5"/>
    <w:rsid w:val="00C717C2"/>
    <w:rsid w:val="00C75DBA"/>
    <w:rsid w:val="00C772C3"/>
    <w:rsid w:val="00C80786"/>
    <w:rsid w:val="00C80D0F"/>
    <w:rsid w:val="00C82943"/>
    <w:rsid w:val="00C943C7"/>
    <w:rsid w:val="00C94662"/>
    <w:rsid w:val="00C9521C"/>
    <w:rsid w:val="00CA1188"/>
    <w:rsid w:val="00CA19A5"/>
    <w:rsid w:val="00CA39B3"/>
    <w:rsid w:val="00CA52B1"/>
    <w:rsid w:val="00CA5F3F"/>
    <w:rsid w:val="00CA7B4A"/>
    <w:rsid w:val="00CB409E"/>
    <w:rsid w:val="00CB6211"/>
    <w:rsid w:val="00CC1742"/>
    <w:rsid w:val="00CC1C71"/>
    <w:rsid w:val="00CC26CD"/>
    <w:rsid w:val="00CD44C2"/>
    <w:rsid w:val="00CD66BF"/>
    <w:rsid w:val="00CE1E78"/>
    <w:rsid w:val="00CE3A4F"/>
    <w:rsid w:val="00CE66B6"/>
    <w:rsid w:val="00CE7E47"/>
    <w:rsid w:val="00CF1DEB"/>
    <w:rsid w:val="00CF79B2"/>
    <w:rsid w:val="00D00DD2"/>
    <w:rsid w:val="00D019C4"/>
    <w:rsid w:val="00D02F88"/>
    <w:rsid w:val="00D16E72"/>
    <w:rsid w:val="00D1745C"/>
    <w:rsid w:val="00D20288"/>
    <w:rsid w:val="00D21DE6"/>
    <w:rsid w:val="00D269D7"/>
    <w:rsid w:val="00D31138"/>
    <w:rsid w:val="00D33372"/>
    <w:rsid w:val="00D367F3"/>
    <w:rsid w:val="00D52984"/>
    <w:rsid w:val="00D54FBF"/>
    <w:rsid w:val="00D5676E"/>
    <w:rsid w:val="00D62BB9"/>
    <w:rsid w:val="00D6339F"/>
    <w:rsid w:val="00D6349F"/>
    <w:rsid w:val="00D646E6"/>
    <w:rsid w:val="00D64B29"/>
    <w:rsid w:val="00D715FE"/>
    <w:rsid w:val="00D72C47"/>
    <w:rsid w:val="00D76D10"/>
    <w:rsid w:val="00D773EB"/>
    <w:rsid w:val="00D7755A"/>
    <w:rsid w:val="00D85275"/>
    <w:rsid w:val="00D927B6"/>
    <w:rsid w:val="00D94A49"/>
    <w:rsid w:val="00D97401"/>
    <w:rsid w:val="00DA23D3"/>
    <w:rsid w:val="00DA6826"/>
    <w:rsid w:val="00DB0BBD"/>
    <w:rsid w:val="00DB3BD6"/>
    <w:rsid w:val="00DB56DB"/>
    <w:rsid w:val="00DC37E6"/>
    <w:rsid w:val="00DD46A5"/>
    <w:rsid w:val="00DE1277"/>
    <w:rsid w:val="00DE5B0F"/>
    <w:rsid w:val="00DF3A4E"/>
    <w:rsid w:val="00DF49B0"/>
    <w:rsid w:val="00E0091F"/>
    <w:rsid w:val="00E0390F"/>
    <w:rsid w:val="00E0416F"/>
    <w:rsid w:val="00E1206E"/>
    <w:rsid w:val="00E14E1B"/>
    <w:rsid w:val="00E16DE3"/>
    <w:rsid w:val="00E23F16"/>
    <w:rsid w:val="00E24866"/>
    <w:rsid w:val="00E25C21"/>
    <w:rsid w:val="00E46DFF"/>
    <w:rsid w:val="00E50D11"/>
    <w:rsid w:val="00E55A0B"/>
    <w:rsid w:val="00E568AD"/>
    <w:rsid w:val="00E635B0"/>
    <w:rsid w:val="00E711A0"/>
    <w:rsid w:val="00E7173B"/>
    <w:rsid w:val="00E749EE"/>
    <w:rsid w:val="00E80513"/>
    <w:rsid w:val="00E8242A"/>
    <w:rsid w:val="00E948D5"/>
    <w:rsid w:val="00EA10FA"/>
    <w:rsid w:val="00EA32D4"/>
    <w:rsid w:val="00EA4A0F"/>
    <w:rsid w:val="00EA4AD2"/>
    <w:rsid w:val="00EA4BC6"/>
    <w:rsid w:val="00EB0125"/>
    <w:rsid w:val="00EC0995"/>
    <w:rsid w:val="00EE292C"/>
    <w:rsid w:val="00EF6262"/>
    <w:rsid w:val="00F0597C"/>
    <w:rsid w:val="00F06F0B"/>
    <w:rsid w:val="00F15934"/>
    <w:rsid w:val="00F20A70"/>
    <w:rsid w:val="00F245EA"/>
    <w:rsid w:val="00F259CE"/>
    <w:rsid w:val="00F309ED"/>
    <w:rsid w:val="00F502C8"/>
    <w:rsid w:val="00F5634D"/>
    <w:rsid w:val="00F6541F"/>
    <w:rsid w:val="00F70E50"/>
    <w:rsid w:val="00F83F03"/>
    <w:rsid w:val="00F86B98"/>
    <w:rsid w:val="00F925EA"/>
    <w:rsid w:val="00FA62E4"/>
    <w:rsid w:val="00FB563D"/>
    <w:rsid w:val="00FB6736"/>
    <w:rsid w:val="00FC0B50"/>
    <w:rsid w:val="00FC25B9"/>
    <w:rsid w:val="00FC326F"/>
    <w:rsid w:val="00FC59B1"/>
    <w:rsid w:val="00FD20D7"/>
    <w:rsid w:val="00FD5954"/>
    <w:rsid w:val="00FD7767"/>
    <w:rsid w:val="00FE2332"/>
    <w:rsid w:val="00FE31C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56D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D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56DB"/>
    <w:rPr>
      <w:rFonts w:eastAsiaTheme="minorEastAsia"/>
      <w:lang w:eastAsia="ru-RU"/>
    </w:rPr>
  </w:style>
  <w:style w:type="paragraph" w:styleId="af3">
    <w:name w:val="Normal (Web)"/>
    <w:basedOn w:val="a"/>
    <w:uiPriority w:val="99"/>
    <w:unhideWhenUsed/>
    <w:rsid w:val="0079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2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B3B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4E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8CDB-6956-447F-A34B-BB3FE5E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9513</TotalTime>
  <Pages>22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Салопова</cp:lastModifiedBy>
  <cp:revision>186</cp:revision>
  <dcterms:created xsi:type="dcterms:W3CDTF">2021-07-04T12:16:00Z</dcterms:created>
  <dcterms:modified xsi:type="dcterms:W3CDTF">2021-11-06T12:00:00Z</dcterms:modified>
</cp:coreProperties>
</file>