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00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0568352" wp14:editId="51F8C797">
            <wp:extent cx="6645275" cy="9436100"/>
            <wp:effectExtent l="0" t="0" r="0" b="0"/>
            <wp:docPr id="1" name="Рисунок 1" descr="D:\сканы география\ВУД_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география\ВУД_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38" cy="9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03" w:rsidRDefault="00EE2003" w:rsidP="00EE2003">
      <w:pPr>
        <w:tabs>
          <w:tab w:val="left" w:pos="898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Pr="00EE2003" w:rsidRDefault="00EE2003" w:rsidP="00EE20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ОГЛАВЛЕНИЕ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Пояснительная записка _________________________________________________________3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Результаты освоения курса внеурочной деятельности_</w:t>
      </w:r>
      <w:r w:rsidR="00DD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_______________________________5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Содержание курса______________________________________________________________5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Тематическое планирование_______________________</w:t>
      </w:r>
      <w:r w:rsidR="00DD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 7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Приложения____________________________________</w:t>
      </w:r>
      <w:r w:rsidR="00DD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_______________________________11</w:t>
      </w:r>
    </w:p>
    <w:p w:rsidR="00EE2003" w:rsidRPr="00EE2003" w:rsidRDefault="00EE2003" w:rsidP="00EE20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2003" w:rsidRDefault="00EE2003" w:rsidP="00685D73">
      <w:pPr>
        <w:tabs>
          <w:tab w:val="left" w:pos="898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2003" w:rsidRPr="00685D73" w:rsidRDefault="00EE2003" w:rsidP="006E0575">
      <w:pPr>
        <w:tabs>
          <w:tab w:val="left" w:pos="8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03" w:rsidRPr="00685D73" w:rsidRDefault="00EE2003" w:rsidP="00EE2003">
      <w:pPr>
        <w:tabs>
          <w:tab w:val="left" w:pos="2124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85D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Рабочая программа курса внеурочной деятельности по географии «</w:t>
      </w:r>
      <w:r w:rsidR="008D4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Путешествие по странам и океанам</w:t>
      </w: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8D4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предназначена для обучающихся 7</w:t>
      </w: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 классов МБОУ «СОШ №83» и разработана в соответствии со следующими нормативными документами: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1.Федеральным законом «Об образовании в РФ» 29.12.2012 № 273 в действующей редакции;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2.Приказом Министерства образования и науки РФ от 17.12.2010 №1897 «Об утверждении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государственного общеобразовательного стандарта основного общего образования» </w:t>
      </w:r>
    </w:p>
    <w:p w:rsidR="00EE2003" w:rsidRPr="00EE2003" w:rsidRDefault="00E74285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действующей редакции</w:t>
      </w:r>
      <w:bookmarkStart w:id="0" w:name="_GoBack"/>
      <w:bookmarkEnd w:id="0"/>
      <w:r w:rsidR="00EE2003"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Распоряжение Правительства Российской Федерации от 24 апреля 2015 г. №729-р «План 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мероприятий на 2015 — 2020 годы по реализации Концепции развития дополнительного 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детей».</w:t>
      </w:r>
    </w:p>
    <w:p w:rsidR="00EE2003" w:rsidRPr="00EE2003" w:rsidRDefault="00EE2003" w:rsidP="00EE2003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Письмо Министерства образования и науки РФ от 14 декабря 2015 г. № 09-3564 «О внеурочной </w:t>
      </w:r>
    </w:p>
    <w:p w:rsidR="006E0575" w:rsidRPr="00781B18" w:rsidRDefault="00EE2003" w:rsidP="00781B18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и реализации дополнительных общеобразовательных программ».</w:t>
      </w:r>
    </w:p>
    <w:p w:rsidR="00BC238A" w:rsidRPr="006E0575" w:rsidRDefault="00781B18" w:rsidP="006E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5">
        <w:rPr>
          <w:rFonts w:ascii="Times New Roman" w:hAnsi="Times New Roman" w:cs="Times New Roman"/>
          <w:sz w:val="24"/>
          <w:szCs w:val="24"/>
        </w:rPr>
        <w:t>Предлагаемая программа «</w:t>
      </w:r>
      <w:r w:rsidR="00BC238A" w:rsidRPr="006E0575">
        <w:rPr>
          <w:rFonts w:ascii="Times New Roman" w:hAnsi="Times New Roman" w:cs="Times New Roman"/>
          <w:sz w:val="24"/>
          <w:szCs w:val="24"/>
        </w:rPr>
        <w:t>По странам и</w:t>
      </w:r>
      <w:r w:rsidR="008D4C7B">
        <w:rPr>
          <w:rFonts w:ascii="Times New Roman" w:hAnsi="Times New Roman" w:cs="Times New Roman"/>
          <w:sz w:val="24"/>
          <w:szCs w:val="24"/>
        </w:rPr>
        <w:t xml:space="preserve"> материкам</w:t>
      </w:r>
      <w:r w:rsidRPr="006E0575">
        <w:rPr>
          <w:rFonts w:ascii="Times New Roman" w:hAnsi="Times New Roman" w:cs="Times New Roman"/>
          <w:sz w:val="24"/>
          <w:szCs w:val="24"/>
        </w:rPr>
        <w:t>» предназначена для</w:t>
      </w:r>
      <w:r w:rsidR="00BC238A" w:rsidRPr="006E0575">
        <w:rPr>
          <w:rFonts w:ascii="Times New Roman" w:hAnsi="Times New Roman" w:cs="Times New Roman"/>
          <w:sz w:val="24"/>
          <w:szCs w:val="24"/>
        </w:rPr>
        <w:t xml:space="preserve"> </w:t>
      </w:r>
      <w:r w:rsidRPr="006E0575">
        <w:rPr>
          <w:rFonts w:ascii="Times New Roman" w:hAnsi="Times New Roman" w:cs="Times New Roman"/>
          <w:sz w:val="24"/>
          <w:szCs w:val="24"/>
        </w:rPr>
        <w:t>организации внеурочной деятельности по обще</w:t>
      </w:r>
      <w:r w:rsidR="008D4C7B">
        <w:rPr>
          <w:rFonts w:ascii="Times New Roman" w:hAnsi="Times New Roman" w:cs="Times New Roman"/>
          <w:sz w:val="24"/>
          <w:szCs w:val="24"/>
        </w:rPr>
        <w:t>интелектуальном</w:t>
      </w:r>
      <w:r w:rsidRPr="006E0575">
        <w:rPr>
          <w:rFonts w:ascii="Times New Roman" w:hAnsi="Times New Roman" w:cs="Times New Roman"/>
          <w:sz w:val="24"/>
          <w:szCs w:val="24"/>
        </w:rPr>
        <w:t>у</w:t>
      </w:r>
      <w:r w:rsidRPr="006E0575">
        <w:rPr>
          <w:rFonts w:ascii="Times New Roman" w:hAnsi="Times New Roman" w:cs="Times New Roman"/>
          <w:b/>
          <w:i/>
          <w:sz w:val="24"/>
          <w:szCs w:val="24"/>
        </w:rPr>
        <w:t xml:space="preserve"> развитию</w:t>
      </w:r>
      <w:r w:rsidRPr="006E0575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BC238A" w:rsidRPr="006E05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575" w:rsidRPr="006E0575" w:rsidRDefault="006E0575" w:rsidP="006E05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6E4" w:rsidRPr="008860EF" w:rsidRDefault="00AB06E4" w:rsidP="00AB06E4">
      <w:pPr>
        <w:pStyle w:val="a6"/>
        <w:spacing w:after="150"/>
        <w:rPr>
          <w:color w:val="000000"/>
        </w:rPr>
      </w:pPr>
      <w:r w:rsidRPr="008860EF">
        <w:rPr>
          <w:b/>
          <w:color w:val="000000"/>
        </w:rPr>
        <w:t>Актуальность:</w:t>
      </w:r>
      <w:r w:rsidRPr="008860EF">
        <w:rPr>
          <w:color w:val="000000"/>
        </w:rPr>
        <w:t xml:space="preserve"> внеурочная деятельность предполагает развитие у обучающихся практических навыков работы с картой, что в условиях расширения международных экономических, политических и культурных связей, международного туризма является важным средством анализа информации, и в будущем будет способствовать более успешной социализации выпускников. В современных условиях все чаще приходится пользоваться электронными и спутниковыми картами, которые необходимо уметь читать и анализировать. В этой связи актуальным становится изучение ГИС-технологий и GPS-навигационных систем.</w:t>
      </w:r>
    </w:p>
    <w:p w:rsidR="00AB06E4" w:rsidRPr="008860EF" w:rsidRDefault="00AB06E4" w:rsidP="00AB06E4">
      <w:pPr>
        <w:pStyle w:val="a6"/>
        <w:spacing w:after="150"/>
        <w:rPr>
          <w:color w:val="000000"/>
        </w:rPr>
      </w:pPr>
      <w:r w:rsidRPr="008860EF">
        <w:rPr>
          <w:color w:val="000000"/>
        </w:rPr>
        <w:t>Изучение всех разделов курса поможет освоению географической номенклатуры, что является одной из целей картографической подготовки, а именно – “знание карты”.</w:t>
      </w:r>
    </w:p>
    <w:p w:rsidR="00AB06E4" w:rsidRPr="008860EF" w:rsidRDefault="00AB06E4" w:rsidP="00AB06E4">
      <w:pPr>
        <w:pStyle w:val="a6"/>
        <w:spacing w:after="150"/>
        <w:rPr>
          <w:color w:val="000000"/>
        </w:rPr>
      </w:pPr>
      <w:r w:rsidRPr="008860EF">
        <w:rPr>
          <w:color w:val="000000"/>
        </w:rPr>
        <w:t>Программа внеурочной деятельности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AB06E4" w:rsidRPr="008860EF" w:rsidRDefault="00AB06E4" w:rsidP="00AB06E4">
      <w:pPr>
        <w:pStyle w:val="a6"/>
        <w:spacing w:after="150"/>
        <w:rPr>
          <w:color w:val="000000"/>
        </w:rPr>
      </w:pPr>
      <w:r w:rsidRPr="008860EF">
        <w:rPr>
          <w:color w:val="000000"/>
        </w:rPr>
        <w:t>В требованиях Федерального компонента государственного образовательного стандарта общего образования по географии к уровню подготовки школьников много внимания уделяется формированию знаний о географических явлениях и процессах в геосферах, взаимосвязей между ними, пониманию связей между географическим положением и природными условиями, причин особенности материков и океанов. Обеспечить это можно, если уделять постоянно внимание изучению и объяснению причинно-следственных связей между компонентами природы. Помощником в более углубленном изучении предмета является географический кружок.</w:t>
      </w:r>
    </w:p>
    <w:p w:rsidR="00AB06E4" w:rsidRPr="008860EF" w:rsidRDefault="00AB06E4" w:rsidP="00AB06E4">
      <w:pPr>
        <w:pStyle w:val="a6"/>
        <w:spacing w:after="150"/>
        <w:rPr>
          <w:color w:val="000000"/>
        </w:rPr>
      </w:pPr>
      <w:r w:rsidRPr="008860EF">
        <w:rPr>
          <w:color w:val="000000"/>
        </w:rPr>
        <w:lastRenderedPageBreak/>
        <w:t>Содержание курса предназначено для расширения и углубления знаний учащихся по физической географии материков и океанов через призму страноведческого характера, что усиливает его гуманистическую и культурологическую роль в образовании и воспитании учащихся.</w:t>
      </w:r>
    </w:p>
    <w:p w:rsidR="00AB06E4" w:rsidRDefault="00AB06E4" w:rsidP="00AB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продолжать знакомить детей с жизнью, культурой, бытом, изобретениями народов разных стран.</w:t>
      </w:r>
    </w:p>
    <w:p w:rsidR="00AB06E4" w:rsidRPr="008860EF" w:rsidRDefault="00AB06E4" w:rsidP="00AB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6E4" w:rsidRPr="008860EF" w:rsidRDefault="00AB06E4" w:rsidP="00AB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таких странах как: Россия, Китай, Австрия, Индия, Австралия, Бразилия, Канада, Италия; Египет.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названия континентов: Евразия, Австралия, Африка, Южная Америка, Северная Америка.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географической картой мира.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интерес, уважение к культуре разных народов.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интерес и любознательность к дальнейшему познанию мира.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положительный настрой, обогатить новыми яркими впечатлениями.</w:t>
      </w:r>
    </w:p>
    <w:p w:rsidR="00AB06E4" w:rsidRPr="008860EF" w:rsidRDefault="00AB06E4" w:rsidP="00AB06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свою страну.</w:t>
      </w:r>
    </w:p>
    <w:p w:rsidR="00AB06E4" w:rsidRDefault="00AB06E4" w:rsidP="00AB06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6E4" w:rsidRPr="00AB06E4" w:rsidRDefault="00AB06E4" w:rsidP="00DD3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E4">
        <w:rPr>
          <w:rFonts w:ascii="Times New Roman" w:hAnsi="Times New Roman" w:cs="Times New Roman"/>
          <w:b/>
          <w:sz w:val="24"/>
          <w:szCs w:val="24"/>
        </w:rPr>
        <w:t>Основные направления и содержание деятельности.</w:t>
      </w:r>
    </w:p>
    <w:p w:rsidR="00AB06E4" w:rsidRPr="00AB06E4" w:rsidRDefault="00AB06E4" w:rsidP="00DD3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6E4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 и раскрытии разнообразия ее природы и населения, ознакомление со странами и народами, предусмотренное программой географии материков и океанов, представляет некоторые трудности для учащихся. Существующие трудности в некоторых случаях отрицательно сказываются на формировании необходимого минимума базовых знаний и представлении страноведческого характера, необходимого каждому человеку нашей эпохи</w:t>
      </w:r>
      <w:r w:rsidR="00DD38EB" w:rsidRPr="00DD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EB" w:rsidRPr="00AB06E4">
        <w:rPr>
          <w:rFonts w:ascii="Times New Roman" w:hAnsi="Times New Roman" w:cs="Times New Roman"/>
          <w:sz w:val="24"/>
          <w:szCs w:val="24"/>
        </w:rPr>
        <w:t>по</w:t>
      </w:r>
      <w:r w:rsidRPr="00AB06E4">
        <w:rPr>
          <w:rFonts w:ascii="Times New Roman" w:hAnsi="Times New Roman" w:cs="Times New Roman"/>
          <w:sz w:val="24"/>
          <w:szCs w:val="24"/>
        </w:rPr>
        <w:t xml:space="preserve"> этим причинам тематика географического кружка составлена с расчетом повышения интереса к изучению трудных и наиболее интересных вопросов программы. Цели и задачи деятельности кружка достигаются путем детального изучения общих понятий, которое осуществляется посредством углубленного изучения определенных географических объектов.</w:t>
      </w:r>
    </w:p>
    <w:p w:rsidR="00AB06E4" w:rsidRDefault="00AB06E4" w:rsidP="00DD3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6E4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AB06E4">
        <w:rPr>
          <w:rFonts w:ascii="Times New Roman" w:hAnsi="Times New Roman" w:cs="Times New Roman"/>
          <w:sz w:val="24"/>
          <w:szCs w:val="24"/>
        </w:rPr>
        <w:t>: беседы, игры, теоретические занятия. Они предполагают коллективные, групповые, индивидуальные формы работы с детьми.</w:t>
      </w:r>
    </w:p>
    <w:p w:rsidR="00426EE8" w:rsidRDefault="00426EE8" w:rsidP="00426EE8">
      <w:pPr>
        <w:pStyle w:val="a6"/>
      </w:pPr>
      <w:r>
        <w:rPr>
          <w:b/>
        </w:rPr>
        <w:t>Система контроля</w:t>
      </w:r>
      <w:r>
        <w:t xml:space="preserve"> включает само-, </w:t>
      </w:r>
      <w:proofErr w:type="spellStart"/>
      <w:r>
        <w:t>взаимо</w:t>
      </w:r>
      <w:proofErr w:type="spellEnd"/>
      <w:r>
        <w:t xml:space="preserve">-, учительский контроль и позволяет оценить знания обучающихся комплексно по следующим компонентам: - система знаний по физике; - способы деятельности (познавательная, информационно – коммуникативная и рефлексивная); - включенность обучающегося в учебно – познавательную деятельность и уровень овладения ею (репродуктивный, продуктивный и творческий); - взаимопроверка обучающимися друг друга в процессе деятельности в группах. Одной из форм контроля при проведении кружковых занятий является педагогическое наблюдение за поведением и действиями учеников, уровнем, глубиной и стойкостью их познавательного интереса. общение в ходе планирования, выполнения и анализа результатов экспериментов. </w:t>
      </w:r>
    </w:p>
    <w:p w:rsidR="00426EE8" w:rsidRDefault="00426EE8" w:rsidP="00426E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освоения программы:</w:t>
      </w:r>
      <w:r>
        <w:rPr>
          <w:rFonts w:ascii="Times New Roman" w:hAnsi="Times New Roman" w:cs="Times New Roman"/>
          <w:sz w:val="24"/>
          <w:szCs w:val="24"/>
        </w:rPr>
        <w:t xml:space="preserve"> 1 год </w:t>
      </w:r>
    </w:p>
    <w:p w:rsidR="00426EE8" w:rsidRDefault="00426EE8" w:rsidP="00426E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учебного времени:</w:t>
      </w:r>
      <w:r>
        <w:rPr>
          <w:rFonts w:ascii="Times New Roman" w:hAnsi="Times New Roman" w:cs="Times New Roman"/>
          <w:sz w:val="24"/>
          <w:szCs w:val="24"/>
        </w:rPr>
        <w:t xml:space="preserve"> 34 часа, 34 учебные недели. </w:t>
      </w:r>
    </w:p>
    <w:p w:rsidR="00426EE8" w:rsidRDefault="00426EE8" w:rsidP="00426E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426EE8" w:rsidRDefault="00426EE8" w:rsidP="00426E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DD38EB" w:rsidRDefault="00DD38EB" w:rsidP="00426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EE8" w:rsidRPr="00DD38EB" w:rsidRDefault="00426EE8" w:rsidP="00426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38A" w:rsidRDefault="00BC238A" w:rsidP="006E05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1163" w:rsidRPr="00685D73" w:rsidRDefault="00781B18" w:rsidP="00685D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B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85D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="00685D73" w:rsidRPr="00C94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AB06E4" w:rsidRPr="00AB06E4" w:rsidRDefault="00AB06E4" w:rsidP="00AB06E4">
      <w:pPr>
        <w:rPr>
          <w:rFonts w:ascii="Times New Roman" w:hAnsi="Times New Roman" w:cs="Times New Roman"/>
          <w:b/>
          <w:sz w:val="24"/>
          <w:szCs w:val="24"/>
        </w:rPr>
      </w:pPr>
      <w:r w:rsidRPr="00AB06E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B06E4" w:rsidRPr="008860EF" w:rsidRDefault="00AB06E4" w:rsidP="00AB06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готовности и способности обучающихся к саморазвитию и самообразованию на основе мотивации к познанию, развитие опыта участия в социально значимом труде;</w:t>
      </w:r>
    </w:p>
    <w:p w:rsidR="00AB06E4" w:rsidRPr="008860EF" w:rsidRDefault="00AB06E4" w:rsidP="00AB06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5D73" w:rsidRPr="00DD38EB" w:rsidRDefault="00AB06E4" w:rsidP="00AB06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учебно-исследовательской, творческой и других видов деятельности.</w:t>
      </w:r>
    </w:p>
    <w:p w:rsidR="00AB06E4" w:rsidRPr="00AB06E4" w:rsidRDefault="00AB06E4" w:rsidP="00AB06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6E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06E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B06E4" w:rsidRPr="008860EF" w:rsidRDefault="00AB06E4" w:rsidP="00AB06E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AB06E4" w:rsidRPr="008860EF" w:rsidRDefault="00AB06E4" w:rsidP="00AB06E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целей;</w:t>
      </w:r>
    </w:p>
    <w:p w:rsidR="00AB06E4" w:rsidRPr="008860EF" w:rsidRDefault="00AB06E4" w:rsidP="00AB06E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задачи, собственные возможности ее решения;</w:t>
      </w:r>
    </w:p>
    <w:p w:rsidR="00AB06E4" w:rsidRPr="008860EF" w:rsidRDefault="00AB06E4" w:rsidP="00AB06E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 и причинно-следственные связи, строить логическое рассуждение, делать выводы;</w:t>
      </w:r>
    </w:p>
    <w:p w:rsidR="00AB06E4" w:rsidRPr="00AB06E4" w:rsidRDefault="00AB06E4" w:rsidP="00AB06E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умение организовывать сотрудничество и совместную деятельность с учителем и сверстниками; работать индивидуально и в группе, формулировать аргументировать и отстаивать свое мнение.</w:t>
      </w:r>
    </w:p>
    <w:p w:rsidR="00AB06E4" w:rsidRPr="00AB06E4" w:rsidRDefault="00AB06E4" w:rsidP="00AB06E4">
      <w:pPr>
        <w:rPr>
          <w:rFonts w:ascii="Times New Roman" w:hAnsi="Times New Roman" w:cs="Times New Roman"/>
          <w:b/>
          <w:sz w:val="24"/>
          <w:szCs w:val="24"/>
        </w:rPr>
      </w:pPr>
      <w:r w:rsidRPr="00AB06E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B06E4" w:rsidRPr="008860EF" w:rsidRDefault="00AB06E4" w:rsidP="00AB06E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B06E4" w:rsidRPr="008860EF" w:rsidRDefault="00AB06E4" w:rsidP="00AB06E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карты, как одного из языков международного общения;</w:t>
      </w:r>
    </w:p>
    <w:p w:rsidR="00AB06E4" w:rsidRPr="008860EF" w:rsidRDefault="00AB06E4" w:rsidP="00AB06E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процессов;</w:t>
      </w:r>
    </w:p>
    <w:p w:rsidR="00AB06E4" w:rsidRDefault="00AB06E4" w:rsidP="00AB06E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60EF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разных территориях и акваториях</w:t>
      </w:r>
    </w:p>
    <w:p w:rsidR="00AB06E4" w:rsidRPr="008860EF" w:rsidRDefault="00AB06E4" w:rsidP="00AB06E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2778" w:rsidRDefault="00685D73" w:rsidP="00685D7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СОДЕРЖАНИЕ ПРОГРАММЫ.</w:t>
      </w:r>
    </w:p>
    <w:p w:rsidR="00685D73" w:rsidRDefault="00685D73" w:rsidP="00685D7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1. Введение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Земля – лучшая планета во Вселенной.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Знакомство с первооткрывателями территорий.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2. Литосфера и рельеф Земли (1 час)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lastRenderedPageBreak/>
        <w:t>Геологическое время: эры и периоды. Древние материки. Движения литосферных плит и их последствия. Составление прогноза положения материков через 100 млн. лет.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3. Атмосфера и климаты Земли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Атмосфера – воздушный океан. Изменение климата планеты от прошлых эпох к настоящему.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Как менялся климат в геологическом прошлом. Изменения природы в связи с изменением климата. Просмотр видеофрагмента «Путешествие в прошлое. Древний климат».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4. Гидросфера Земли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Мировой океан – «синяя бездна».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Тайны и загадки океанских глубин. Неизвестные обитатели океанского дна. Подводные города. Видеофильм «Тайна подводных городов».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5. Географическая оболочка (1 час)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Геосфера – «живой механизм».</w:t>
      </w:r>
    </w:p>
    <w:p w:rsidR="00685D73" w:rsidRDefault="00685D73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6. Океаны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Океаны Земли. Типы берегов Тихого океана. Ветровые волнения. Приливы. Льды в океанах.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7. Африка (5 часов)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Изучение и исследование Африки.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Реки и озера Африки.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Удивительные обитатели Африканской территории.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Страны Африки над экватором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Страны Африки под экватором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8. Австралия.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Австралийские Анды, Голубые горы, Стеклянные горы, массив Кимберли</w:t>
      </w:r>
    </w:p>
    <w:p w:rsidR="00AA1CA8" w:rsidRPr="00685D73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Путешествие по крупнейшим городам Австралии.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9. Южная Америка (3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Южная Америка – «материк чудес и природных рекордов».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Объекты Всемирного наследия в Южной Америке.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Страны Южной Америки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10. Антарктида (1 час)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Освоение и изучение материка. Экспедиции ученых. Научные станции.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11. Северная Америка (5 часов)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Северная Америка – «знакомый незнакомец».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Уникальные формы рельефа Северной Америки.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Национальные парки Северной Америки.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Страны Северной Америки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Племена Америки. Индейцы Мексики. Эскимосы Аляски. Презентация народностей.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12. Евразия (6 часов)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Евразия – музей природы планеты Земля.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«Рекорды» рельефа материка Евразия.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Эверест. Каспийское море. Байкал. Тибет. Аравийский полуостров. Сибирь. Впадина Мертвого моря.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Гигантские и карликовые государства Евразии.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Азиатская часть материка: страны, народы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Россия. Китай. Индия. Андорра. Лихтенштейн. Мальта. Монако. Сан-Марино. Ватикан. Люксембург. Презентация государств.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A8">
        <w:rPr>
          <w:rFonts w:ascii="Times New Roman" w:hAnsi="Times New Roman" w:cs="Times New Roman"/>
          <w:b/>
          <w:sz w:val="24"/>
          <w:szCs w:val="24"/>
        </w:rPr>
        <w:t>Раздел 13. Географическая оболочка – наш дом. (2 часа)</w:t>
      </w:r>
    </w:p>
    <w:p w:rsidR="00AB06E4" w:rsidRPr="00AA1CA8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lastRenderedPageBreak/>
        <w:t>Экологические проблемы мира.</w:t>
      </w:r>
    </w:p>
    <w:p w:rsidR="00AB06E4" w:rsidRDefault="00AB06E4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8">
        <w:rPr>
          <w:rFonts w:ascii="Times New Roman" w:hAnsi="Times New Roman" w:cs="Times New Roman"/>
          <w:sz w:val="24"/>
          <w:szCs w:val="24"/>
        </w:rPr>
        <w:t>Решение экологических проблем на различных материках.</w:t>
      </w:r>
    </w:p>
    <w:p w:rsidR="00AA1CA8" w:rsidRDefault="00AA1CA8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A8" w:rsidRPr="00117078" w:rsidRDefault="00AA1CA8" w:rsidP="00685D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170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1"/>
        <w:gridCol w:w="2728"/>
        <w:gridCol w:w="1394"/>
        <w:gridCol w:w="2456"/>
        <w:gridCol w:w="1163"/>
        <w:gridCol w:w="1676"/>
      </w:tblGrid>
      <w:tr w:rsidR="00AA1CA8" w:rsidTr="00AA1CA8">
        <w:tc>
          <w:tcPr>
            <w:tcW w:w="931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8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94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56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163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6" w:type="dxa"/>
            <w:vAlign w:val="center"/>
          </w:tcPr>
          <w:p w:rsidR="00AA1CA8" w:rsidRDefault="00AA1CA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60AC" w:rsidTr="00AA1CA8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4060AC" w:rsidRPr="0045165C" w:rsidRDefault="004060AC" w:rsidP="00AA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 Введение </w:t>
            </w: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лучшая планета во Вселенной.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</w:tcPr>
          <w:p w:rsidR="004060AC" w:rsidRPr="005015D9" w:rsidRDefault="004060AC" w:rsidP="0050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историко-географические образы, о территориях и границах. Анализировать, обобщать и использовать географическую информацию. Овладение основами картографической грамотности </w:t>
            </w:r>
          </w:p>
          <w:p w:rsidR="004060AC" w:rsidRPr="005015D9" w:rsidRDefault="004060AC" w:rsidP="005015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9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работать с различными источниками информации.</w:t>
            </w:r>
          </w:p>
          <w:p w:rsidR="004060AC" w:rsidRPr="005015D9" w:rsidRDefault="004060AC" w:rsidP="004060AC">
            <w:pPr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AA1CA8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</w:tcPr>
          <w:p w:rsidR="004060AC" w:rsidRPr="0045165C" w:rsidRDefault="004060AC" w:rsidP="00AA1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первооткрывателями территорий.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060AC" w:rsidRPr="00BF675D" w:rsidRDefault="004060AC" w:rsidP="004060A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AA1CA8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</w:tcPr>
          <w:p w:rsidR="004060AC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Литосфера и рельеф Земли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Геологическое время: эры и периоды. Древние материки. Движения литосферных плит и их последствия. Составление прогноза положения материков через 100 млн. лет.</w:t>
            </w:r>
          </w:p>
          <w:p w:rsidR="004060AC" w:rsidRPr="00F33868" w:rsidRDefault="004060AC" w:rsidP="00AA1C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060AC" w:rsidRPr="00BF675D" w:rsidRDefault="004060AC" w:rsidP="004060A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AA1CA8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</w:tcPr>
          <w:p w:rsidR="004060AC" w:rsidRDefault="004060AC" w:rsidP="00AA1C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3. Атмосфера и климаты Земли </w:t>
            </w:r>
          </w:p>
          <w:p w:rsidR="004060AC" w:rsidRPr="00606187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Атмосфера – воздушный океан. Изменение климата планеты от прошлых эпох к настоящему.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060AC" w:rsidRPr="00BF675D" w:rsidRDefault="004060AC" w:rsidP="004060A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AA1CA8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8" w:type="dxa"/>
          </w:tcPr>
          <w:p w:rsidR="004060AC" w:rsidRPr="00606187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Как менялся климат в геологическом прошлом. Изменения природы в связи с изменением климата. Просмотр видеофрагмента «Путешествие в прошлое. Древний климат».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060AC" w:rsidRPr="00BF675D" w:rsidRDefault="004060AC" w:rsidP="004060A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8" w:type="dxa"/>
          </w:tcPr>
          <w:p w:rsidR="004060AC" w:rsidRPr="00606187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4. Гидросфера Земли.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Мировой океан – «синяя бездна».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4060AC" w:rsidRDefault="004060AC" w:rsidP="004060A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rPr>
          <w:trHeight w:val="1939"/>
        </w:trPr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8" w:type="dxa"/>
          </w:tcPr>
          <w:p w:rsidR="004060AC" w:rsidRPr="00606187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Тайны и загадки океанских глубин. Неизвестные обитатели океанского дна. Подводные города. Видеофильм «Тайна подводных городов».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8" w:type="dxa"/>
          </w:tcPr>
          <w:p w:rsidR="004060AC" w:rsidRPr="00606187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Географическая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оболочка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Геосфера – «живой механизм».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8" w:type="dxa"/>
          </w:tcPr>
          <w:p w:rsidR="004060AC" w:rsidRPr="00F33868" w:rsidRDefault="004060AC" w:rsidP="00501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Океаны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Океаны Земли. Типы берегов Тихого океана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4060AC" w:rsidRPr="004060AC" w:rsidRDefault="004060AC" w:rsidP="004060A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источники географической информации для поиска и извлечения информации. </w:t>
            </w:r>
          </w:p>
          <w:p w:rsidR="004060AC" w:rsidRPr="004060AC" w:rsidRDefault="004060AC" w:rsidP="0040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 Создают историко-географические образы,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территориях и границах. </w:t>
            </w:r>
          </w:p>
          <w:p w:rsidR="004060AC" w:rsidRPr="004060AC" w:rsidRDefault="004060AC" w:rsidP="0040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обобщать географическую информацию. Поиск информации (в Интернете и других источниках) </w:t>
            </w:r>
          </w:p>
          <w:p w:rsidR="004060AC" w:rsidRPr="004060AC" w:rsidRDefault="004060AC" w:rsidP="004060A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Обсуждают значения путешествий. </w:t>
            </w:r>
            <w:r w:rsidRPr="0040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целостности географического знания. </w:t>
            </w: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5015D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8" w:type="dxa"/>
          </w:tcPr>
          <w:p w:rsidR="004060AC" w:rsidRPr="00F33868" w:rsidRDefault="004060AC" w:rsidP="00AA1C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Ветровые волнения. Приливы. Льды в океанах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8" w:type="dxa"/>
          </w:tcPr>
          <w:p w:rsidR="004060AC" w:rsidRDefault="004060AC" w:rsidP="00501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Африка </w:t>
            </w:r>
          </w:p>
          <w:p w:rsidR="004060AC" w:rsidRPr="00BD51AC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Изучение и исследование Африки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8" w:type="dxa"/>
          </w:tcPr>
          <w:p w:rsidR="004060AC" w:rsidRDefault="004060AC" w:rsidP="0050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Изучение и исследование Африки.</w:t>
            </w:r>
          </w:p>
          <w:p w:rsidR="004060AC" w:rsidRPr="00BD51AC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 над экватором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8" w:type="dxa"/>
          </w:tcPr>
          <w:p w:rsidR="004060AC" w:rsidRPr="00F33868" w:rsidRDefault="004060AC" w:rsidP="00501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 под экватором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8" w:type="dxa"/>
          </w:tcPr>
          <w:p w:rsidR="004060AC" w:rsidRDefault="004060AC" w:rsidP="00501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Австралия. </w:t>
            </w:r>
          </w:p>
          <w:p w:rsidR="004060AC" w:rsidRPr="004060AC" w:rsidRDefault="004060AC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Австралийские Анды, Голубые горы, Стеклянные горы, массив Кимберли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4060AC" w:rsidRPr="004060AC" w:rsidRDefault="004060AC" w:rsidP="0040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AC"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Умение работать с текстом, выделять в нем главное </w:t>
            </w:r>
            <w:r w:rsidRPr="004060A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Слуховое и визуальное восприятие информации, умение выделять в них главное Умение работать с различными источниками информации</w:t>
            </w: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8" w:type="dxa"/>
          </w:tcPr>
          <w:p w:rsidR="004060AC" w:rsidRPr="00F33868" w:rsidRDefault="004060AC" w:rsidP="00AA1C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Путешествие по крупнейшим городам Австралии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8" w:type="dxa"/>
          </w:tcPr>
          <w:p w:rsidR="004060AC" w:rsidRPr="005015D9" w:rsidRDefault="004060AC" w:rsidP="00AA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Южная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Южная Америка – «материк чудес и природных рекордов».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8" w:type="dxa"/>
          </w:tcPr>
          <w:p w:rsidR="004060AC" w:rsidRPr="00C4420E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в Южной Америке.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AC" w:rsidTr="002C7A97">
        <w:tc>
          <w:tcPr>
            <w:tcW w:w="931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8" w:type="dxa"/>
          </w:tcPr>
          <w:p w:rsidR="004060AC" w:rsidRPr="00C4420E" w:rsidRDefault="004060AC" w:rsidP="00A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1394" w:type="dxa"/>
          </w:tcPr>
          <w:p w:rsidR="004060AC" w:rsidRPr="005E379C" w:rsidRDefault="004060A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060AC" w:rsidRPr="005E379C" w:rsidRDefault="004060AC" w:rsidP="00AA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D4704E">
        <w:tc>
          <w:tcPr>
            <w:tcW w:w="931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8" w:type="dxa"/>
          </w:tcPr>
          <w:p w:rsidR="0045165C" w:rsidRPr="00F33868" w:rsidRDefault="0045165C" w:rsidP="00451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Антарктида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изучение материка. Экспедиции ученых. Научные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станции.</w:t>
            </w:r>
          </w:p>
        </w:tc>
        <w:tc>
          <w:tcPr>
            <w:tcW w:w="1394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56" w:type="dxa"/>
            <w:vMerge w:val="restart"/>
          </w:tcPr>
          <w:p w:rsidR="0045165C" w:rsidRPr="0045165C" w:rsidRDefault="0045165C" w:rsidP="0045165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обобщать географическую информацию </w:t>
            </w: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</w:t>
            </w:r>
            <w:r w:rsidRPr="0045165C"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любовь учащихся к окружающей действительности Умение работать с текстом, выделять в нем главное).</w:t>
            </w:r>
          </w:p>
          <w:p w:rsidR="0045165C" w:rsidRPr="0045165C" w:rsidRDefault="0045165C" w:rsidP="00451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5C"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Организация простейших метеонаблюдений </w:t>
            </w:r>
          </w:p>
          <w:p w:rsidR="0045165C" w:rsidRPr="0045165C" w:rsidRDefault="0045165C" w:rsidP="00451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Слуховое и визуальное восприятие информации, умение выделять в них главное Умение работать с различными источниками информации. Структурировать учебный материал</w:t>
            </w: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D4704E">
        <w:tc>
          <w:tcPr>
            <w:tcW w:w="931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8" w:type="dxa"/>
          </w:tcPr>
          <w:p w:rsidR="0045165C" w:rsidRPr="004774CA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Северная Америка.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Северная Америка – «знакомый незнакомец».</w:t>
            </w:r>
          </w:p>
        </w:tc>
        <w:tc>
          <w:tcPr>
            <w:tcW w:w="1394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5165C" w:rsidRPr="00F33868" w:rsidRDefault="0045165C" w:rsidP="004516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D4704E">
        <w:tc>
          <w:tcPr>
            <w:tcW w:w="931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8" w:type="dxa"/>
          </w:tcPr>
          <w:p w:rsidR="0045165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Уникальные формы рельефа Северной Америки.</w:t>
            </w:r>
          </w:p>
          <w:p w:rsidR="0045165C" w:rsidRPr="00F33868" w:rsidRDefault="0045165C" w:rsidP="00451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D4704E">
        <w:tc>
          <w:tcPr>
            <w:tcW w:w="931" w:type="dxa"/>
          </w:tcPr>
          <w:p w:rsidR="0045165C" w:rsidRPr="005E379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8" w:type="dxa"/>
          </w:tcPr>
          <w:p w:rsidR="0045165C" w:rsidRPr="004774CA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AC">
              <w:rPr>
                <w:rFonts w:ascii="Times New Roman" w:hAnsi="Times New Roman" w:cs="Times New Roman"/>
                <w:sz w:val="24"/>
                <w:szCs w:val="24"/>
              </w:rPr>
              <w:t>Северной Америки.</w:t>
            </w:r>
          </w:p>
        </w:tc>
        <w:tc>
          <w:tcPr>
            <w:tcW w:w="1394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D4704E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8" w:type="dxa"/>
          </w:tcPr>
          <w:p w:rsidR="0045165C" w:rsidRPr="00BD51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</w:tcPr>
          <w:p w:rsidR="0045165C" w:rsidRPr="00F33868" w:rsidRDefault="0045165C" w:rsidP="004516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Tr="005015D9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8" w:type="dxa"/>
          </w:tcPr>
          <w:p w:rsidR="0045165C" w:rsidRPr="00BD51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Племена Америки. Индейцы Мексики. Эскимосы Аляски. Презентация народностей.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8" w:type="dxa"/>
          </w:tcPr>
          <w:p w:rsidR="0045165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Евразия</w:t>
            </w:r>
          </w:p>
          <w:p w:rsidR="0045165C" w:rsidRDefault="0045165C" w:rsidP="004516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Евразия – музей природы планеты Земля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45165C" w:rsidRPr="0045165C" w:rsidRDefault="0045165C" w:rsidP="0045165C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источников географической информации для поиска и извлечения информации. </w:t>
            </w:r>
          </w:p>
          <w:p w:rsidR="0045165C" w:rsidRPr="0045165C" w:rsidRDefault="0045165C" w:rsidP="0045165C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5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мнения об их значении, возможности использования </w:t>
            </w:r>
            <w:r w:rsidRPr="0045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целостности географического знания </w:t>
            </w: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Выявление географического следствия движения Земли.</w:t>
            </w:r>
          </w:p>
          <w:p w:rsidR="0045165C" w:rsidRPr="0045165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Умение работать с текстом, выделять в нем главное Слуховое и визуальное восприятие информации, умение выделять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них главное Умение работать с </w:t>
            </w: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различными источниками информации</w:t>
            </w: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8" w:type="dxa"/>
          </w:tcPr>
          <w:p w:rsidR="0045165C" w:rsidRPr="004060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«Рекорды» рельефа материка Евразия.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8" w:type="dxa"/>
          </w:tcPr>
          <w:p w:rsidR="0045165C" w:rsidRPr="004060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Эверест. Каспийское море. Байкал. Тибет. Аравийский полуостров. Сибирь. Впадина Мертвого моря.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8" w:type="dxa"/>
          </w:tcPr>
          <w:p w:rsidR="0045165C" w:rsidRPr="004060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Гигантские и карликовые государства Евразии.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8" w:type="dxa"/>
          </w:tcPr>
          <w:p w:rsidR="0045165C" w:rsidRPr="004060AC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Азиатская часть материка: страны, народы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8" w:type="dxa"/>
          </w:tcPr>
          <w:p w:rsidR="0045165C" w:rsidRDefault="0045165C" w:rsidP="004516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Россия. Китай. Индия. Андорра. Лихтенштейн. Мальта. Монако. Сан-Марино. Ватикан. Люксембург. Презентация государств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28" w:type="dxa"/>
          </w:tcPr>
          <w:p w:rsidR="0045165C" w:rsidRPr="004060A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Географическая оболочка – наш дом.</w:t>
            </w:r>
          </w:p>
          <w:p w:rsidR="0045165C" w:rsidRDefault="0045165C" w:rsidP="004516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мира.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45165C" w:rsidRPr="0045165C" w:rsidRDefault="0045165C" w:rsidP="0045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Структурировать учебный материал Умение работать с различными источниками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информации</w:t>
            </w:r>
            <w:r w:rsidRPr="0045165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5C" w:rsidRPr="005E379C" w:rsidTr="00165CC3">
        <w:tc>
          <w:tcPr>
            <w:tcW w:w="931" w:type="dxa"/>
          </w:tcPr>
          <w:p w:rsidR="0045165C" w:rsidRDefault="0045165C" w:rsidP="0045165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728" w:type="dxa"/>
          </w:tcPr>
          <w:p w:rsidR="0045165C" w:rsidRPr="00A53443" w:rsidRDefault="0045165C" w:rsidP="004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3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 на различных материках.</w:t>
            </w:r>
          </w:p>
        </w:tc>
        <w:tc>
          <w:tcPr>
            <w:tcW w:w="1394" w:type="dxa"/>
          </w:tcPr>
          <w:p w:rsid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6" w:type="dxa"/>
            <w:vMerge/>
            <w:shd w:val="clear" w:color="auto" w:fill="auto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5165C" w:rsidRPr="005E379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5D9" w:rsidRDefault="005015D9"/>
    <w:p w:rsidR="00AA1CA8" w:rsidRDefault="00AA1CA8" w:rsidP="00AA1C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A8" w:rsidRDefault="00AA1CA8" w:rsidP="00AA1C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A8" w:rsidRDefault="00AA1CA8" w:rsidP="00AA1C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A8" w:rsidRDefault="00AA1CA8" w:rsidP="00AA1C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A8" w:rsidRDefault="00AA1CA8" w:rsidP="00AA1C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65C" w:rsidRDefault="0045165C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DD38EB" w:rsidRDefault="00DD38EB" w:rsidP="0045165C"/>
    <w:p w:rsidR="00AA1CA8" w:rsidRPr="00AA1CA8" w:rsidRDefault="00AA1CA8" w:rsidP="00AA1C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5C" w:rsidRPr="00EC0E13" w:rsidRDefault="0045165C" w:rsidP="004516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EC0E1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5165C" w:rsidRPr="00EC0E13" w:rsidRDefault="0045165C" w:rsidP="004516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0E1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1B5EFE" w:rsidRPr="006E0575" w:rsidRDefault="001B5EFE" w:rsidP="006E0575">
      <w:pPr>
        <w:pStyle w:val="c0"/>
        <w:spacing w:before="0" w:beforeAutospacing="0" w:after="0" w:afterAutospacing="0"/>
        <w:rPr>
          <w:bCs/>
          <w:color w:val="000000"/>
        </w:rPr>
      </w:pPr>
      <w:r w:rsidRPr="006E0575">
        <w:rPr>
          <w:bCs/>
          <w:color w:val="000000"/>
        </w:rPr>
        <w:t xml:space="preserve">Информационное обеспечение курса. Данный курс обеспечен </w:t>
      </w:r>
      <w:r w:rsidR="0045165C" w:rsidRPr="006E0575">
        <w:rPr>
          <w:bCs/>
          <w:color w:val="000000"/>
        </w:rPr>
        <w:t>следующими информационными</w:t>
      </w:r>
      <w:r w:rsidRPr="006E0575">
        <w:rPr>
          <w:bCs/>
          <w:color w:val="000000"/>
        </w:rPr>
        <w:t xml:space="preserve"> материалами:</w:t>
      </w:r>
    </w:p>
    <w:p w:rsidR="001B5EFE" w:rsidRPr="006E0575" w:rsidRDefault="001B5EFE" w:rsidP="006E0575">
      <w:pPr>
        <w:pStyle w:val="c0"/>
        <w:spacing w:before="0" w:beforeAutospacing="0" w:after="0" w:afterAutospacing="0"/>
        <w:rPr>
          <w:bCs/>
          <w:color w:val="000000"/>
        </w:rPr>
      </w:pPr>
      <w:r w:rsidRPr="006E0575">
        <w:rPr>
          <w:bCs/>
          <w:color w:val="000000"/>
        </w:rPr>
        <w:t>·         набором научных и научно-популярных видеофильмов о природных условиях, достопримечательностях различных стран мира,</w:t>
      </w:r>
    </w:p>
    <w:p w:rsidR="001B5EFE" w:rsidRPr="006E0575" w:rsidRDefault="001B5EFE" w:rsidP="006E0575">
      <w:pPr>
        <w:pStyle w:val="c0"/>
        <w:spacing w:before="0" w:beforeAutospacing="0" w:after="0" w:afterAutospacing="0"/>
        <w:rPr>
          <w:bCs/>
          <w:color w:val="000000"/>
        </w:rPr>
      </w:pPr>
      <w:r w:rsidRPr="006E0575">
        <w:rPr>
          <w:bCs/>
          <w:color w:val="000000"/>
        </w:rPr>
        <w:t>·         научно-популярными книгами, статьями и прочими материалами о достопримечательностях мира и России, в том числе современными справочниками “Страны мира”, “Столицы мира”.</w:t>
      </w:r>
    </w:p>
    <w:p w:rsidR="001B5EFE" w:rsidRPr="006E0575" w:rsidRDefault="001B5EFE" w:rsidP="006E0575">
      <w:pPr>
        <w:pStyle w:val="c0"/>
        <w:spacing w:before="0" w:beforeAutospacing="0" w:after="0" w:afterAutospacing="0"/>
        <w:rPr>
          <w:bCs/>
          <w:color w:val="000000"/>
        </w:rPr>
      </w:pPr>
      <w:r w:rsidRPr="006E0575">
        <w:rPr>
          <w:bCs/>
          <w:color w:val="000000"/>
        </w:rPr>
        <w:t>·         программой </w:t>
      </w:r>
      <w:proofErr w:type="spellStart"/>
      <w:r w:rsidRPr="006E0575">
        <w:rPr>
          <w:bCs/>
          <w:color w:val="000000"/>
          <w:lang w:val="en-US"/>
        </w:rPr>
        <w:t>GoogleEarth</w:t>
      </w:r>
      <w:proofErr w:type="spellEnd"/>
      <w:r w:rsidRPr="006E0575">
        <w:rPr>
          <w:bCs/>
          <w:color w:val="000000"/>
        </w:rPr>
        <w:t> 5.1.</w:t>
      </w:r>
    </w:p>
    <w:p w:rsidR="001B5EFE" w:rsidRPr="006E0575" w:rsidRDefault="001B5EFE" w:rsidP="006E0575">
      <w:pPr>
        <w:pStyle w:val="c0"/>
        <w:spacing w:before="0" w:beforeAutospacing="0" w:after="0" w:afterAutospacing="0"/>
        <w:rPr>
          <w:bCs/>
          <w:color w:val="000000"/>
        </w:rPr>
      </w:pPr>
      <w:r w:rsidRPr="006E0575">
        <w:rPr>
          <w:bCs/>
          <w:color w:val="000000"/>
        </w:rPr>
        <w:t>·         </w:t>
      </w:r>
      <w:proofErr w:type="spellStart"/>
      <w:r w:rsidRPr="006E0575">
        <w:rPr>
          <w:bCs/>
          <w:color w:val="000000"/>
        </w:rPr>
        <w:t>интернет-ресурсами</w:t>
      </w:r>
      <w:proofErr w:type="spellEnd"/>
      <w:r w:rsidRPr="006E0575">
        <w:rPr>
          <w:bCs/>
          <w:color w:val="000000"/>
        </w:rPr>
        <w:t>.</w:t>
      </w:r>
    </w:p>
    <w:p w:rsidR="001B5EFE" w:rsidRPr="006E0575" w:rsidRDefault="001B5EFE" w:rsidP="006E0575">
      <w:pPr>
        <w:pStyle w:val="c0"/>
        <w:tabs>
          <w:tab w:val="left" w:pos="284"/>
        </w:tabs>
        <w:spacing w:before="0" w:beforeAutospacing="0" w:after="0" w:afterAutospacing="0"/>
        <w:jc w:val="center"/>
        <w:rPr>
          <w:bCs/>
          <w:color w:val="000000"/>
        </w:rPr>
      </w:pPr>
      <w:r w:rsidRPr="006E0575">
        <w:rPr>
          <w:b/>
          <w:bCs/>
          <w:color w:val="000000"/>
        </w:rPr>
        <w:t>Список литературы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 xml:space="preserve">Весь мир: Страны. Флаги. Гербы. – Мн.: </w:t>
      </w:r>
      <w:proofErr w:type="spellStart"/>
      <w:r w:rsidRPr="006E0575">
        <w:rPr>
          <w:bCs/>
          <w:color w:val="000000"/>
        </w:rPr>
        <w:t>Харвест</w:t>
      </w:r>
      <w:proofErr w:type="spellEnd"/>
      <w:r w:rsidRPr="006E0575">
        <w:rPr>
          <w:bCs/>
          <w:color w:val="000000"/>
        </w:rPr>
        <w:t>, 1999. (энциклопедический словарь)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>География. Еженедельная методическая газета для учителей географии, экологии и природоведения Издательского Дома “Первое сентября”. № 19, № 20, № 42 – 2004.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 xml:space="preserve">И.В. </w:t>
      </w:r>
      <w:proofErr w:type="spellStart"/>
      <w:r w:rsidRPr="006E0575">
        <w:rPr>
          <w:bCs/>
          <w:color w:val="000000"/>
        </w:rPr>
        <w:t>Душина</w:t>
      </w:r>
      <w:proofErr w:type="spellEnd"/>
      <w:r w:rsidRPr="006E0575">
        <w:rPr>
          <w:bCs/>
          <w:color w:val="000000"/>
        </w:rPr>
        <w:t xml:space="preserve">, Т.Л. </w:t>
      </w:r>
      <w:proofErr w:type="spellStart"/>
      <w:r w:rsidRPr="006E0575">
        <w:rPr>
          <w:bCs/>
          <w:color w:val="000000"/>
        </w:rPr>
        <w:t>Смоктунович</w:t>
      </w:r>
      <w:proofErr w:type="spellEnd"/>
      <w:r w:rsidRPr="006E0575">
        <w:rPr>
          <w:bCs/>
          <w:color w:val="000000"/>
        </w:rPr>
        <w:t xml:space="preserve">. География. 7 класс. Материки, океаны, народы и страны: Страноведение. М.: </w:t>
      </w:r>
      <w:proofErr w:type="spellStart"/>
      <w:r w:rsidRPr="006E0575">
        <w:rPr>
          <w:bCs/>
          <w:color w:val="000000"/>
        </w:rPr>
        <w:t>Вентана</w:t>
      </w:r>
      <w:proofErr w:type="spellEnd"/>
      <w:r w:rsidRPr="006E0575">
        <w:rPr>
          <w:bCs/>
          <w:color w:val="000000"/>
        </w:rPr>
        <w:t>-Граф, 2007, 288 с.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 xml:space="preserve">И.В. </w:t>
      </w:r>
      <w:proofErr w:type="spellStart"/>
      <w:r w:rsidRPr="006E0575">
        <w:rPr>
          <w:bCs/>
          <w:color w:val="000000"/>
        </w:rPr>
        <w:t>Душина</w:t>
      </w:r>
      <w:proofErr w:type="spellEnd"/>
      <w:r w:rsidRPr="006E0575">
        <w:rPr>
          <w:bCs/>
          <w:color w:val="000000"/>
        </w:rPr>
        <w:t xml:space="preserve">, Т.Л. </w:t>
      </w:r>
      <w:proofErr w:type="spellStart"/>
      <w:r w:rsidRPr="006E0575">
        <w:rPr>
          <w:bCs/>
          <w:color w:val="000000"/>
        </w:rPr>
        <w:t>Смоктунович</w:t>
      </w:r>
      <w:proofErr w:type="spellEnd"/>
      <w:r w:rsidRPr="006E0575">
        <w:rPr>
          <w:bCs/>
          <w:color w:val="000000"/>
        </w:rPr>
        <w:t xml:space="preserve">. Народы мира. Книга для чтения по географии.  М.: </w:t>
      </w:r>
      <w:proofErr w:type="spellStart"/>
      <w:r w:rsidRPr="006E0575">
        <w:rPr>
          <w:bCs/>
          <w:color w:val="000000"/>
        </w:rPr>
        <w:t>Баласс</w:t>
      </w:r>
      <w:proofErr w:type="spellEnd"/>
      <w:r w:rsidRPr="006E0575">
        <w:rPr>
          <w:bCs/>
          <w:color w:val="000000"/>
        </w:rPr>
        <w:t>, 2004 г., 272 с.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>Кузнецов А.П. Хрестоматия по экономической географии зарубежных стран. 2004.</w:t>
      </w:r>
    </w:p>
    <w:p w:rsidR="001B5EFE" w:rsidRPr="006E0575" w:rsidRDefault="001B5EFE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r w:rsidRPr="006E0575">
        <w:rPr>
          <w:bCs/>
          <w:color w:val="000000"/>
        </w:rPr>
        <w:t>Кузнецов А.П. География: Земля и люди. М.: «Просвещение», 2007. 175 с.</w:t>
      </w:r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9" w:history="1">
        <w:r w:rsidR="001B5EFE" w:rsidRPr="006E0575">
          <w:rPr>
            <w:rStyle w:val="a8"/>
            <w:bCs/>
            <w:lang w:val="en-US"/>
          </w:rPr>
          <w:t>http://www.krugosvet.ru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0" w:history="1">
        <w:r w:rsidR="001B5EFE" w:rsidRPr="006E0575">
          <w:rPr>
            <w:rStyle w:val="a8"/>
            <w:bCs/>
            <w:lang w:val="en-US"/>
          </w:rPr>
          <w:t>http://www.geografia.ru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1" w:history="1">
        <w:r w:rsidR="001B5EFE" w:rsidRPr="006E0575">
          <w:rPr>
            <w:rStyle w:val="a8"/>
            <w:bCs/>
            <w:lang w:val="en-US"/>
          </w:rPr>
          <w:t>http://www.carib.ru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2" w:history="1">
        <w:r w:rsidR="001B5EFE" w:rsidRPr="006E0575">
          <w:rPr>
            <w:rStyle w:val="a8"/>
            <w:bCs/>
            <w:lang w:val="en-US"/>
          </w:rPr>
          <w:t>http://www.vokrugsveta.ru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3" w:history="1">
        <w:r w:rsidR="001B5EFE" w:rsidRPr="006E0575">
          <w:rPr>
            <w:rStyle w:val="a8"/>
            <w:bCs/>
            <w:lang w:val="en-US"/>
          </w:rPr>
          <w:t>http://www.skitalets.ru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4" w:history="1">
        <w:r w:rsidR="001B5EFE" w:rsidRPr="006E0575">
          <w:rPr>
            <w:rStyle w:val="a8"/>
            <w:bCs/>
            <w:lang w:val="en-US"/>
          </w:rPr>
          <w:t>http://www.rgo.ru</w:t>
        </w:r>
      </w:hyperlink>
    </w:p>
    <w:p w:rsidR="001B5EFE" w:rsidRPr="006E0575" w:rsidRDefault="005E5770" w:rsidP="006E0575">
      <w:pPr>
        <w:pStyle w:val="c0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426"/>
        <w:rPr>
          <w:bCs/>
          <w:color w:val="000000"/>
        </w:rPr>
      </w:pPr>
      <w:hyperlink r:id="rId15" w:history="1">
        <w:r w:rsidR="001B5EFE" w:rsidRPr="006E0575">
          <w:rPr>
            <w:rStyle w:val="a8"/>
            <w:bCs/>
            <w:lang w:val="en-US"/>
          </w:rPr>
          <w:t>http://www.glossary.ru</w:t>
        </w:r>
      </w:hyperlink>
    </w:p>
    <w:p w:rsidR="001B5EFE" w:rsidRPr="0045165C" w:rsidRDefault="005E5770" w:rsidP="006E0575">
      <w:pPr>
        <w:pStyle w:val="c0"/>
        <w:numPr>
          <w:ilvl w:val="0"/>
          <w:numId w:val="4"/>
        </w:numPr>
        <w:spacing w:before="0" w:beforeAutospacing="0" w:after="0" w:afterAutospacing="0"/>
        <w:ind w:left="426" w:hanging="426"/>
        <w:rPr>
          <w:rStyle w:val="a8"/>
          <w:bCs/>
          <w:color w:val="000000"/>
          <w:u w:val="none"/>
        </w:rPr>
      </w:pPr>
      <w:hyperlink r:id="rId16" w:history="1">
        <w:r w:rsidR="001B5EFE" w:rsidRPr="006E0575">
          <w:rPr>
            <w:rStyle w:val="a8"/>
            <w:bCs/>
            <w:lang w:val="en-US"/>
          </w:rPr>
          <w:t>http://www.rcio.rsu.ru</w:t>
        </w:r>
      </w:hyperlink>
    </w:p>
    <w:p w:rsidR="0045165C" w:rsidRPr="006E0575" w:rsidRDefault="0045165C" w:rsidP="0045165C">
      <w:pPr>
        <w:pStyle w:val="c0"/>
        <w:spacing w:before="0" w:beforeAutospacing="0" w:after="0" w:afterAutospacing="0"/>
        <w:ind w:left="426"/>
        <w:rPr>
          <w:bCs/>
          <w:color w:val="000000"/>
        </w:rPr>
      </w:pPr>
    </w:p>
    <w:p w:rsidR="00707820" w:rsidRPr="0045165C" w:rsidRDefault="00707820" w:rsidP="00451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65C"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 обучения</w:t>
      </w:r>
    </w:p>
    <w:p w:rsidR="00707820" w:rsidRPr="006E0575" w:rsidRDefault="00707820" w:rsidP="006E05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5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707820" w:rsidRPr="006E0575" w:rsidRDefault="00707820" w:rsidP="006E05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5">
        <w:rPr>
          <w:rFonts w:ascii="Times New Roman" w:hAnsi="Times New Roman" w:cs="Times New Roman"/>
          <w:sz w:val="24"/>
          <w:szCs w:val="24"/>
        </w:rPr>
        <w:t>компьютер;</w:t>
      </w:r>
    </w:p>
    <w:p w:rsidR="00707820" w:rsidRPr="006E0575" w:rsidRDefault="00707820" w:rsidP="000F6A42">
      <w:pPr>
        <w:spacing w:after="0" w:line="240" w:lineRule="auto"/>
        <w:rPr>
          <w:bCs/>
          <w:color w:val="000000"/>
        </w:rPr>
      </w:pPr>
    </w:p>
    <w:sectPr w:rsidR="00707820" w:rsidRPr="006E0575" w:rsidSect="00DD38EB">
      <w:footerReference w:type="default" r:id="rId17"/>
      <w:footerReference w:type="first" r:id="rId18"/>
      <w:type w:val="continuous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70" w:rsidRDefault="005E5770" w:rsidP="001B5EFE">
      <w:pPr>
        <w:spacing w:after="0" w:line="240" w:lineRule="auto"/>
      </w:pPr>
      <w:r>
        <w:separator/>
      </w:r>
    </w:p>
  </w:endnote>
  <w:endnote w:type="continuationSeparator" w:id="0">
    <w:p w:rsidR="005E5770" w:rsidRDefault="005E5770" w:rsidP="001B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80281"/>
      <w:docPartObj>
        <w:docPartGallery w:val="Page Numbers (Bottom of Page)"/>
        <w:docPartUnique/>
      </w:docPartObj>
    </w:sdtPr>
    <w:sdtEndPr/>
    <w:sdtContent>
      <w:p w:rsidR="00685D73" w:rsidRDefault="00685D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85">
          <w:rPr>
            <w:noProof/>
          </w:rPr>
          <w:t>3</w:t>
        </w:r>
        <w:r>
          <w:fldChar w:fldCharType="end"/>
        </w:r>
      </w:p>
    </w:sdtContent>
  </w:sdt>
  <w:p w:rsidR="00685D73" w:rsidRDefault="00685D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891"/>
      <w:docPartObj>
        <w:docPartGallery w:val="Page Numbers (Bottom of Page)"/>
        <w:docPartUnique/>
      </w:docPartObj>
    </w:sdtPr>
    <w:sdtEndPr/>
    <w:sdtContent>
      <w:p w:rsidR="00685D73" w:rsidRDefault="00685D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85">
          <w:rPr>
            <w:noProof/>
          </w:rPr>
          <w:t>1</w:t>
        </w:r>
        <w:r>
          <w:fldChar w:fldCharType="end"/>
        </w:r>
      </w:p>
    </w:sdtContent>
  </w:sdt>
  <w:p w:rsidR="00685D73" w:rsidRDefault="00685D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70" w:rsidRDefault="005E5770" w:rsidP="001B5EFE">
      <w:pPr>
        <w:spacing w:after="0" w:line="240" w:lineRule="auto"/>
      </w:pPr>
      <w:r>
        <w:separator/>
      </w:r>
    </w:p>
  </w:footnote>
  <w:footnote w:type="continuationSeparator" w:id="0">
    <w:p w:rsidR="005E5770" w:rsidRDefault="005E5770" w:rsidP="001B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C10"/>
    <w:multiLevelType w:val="hybridMultilevel"/>
    <w:tmpl w:val="0A5CE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D7EE5"/>
    <w:multiLevelType w:val="hybridMultilevel"/>
    <w:tmpl w:val="2F3EED06"/>
    <w:lvl w:ilvl="0" w:tplc="3F7601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214CC9"/>
    <w:multiLevelType w:val="multilevel"/>
    <w:tmpl w:val="209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06BA4"/>
    <w:multiLevelType w:val="hybridMultilevel"/>
    <w:tmpl w:val="633A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380"/>
    <w:multiLevelType w:val="hybridMultilevel"/>
    <w:tmpl w:val="A1D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9289C"/>
    <w:multiLevelType w:val="hybridMultilevel"/>
    <w:tmpl w:val="4ECEA68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0206CA"/>
    <w:multiLevelType w:val="hybridMultilevel"/>
    <w:tmpl w:val="41C4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789E"/>
    <w:multiLevelType w:val="hybridMultilevel"/>
    <w:tmpl w:val="3B5C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551D0"/>
    <w:multiLevelType w:val="hybridMultilevel"/>
    <w:tmpl w:val="E12A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BAC"/>
    <w:multiLevelType w:val="multilevel"/>
    <w:tmpl w:val="0D7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3242EA"/>
    <w:multiLevelType w:val="multilevel"/>
    <w:tmpl w:val="8844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84BAA"/>
    <w:multiLevelType w:val="multilevel"/>
    <w:tmpl w:val="E41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14BBD"/>
    <w:multiLevelType w:val="hybridMultilevel"/>
    <w:tmpl w:val="B644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164D4"/>
    <w:multiLevelType w:val="multilevel"/>
    <w:tmpl w:val="CF28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51800"/>
    <w:multiLevelType w:val="hybridMultilevel"/>
    <w:tmpl w:val="F302516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0794BB5"/>
    <w:multiLevelType w:val="multilevel"/>
    <w:tmpl w:val="4A5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1372F"/>
    <w:multiLevelType w:val="hybridMultilevel"/>
    <w:tmpl w:val="E18C7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D248E"/>
    <w:multiLevelType w:val="multilevel"/>
    <w:tmpl w:val="25F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47D5D"/>
    <w:multiLevelType w:val="hybridMultilevel"/>
    <w:tmpl w:val="523E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E5B3E"/>
    <w:multiLevelType w:val="hybridMultilevel"/>
    <w:tmpl w:val="1CDA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79C1"/>
    <w:multiLevelType w:val="hybridMultilevel"/>
    <w:tmpl w:val="85582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B55FE"/>
    <w:multiLevelType w:val="hybridMultilevel"/>
    <w:tmpl w:val="760AC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20"/>
  </w:num>
  <w:num w:numId="9">
    <w:abstractNumId w:val="21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1"/>
    <w:rsid w:val="00052C28"/>
    <w:rsid w:val="00076DBE"/>
    <w:rsid w:val="000A23DF"/>
    <w:rsid w:val="000E58B3"/>
    <w:rsid w:val="000F6A42"/>
    <w:rsid w:val="001276BF"/>
    <w:rsid w:val="001B5EFE"/>
    <w:rsid w:val="001E3119"/>
    <w:rsid w:val="002B1155"/>
    <w:rsid w:val="002E194E"/>
    <w:rsid w:val="00322778"/>
    <w:rsid w:val="004060AC"/>
    <w:rsid w:val="00426EE8"/>
    <w:rsid w:val="00433D26"/>
    <w:rsid w:val="0045165C"/>
    <w:rsid w:val="004535FA"/>
    <w:rsid w:val="0048466D"/>
    <w:rsid w:val="005015D9"/>
    <w:rsid w:val="00562341"/>
    <w:rsid w:val="005712F3"/>
    <w:rsid w:val="005E5770"/>
    <w:rsid w:val="005F1056"/>
    <w:rsid w:val="0061006B"/>
    <w:rsid w:val="00656340"/>
    <w:rsid w:val="00685D73"/>
    <w:rsid w:val="006E0575"/>
    <w:rsid w:val="00707820"/>
    <w:rsid w:val="00723B02"/>
    <w:rsid w:val="007554C1"/>
    <w:rsid w:val="00774745"/>
    <w:rsid w:val="00781B18"/>
    <w:rsid w:val="00782921"/>
    <w:rsid w:val="007D799F"/>
    <w:rsid w:val="007F66FA"/>
    <w:rsid w:val="00807B34"/>
    <w:rsid w:val="0084783D"/>
    <w:rsid w:val="008A485E"/>
    <w:rsid w:val="008D4C7B"/>
    <w:rsid w:val="008E593E"/>
    <w:rsid w:val="00925D8C"/>
    <w:rsid w:val="0093717C"/>
    <w:rsid w:val="00941C88"/>
    <w:rsid w:val="009E29D0"/>
    <w:rsid w:val="00A94E75"/>
    <w:rsid w:val="00AA1CA8"/>
    <w:rsid w:val="00AB06E4"/>
    <w:rsid w:val="00AC1270"/>
    <w:rsid w:val="00B22804"/>
    <w:rsid w:val="00B23828"/>
    <w:rsid w:val="00B94387"/>
    <w:rsid w:val="00BA70F4"/>
    <w:rsid w:val="00BC238A"/>
    <w:rsid w:val="00C0171B"/>
    <w:rsid w:val="00C3796A"/>
    <w:rsid w:val="00CB4BB3"/>
    <w:rsid w:val="00CD3F66"/>
    <w:rsid w:val="00CF55B2"/>
    <w:rsid w:val="00D36EEC"/>
    <w:rsid w:val="00D711CC"/>
    <w:rsid w:val="00D73E52"/>
    <w:rsid w:val="00D93349"/>
    <w:rsid w:val="00DA17DB"/>
    <w:rsid w:val="00DD1163"/>
    <w:rsid w:val="00DD38EB"/>
    <w:rsid w:val="00E11FF5"/>
    <w:rsid w:val="00E71F63"/>
    <w:rsid w:val="00E74285"/>
    <w:rsid w:val="00EE2003"/>
    <w:rsid w:val="00EF45BC"/>
    <w:rsid w:val="00FB6A55"/>
    <w:rsid w:val="00FC499A"/>
    <w:rsid w:val="00FD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3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717C"/>
  </w:style>
  <w:style w:type="paragraph" w:styleId="a3">
    <w:name w:val="List Paragraph"/>
    <w:basedOn w:val="a"/>
    <w:uiPriority w:val="99"/>
    <w:qFormat/>
    <w:rsid w:val="002B1155"/>
    <w:pPr>
      <w:ind w:left="720"/>
      <w:contextualSpacing/>
    </w:pPr>
  </w:style>
  <w:style w:type="paragraph" w:styleId="a4">
    <w:name w:val="No Spacing"/>
    <w:link w:val="a5"/>
    <w:uiPriority w:val="1"/>
    <w:qFormat/>
    <w:rsid w:val="006100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5D8C"/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58B3"/>
  </w:style>
  <w:style w:type="paragraph" w:customStyle="1" w:styleId="c0">
    <w:name w:val="c0"/>
    <w:basedOn w:val="a"/>
    <w:rsid w:val="000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5E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B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EFE"/>
  </w:style>
  <w:style w:type="paragraph" w:styleId="ab">
    <w:name w:val="footer"/>
    <w:basedOn w:val="a"/>
    <w:link w:val="ac"/>
    <w:uiPriority w:val="99"/>
    <w:unhideWhenUsed/>
    <w:rsid w:val="001B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EFE"/>
  </w:style>
  <w:style w:type="paragraph" w:customStyle="1" w:styleId="ad">
    <w:name w:val="Мой абзац"/>
    <w:basedOn w:val="a"/>
    <w:rsid w:val="00D73E52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707820"/>
  </w:style>
  <w:style w:type="paragraph" w:styleId="ae">
    <w:name w:val="Balloon Text"/>
    <w:basedOn w:val="a"/>
    <w:link w:val="af"/>
    <w:uiPriority w:val="99"/>
    <w:semiHidden/>
    <w:unhideWhenUsed/>
    <w:rsid w:val="00E7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3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717C"/>
  </w:style>
  <w:style w:type="paragraph" w:styleId="a3">
    <w:name w:val="List Paragraph"/>
    <w:basedOn w:val="a"/>
    <w:uiPriority w:val="99"/>
    <w:qFormat/>
    <w:rsid w:val="002B1155"/>
    <w:pPr>
      <w:ind w:left="720"/>
      <w:contextualSpacing/>
    </w:pPr>
  </w:style>
  <w:style w:type="paragraph" w:styleId="a4">
    <w:name w:val="No Spacing"/>
    <w:link w:val="a5"/>
    <w:uiPriority w:val="1"/>
    <w:qFormat/>
    <w:rsid w:val="006100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5D8C"/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58B3"/>
  </w:style>
  <w:style w:type="paragraph" w:customStyle="1" w:styleId="c0">
    <w:name w:val="c0"/>
    <w:basedOn w:val="a"/>
    <w:rsid w:val="000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5E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B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EFE"/>
  </w:style>
  <w:style w:type="paragraph" w:styleId="ab">
    <w:name w:val="footer"/>
    <w:basedOn w:val="a"/>
    <w:link w:val="ac"/>
    <w:uiPriority w:val="99"/>
    <w:unhideWhenUsed/>
    <w:rsid w:val="001B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EFE"/>
  </w:style>
  <w:style w:type="paragraph" w:customStyle="1" w:styleId="ad">
    <w:name w:val="Мой абзац"/>
    <w:basedOn w:val="a"/>
    <w:rsid w:val="00D73E52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707820"/>
  </w:style>
  <w:style w:type="paragraph" w:styleId="ae">
    <w:name w:val="Balloon Text"/>
    <w:basedOn w:val="a"/>
    <w:link w:val="af"/>
    <w:uiPriority w:val="99"/>
    <w:semiHidden/>
    <w:unhideWhenUsed/>
    <w:rsid w:val="00E7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gosvet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cio.rs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Салопова</cp:lastModifiedBy>
  <cp:revision>8</cp:revision>
  <cp:lastPrinted>2017-09-12T08:55:00Z</cp:lastPrinted>
  <dcterms:created xsi:type="dcterms:W3CDTF">2021-11-02T13:38:00Z</dcterms:created>
  <dcterms:modified xsi:type="dcterms:W3CDTF">2021-11-15T02:53:00Z</dcterms:modified>
</cp:coreProperties>
</file>