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62B4" w:rsidRPr="002F62B4" w:rsidRDefault="002F62B4" w:rsidP="002F62B4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F62B4">
        <w:rPr>
          <w:rFonts w:ascii="Times New Roman" w:hAnsi="Times New Roman"/>
          <w:b/>
          <w:sz w:val="28"/>
          <w:szCs w:val="24"/>
          <w:lang w:val="ru-RU"/>
        </w:rPr>
        <w:t>Муниципальное бюджетное общеобразовательное учреждение</w:t>
      </w:r>
    </w:p>
    <w:p w:rsidR="002F62B4" w:rsidRPr="002F62B4" w:rsidRDefault="002F62B4" w:rsidP="002F62B4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F62B4">
        <w:rPr>
          <w:rFonts w:ascii="Times New Roman" w:hAnsi="Times New Roman"/>
          <w:b/>
          <w:sz w:val="28"/>
          <w:szCs w:val="24"/>
          <w:lang w:val="ru-RU"/>
        </w:rPr>
        <w:t>«Средняя общеобразовательная школа № 83»</w:t>
      </w:r>
    </w:p>
    <w:p w:rsidR="002F62B4" w:rsidRPr="000F5782" w:rsidRDefault="002F62B4" w:rsidP="002F62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F62B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2F62B4">
        <w:rPr>
          <w:rFonts w:ascii="Times New Roman" w:hAnsi="Times New Roman"/>
          <w:sz w:val="24"/>
          <w:szCs w:val="24"/>
          <w:lang w:val="ru-RU"/>
        </w:rPr>
        <w:tab/>
      </w:r>
      <w:r w:rsidRPr="002F62B4">
        <w:rPr>
          <w:rFonts w:ascii="Times New Roman" w:hAnsi="Times New Roman"/>
          <w:sz w:val="24"/>
          <w:szCs w:val="24"/>
          <w:lang w:val="ru-RU"/>
        </w:rPr>
        <w:tab/>
      </w:r>
      <w:r w:rsidRPr="00FA7DEA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226D900" wp14:editId="175FAADF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2B4" w:rsidRDefault="002F62B4" w:rsidP="002F6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2B4" w:rsidRPr="000014C6" w:rsidRDefault="002F62B4" w:rsidP="002F62B4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2F62B4" w:rsidRPr="000014C6" w:rsidRDefault="002F62B4" w:rsidP="002F62B4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2F62B4" w:rsidRPr="002F62B4" w:rsidRDefault="002F62B4" w:rsidP="002F62B4">
      <w:pPr>
        <w:spacing w:after="0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2F62B4">
        <w:rPr>
          <w:rFonts w:ascii="Times New Roman" w:hAnsi="Times New Roman"/>
          <w:b/>
          <w:sz w:val="36"/>
          <w:szCs w:val="32"/>
          <w:lang w:val="ru-RU"/>
        </w:rPr>
        <w:t>РАБОЧАЯ ПРОГРАММА</w:t>
      </w:r>
    </w:p>
    <w:p w:rsidR="002F62B4" w:rsidRPr="002F62B4" w:rsidRDefault="002F62B4" w:rsidP="002F62B4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2F62B4">
        <w:rPr>
          <w:rFonts w:ascii="Times New Roman" w:hAnsi="Times New Roman"/>
          <w:b/>
          <w:sz w:val="36"/>
          <w:szCs w:val="32"/>
          <w:lang w:val="ru-RU"/>
        </w:rPr>
        <w:t>КУРСА «</w:t>
      </w:r>
      <w:r>
        <w:rPr>
          <w:rFonts w:ascii="Times New Roman" w:hAnsi="Times New Roman"/>
          <w:b/>
          <w:sz w:val="36"/>
          <w:szCs w:val="32"/>
          <w:lang w:val="ru-RU"/>
        </w:rPr>
        <w:t>КЛУБОК ОРФОГРАММ</w:t>
      </w:r>
      <w:r w:rsidRPr="002F62B4">
        <w:rPr>
          <w:rFonts w:ascii="Times New Roman" w:hAnsi="Times New Roman"/>
          <w:b/>
          <w:sz w:val="36"/>
          <w:szCs w:val="32"/>
          <w:lang w:val="ru-RU"/>
        </w:rPr>
        <w:t>»</w:t>
      </w:r>
    </w:p>
    <w:p w:rsidR="002F62B4" w:rsidRPr="002F62B4" w:rsidRDefault="002F62B4" w:rsidP="002F62B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F62B4">
        <w:rPr>
          <w:rFonts w:ascii="Times New Roman" w:hAnsi="Times New Roman"/>
          <w:b/>
          <w:i/>
          <w:sz w:val="32"/>
          <w:szCs w:val="32"/>
          <w:lang w:val="ru-RU"/>
        </w:rPr>
        <w:t>(платные дополнительные образовательные услуги)</w:t>
      </w: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F62B4">
        <w:rPr>
          <w:rFonts w:ascii="Times New Roman" w:hAnsi="Times New Roman"/>
          <w:sz w:val="28"/>
          <w:szCs w:val="24"/>
          <w:lang w:val="ru-RU"/>
        </w:rPr>
        <w:t>по</w:t>
      </w:r>
      <w:r w:rsidRPr="002F62B4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F62B4">
        <w:rPr>
          <w:rFonts w:ascii="Times New Roman" w:hAnsi="Times New Roman"/>
          <w:i/>
          <w:sz w:val="32"/>
          <w:szCs w:val="32"/>
          <w:u w:val="single"/>
          <w:lang w:val="ru-RU"/>
        </w:rPr>
        <w:t>русскому языку</w:t>
      </w: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F62B4">
        <w:rPr>
          <w:rFonts w:ascii="Times New Roman" w:hAnsi="Times New Roman"/>
          <w:sz w:val="28"/>
          <w:szCs w:val="24"/>
          <w:lang w:val="ru-RU"/>
        </w:rPr>
        <w:t>Направление</w:t>
      </w:r>
      <w:r w:rsidRPr="002F62B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F62B4">
        <w:rPr>
          <w:rFonts w:ascii="Times New Roman" w:hAnsi="Times New Roman"/>
          <w:i/>
          <w:sz w:val="32"/>
          <w:szCs w:val="32"/>
          <w:u w:val="single"/>
          <w:lang w:val="ru-RU"/>
        </w:rPr>
        <w:t>общеинтеллектуальное</w:t>
      </w: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F62B4">
        <w:rPr>
          <w:rFonts w:ascii="Times New Roman" w:hAnsi="Times New Roman"/>
          <w:sz w:val="28"/>
          <w:szCs w:val="24"/>
          <w:lang w:val="ru-RU"/>
        </w:rPr>
        <w:t xml:space="preserve">Класс  </w:t>
      </w:r>
      <w:r>
        <w:rPr>
          <w:rFonts w:ascii="Times New Roman" w:hAnsi="Times New Roman"/>
          <w:sz w:val="32"/>
          <w:szCs w:val="32"/>
          <w:u w:val="single"/>
          <w:lang w:val="ru-RU"/>
        </w:rPr>
        <w:t>2</w:t>
      </w: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62B4">
        <w:rPr>
          <w:rFonts w:ascii="Times New Roman" w:hAnsi="Times New Roman"/>
          <w:sz w:val="28"/>
          <w:szCs w:val="24"/>
          <w:lang w:val="ru-RU"/>
        </w:rPr>
        <w:t xml:space="preserve">Количество часов на курс </w:t>
      </w:r>
      <w:r w:rsidRPr="002F62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val="ru-RU"/>
        </w:rPr>
        <w:t>20</w:t>
      </w: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62B4">
        <w:rPr>
          <w:rFonts w:ascii="Times New Roman" w:hAnsi="Times New Roman"/>
          <w:sz w:val="28"/>
          <w:szCs w:val="24"/>
          <w:lang w:val="ru-RU"/>
        </w:rPr>
        <w:t xml:space="preserve">Срок реализации программы </w:t>
      </w:r>
      <w:r>
        <w:rPr>
          <w:rFonts w:ascii="Times New Roman" w:hAnsi="Times New Roman"/>
          <w:sz w:val="32"/>
          <w:szCs w:val="32"/>
          <w:u w:val="single"/>
          <w:lang w:val="ru-RU"/>
        </w:rPr>
        <w:t>5 месяцев</w:t>
      </w: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62B4">
        <w:rPr>
          <w:rFonts w:ascii="Times New Roman" w:hAnsi="Times New Roman"/>
          <w:sz w:val="28"/>
          <w:szCs w:val="24"/>
          <w:lang w:val="ru-RU"/>
        </w:rPr>
        <w:t xml:space="preserve">Составитель: </w:t>
      </w:r>
      <w:proofErr w:type="spellStart"/>
      <w:r>
        <w:rPr>
          <w:rFonts w:ascii="Times New Roman" w:hAnsi="Times New Roman"/>
          <w:sz w:val="32"/>
          <w:szCs w:val="32"/>
          <w:u w:val="single"/>
          <w:lang w:val="ru-RU"/>
        </w:rPr>
        <w:t>Тунаева</w:t>
      </w:r>
      <w:proofErr w:type="spellEnd"/>
      <w:r>
        <w:rPr>
          <w:rFonts w:ascii="Times New Roman" w:hAnsi="Times New Roman"/>
          <w:sz w:val="32"/>
          <w:szCs w:val="32"/>
          <w:u w:val="single"/>
          <w:lang w:val="ru-RU"/>
        </w:rPr>
        <w:t xml:space="preserve"> Наталья Николаевна</w:t>
      </w:r>
      <w:bookmarkStart w:id="0" w:name="_GoBack"/>
      <w:bookmarkEnd w:id="0"/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F62B4" w:rsidRPr="002F62B4" w:rsidRDefault="002F62B4" w:rsidP="002F62B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2F62B4">
        <w:rPr>
          <w:rFonts w:ascii="Times New Roman" w:hAnsi="Times New Roman"/>
          <w:sz w:val="28"/>
          <w:szCs w:val="24"/>
          <w:lang w:val="ru-RU"/>
        </w:rPr>
        <w:t>Дата составления программы: «</w:t>
      </w:r>
      <w:r w:rsidRPr="002F62B4">
        <w:rPr>
          <w:rFonts w:ascii="Times New Roman" w:hAnsi="Times New Roman"/>
          <w:i/>
          <w:sz w:val="28"/>
          <w:szCs w:val="24"/>
          <w:u w:val="single"/>
          <w:lang w:val="ru-RU"/>
        </w:rPr>
        <w:t>30</w:t>
      </w:r>
      <w:r w:rsidRPr="002F62B4">
        <w:rPr>
          <w:rFonts w:ascii="Times New Roman" w:hAnsi="Times New Roman"/>
          <w:sz w:val="28"/>
          <w:szCs w:val="24"/>
          <w:lang w:val="ru-RU"/>
        </w:rPr>
        <w:t xml:space="preserve">» </w:t>
      </w:r>
      <w:r w:rsidRPr="002F62B4">
        <w:rPr>
          <w:rFonts w:ascii="Times New Roman" w:hAnsi="Times New Roman"/>
          <w:i/>
          <w:sz w:val="28"/>
          <w:szCs w:val="24"/>
          <w:u w:val="single"/>
          <w:lang w:val="ru-RU"/>
        </w:rPr>
        <w:t xml:space="preserve">   августа</w:t>
      </w:r>
      <w:r w:rsidRPr="002F62B4">
        <w:rPr>
          <w:rFonts w:ascii="Times New Roman" w:hAnsi="Times New Roman"/>
          <w:i/>
          <w:sz w:val="28"/>
          <w:szCs w:val="24"/>
          <w:u w:val="single"/>
          <w:lang w:val="ru-RU"/>
        </w:rPr>
        <w:tab/>
      </w:r>
      <w:r w:rsidRPr="002F62B4">
        <w:rPr>
          <w:rFonts w:ascii="Times New Roman" w:hAnsi="Times New Roman"/>
          <w:sz w:val="28"/>
          <w:szCs w:val="24"/>
          <w:lang w:val="ru-RU"/>
        </w:rPr>
        <w:t xml:space="preserve"> 2021 г</w:t>
      </w:r>
    </w:p>
    <w:p w:rsidR="002F62B4" w:rsidRDefault="002F62B4" w:rsidP="002F62B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735A0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4DEA27B" wp14:editId="0C0C030E">
            <wp:extent cx="3288057" cy="1990165"/>
            <wp:effectExtent l="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7" cstate="print"/>
                    <a:srcRect l="57937" t="60653" b="21481"/>
                    <a:stretch/>
                  </pic:blipFill>
                  <pic:spPr bwMode="auto">
                    <a:xfrm>
                      <a:off x="0" y="0"/>
                      <a:ext cx="3293048" cy="19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21019" w:rsidRDefault="00321019" w:rsidP="003210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дополнительного образования «</w:t>
      </w:r>
      <w:r w:rsidR="00726873">
        <w:rPr>
          <w:rFonts w:ascii="Times New Roman" w:hAnsi="Times New Roman"/>
          <w:sz w:val="28"/>
          <w:szCs w:val="28"/>
          <w:lang w:val="ru-RU"/>
        </w:rPr>
        <w:t>Клубок орфограмм</w:t>
      </w:r>
      <w:r>
        <w:rPr>
          <w:rFonts w:ascii="Times New Roman" w:hAnsi="Times New Roman"/>
          <w:sz w:val="28"/>
          <w:szCs w:val="28"/>
          <w:lang w:val="ru-RU"/>
        </w:rPr>
        <w:t>» для школьников составлена в соответствии с современной нормативной правовой базой в области образования.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Федеральным государственным образовательным стандартом начального общего образования (Приказ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РФ от 06 октября 2009 № 373 «Об утверждении и введении в действие федерального государственного стандарта начального общего образования» (зарегистрирован в Минюсте России 22 декабря 2009 г. №15785);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Федерации,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Федеральным законом от 29.10.2010 № 463-ФЗ «О защите детей от информации, причиняющей вред их здоровью и развитию»;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Федеральным законом от 29.12.2012 № 273-ФЗ «Об образовании в Российской Федерации».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296F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873">
        <w:rPr>
          <w:rFonts w:ascii="Times New Roman" w:hAnsi="Times New Roman"/>
          <w:sz w:val="28"/>
          <w:szCs w:val="28"/>
          <w:lang w:val="ru-RU"/>
        </w:rPr>
        <w:t>К</w:t>
      </w:r>
      <w:r w:rsidR="00296F6C">
        <w:rPr>
          <w:rFonts w:ascii="Times New Roman" w:hAnsi="Times New Roman"/>
          <w:sz w:val="28"/>
          <w:szCs w:val="28"/>
          <w:lang w:val="ru-RU"/>
        </w:rPr>
        <w:t>лубок орфограмм</w:t>
      </w:r>
      <w:r>
        <w:rPr>
          <w:rFonts w:ascii="Times New Roman" w:hAnsi="Times New Roman"/>
          <w:sz w:val="28"/>
          <w:szCs w:val="28"/>
          <w:lang w:val="ru-RU"/>
        </w:rPr>
        <w:t>" - формирование личности, полноценно владеющей устной и письменной речью в соответствии со своими возрастными особенностями.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Исходя из основной цели, можно выделить </w:t>
      </w:r>
      <w:r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, которые решаются учителем в процессе деятельности: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Обучающие: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развивать  интерес к русскому языку как к учебному предмету;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приобретать знания, умения, навыки по грамматике русского языка;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пробуждать потребность у учащихся к самостоятельной работе над познанием родного языка;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развивать мотивацию к изучению русского языка;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развивать творчество и обогащать  словарный запас;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совершенствовать общее языковое развитие учащихся;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углублять и расширять знания и представления о литературном языке.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Воспитывающие: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воспитывать культуру общения;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формировать и развивать у учащихся разносторонние интересы, культуру мышления.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Развивающие: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развивать  смекалку и сообразительность;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приобщать школьников к самостоятельной исследовательской работе;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развивать умение  пользоваться  разнообразными словарями;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учить организации личной и коллективной деятельности в работе с книгой.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21019" w:rsidRDefault="00321019" w:rsidP="002F62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Особенность программы в том, что в основу построения программы</w:t>
      </w:r>
      <w:r w:rsidR="00726873">
        <w:rPr>
          <w:rFonts w:ascii="Times New Roman" w:hAnsi="Times New Roman"/>
          <w:sz w:val="28"/>
          <w:szCs w:val="28"/>
          <w:lang w:val="ru-RU"/>
        </w:rPr>
        <w:t xml:space="preserve"> «К</w:t>
      </w:r>
      <w:r w:rsidR="00296F6C">
        <w:rPr>
          <w:rFonts w:ascii="Times New Roman" w:hAnsi="Times New Roman"/>
          <w:sz w:val="28"/>
          <w:szCs w:val="28"/>
          <w:lang w:val="ru-RU"/>
        </w:rPr>
        <w:t>лубок орфограмм</w:t>
      </w:r>
      <w:r>
        <w:rPr>
          <w:rFonts w:ascii="Times New Roman" w:hAnsi="Times New Roman"/>
          <w:sz w:val="28"/>
          <w:szCs w:val="28"/>
          <w:lang w:val="ru-RU"/>
        </w:rPr>
        <w:t xml:space="preserve">» положен модульный принцип построения, который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предполагает логическую завершённость курса и, как следствие, относительная обособленность содержания обучения модуля от остального учебного материала. Такое построение программы предполагает использование каждого модуля как самостоятельного курса. Наряду с этим каждый модуль курса «</w:t>
      </w:r>
      <w:r w:rsidR="00726873">
        <w:rPr>
          <w:rFonts w:ascii="Times New Roman" w:hAnsi="Times New Roman"/>
          <w:sz w:val="28"/>
          <w:szCs w:val="28"/>
          <w:lang w:val="ru-RU"/>
        </w:rPr>
        <w:t>К</w:t>
      </w:r>
      <w:r w:rsidR="00003B63">
        <w:rPr>
          <w:rFonts w:ascii="Times New Roman" w:hAnsi="Times New Roman"/>
          <w:sz w:val="28"/>
          <w:szCs w:val="28"/>
          <w:lang w:val="ru-RU"/>
        </w:rPr>
        <w:t>лубок орфограмм</w:t>
      </w:r>
      <w:r>
        <w:rPr>
          <w:rFonts w:ascii="Times New Roman" w:hAnsi="Times New Roman"/>
          <w:sz w:val="28"/>
          <w:szCs w:val="28"/>
          <w:lang w:val="ru-RU"/>
        </w:rPr>
        <w:t xml:space="preserve">» перекликается в содержательном плане с другими модулями. Так в учебном плане 1, 2, 3 и 4 годов обучения есть раздел «Словообразование». Но содержание раздела подобрано таким образом, что от года к году степень сложности изучаемого материала увеличивается,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исключая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самым  дублирование. Принцип отбора содержания – циклический.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Общая характеристика курса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Программа курса  "</w:t>
      </w:r>
      <w:r w:rsidR="00726873">
        <w:rPr>
          <w:rFonts w:ascii="Times New Roman" w:hAnsi="Times New Roman"/>
          <w:sz w:val="28"/>
          <w:szCs w:val="28"/>
          <w:lang w:val="ru-RU"/>
        </w:rPr>
        <w:t>К</w:t>
      </w:r>
      <w:r w:rsidR="00003B63">
        <w:rPr>
          <w:rFonts w:ascii="Times New Roman" w:hAnsi="Times New Roman"/>
          <w:sz w:val="28"/>
          <w:szCs w:val="28"/>
          <w:lang w:val="ru-RU"/>
        </w:rPr>
        <w:t>лубок орфограмм</w:t>
      </w:r>
      <w:r>
        <w:rPr>
          <w:rFonts w:ascii="Times New Roman" w:hAnsi="Times New Roman"/>
          <w:sz w:val="28"/>
          <w:szCs w:val="28"/>
          <w:lang w:val="ru-RU"/>
        </w:rPr>
        <w:t xml:space="preserve">" для младших школьников является дополнительной образовательной программой по русскому языку. Начальная школа призвана заложить основы гармоничного развития учащихся, обеспечить формирование прочных навыков грамотного письма, развитой речи.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Реализация программы </w:t>
      </w:r>
      <w:r w:rsidR="00003B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дополнительного образования позволяет глубже раскрыть богатства русского языка и познакомить обучающихся с такими фактами, которые не изучаются в рамках урока.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обучающихся и для привития речевых умений создают именно дополнительные занятия по русскому языку. На всех занятиях обучающиеся выходят за рамки учебников, приобретают многие жизненные навыки – учатся самостоятельно подбирать и анализировать материал, пользоваться справочной литературой.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деятельности младших школьников на занятиях основывается на следующих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принципах: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Политехнический принцип</w:t>
      </w:r>
      <w:r>
        <w:rPr>
          <w:rFonts w:ascii="Times New Roman" w:hAnsi="Times New Roman"/>
          <w:sz w:val="28"/>
          <w:szCs w:val="28"/>
          <w:lang w:val="ru-RU"/>
        </w:rPr>
        <w:t xml:space="preserve"> проявляется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связи с предметами различных образовательных областей.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Принцип целенаправленности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решается путём комплексного развития морально-волевых, коммуникационных качеств личности; решения задач нравственного, эстетического, умственного развития младших школьников.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Принцип взаимодействия и сотрудничества </w:t>
      </w:r>
      <w:r>
        <w:rPr>
          <w:rFonts w:ascii="Times New Roman" w:hAnsi="Times New Roman"/>
          <w:sz w:val="28"/>
          <w:szCs w:val="28"/>
          <w:lang w:val="ru-RU"/>
        </w:rPr>
        <w:t xml:space="preserve">детей и взрослых находит своё проявление в принятии условий совместной организации учебной деятельности.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Принцип прочности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реализуется через единство образовательного, воспитательного  и развивающего эффекта обучения.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Принцип системности проявляется в реализации технологий здоровье сбережения в образовательном учреждении.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Принцип сознательности и активности</w:t>
      </w:r>
      <w:r>
        <w:rPr>
          <w:rFonts w:ascii="Times New Roman" w:hAnsi="Times New Roman"/>
          <w:sz w:val="28"/>
          <w:szCs w:val="28"/>
          <w:lang w:val="ru-RU"/>
        </w:rPr>
        <w:t xml:space="preserve"> заключается в активном овладении младшими школьниками знаниями и умениями на основе их осмысления, применения в процессе коммуникации со сверстниками.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Актуальность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программы «</w:t>
      </w:r>
      <w:r w:rsidR="00726873">
        <w:rPr>
          <w:rFonts w:ascii="Times New Roman" w:hAnsi="Times New Roman"/>
          <w:sz w:val="28"/>
          <w:szCs w:val="28"/>
          <w:lang w:val="ru-RU"/>
        </w:rPr>
        <w:t>К</w:t>
      </w:r>
      <w:r w:rsidR="00003B63">
        <w:rPr>
          <w:rFonts w:ascii="Times New Roman" w:hAnsi="Times New Roman"/>
          <w:sz w:val="28"/>
          <w:szCs w:val="28"/>
          <w:lang w:val="ru-RU"/>
        </w:rPr>
        <w:t>лубок орфограмм</w:t>
      </w:r>
      <w:r>
        <w:rPr>
          <w:rFonts w:ascii="Times New Roman" w:hAnsi="Times New Roman"/>
          <w:sz w:val="28"/>
          <w:szCs w:val="28"/>
          <w:lang w:val="ru-RU"/>
        </w:rPr>
        <w:t>» заключается в том, что предоставляется возможность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школьников, реализации их интеллектуальных и творческих способностей.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Данный курс предусматривает включение элементов занимательности, которые является обязательным для занятий с младшими школьниками. На всех этапах занятий используются разнообразные занимательные формы обучения: игры, упражнения, состязания, конкурсы. Вместе с тем широкое привлечение игровых элементов не будет снижать обучающей, развивающей, воспитывающей роли занятий по курсу "</w:t>
      </w:r>
      <w:r w:rsidR="00726873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003B63">
        <w:rPr>
          <w:rFonts w:ascii="Times New Roman" w:hAnsi="Times New Roman"/>
          <w:sz w:val="28"/>
          <w:szCs w:val="28"/>
          <w:lang w:val="ru-RU"/>
        </w:rPr>
        <w:t>лубок орфограмм</w:t>
      </w:r>
      <w:r>
        <w:rPr>
          <w:rFonts w:ascii="Times New Roman" w:hAnsi="Times New Roman"/>
          <w:sz w:val="28"/>
          <w:szCs w:val="28"/>
          <w:lang w:val="ru-RU"/>
        </w:rPr>
        <w:t>". В отборе материала к занятиям педагог ориентируется на связи с материалом по русскому языку, учитывая необходимость осуществления преемственности между различными модулями программы.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"волшебство знакомых слов"; понять, что обычные слова достойны изучения и внимания. Знание русского языка создает условия для успешного усвоения всех учебных предметов. Без хорошего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владения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словом невозможна никакая познавательная деятельность. Поэтому особое внимание на занятиях по курсу "</w:t>
      </w:r>
      <w:r w:rsidR="00726873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003B63">
        <w:rPr>
          <w:rFonts w:ascii="Times New Roman" w:hAnsi="Times New Roman"/>
          <w:sz w:val="28"/>
          <w:szCs w:val="28"/>
          <w:lang w:val="ru-RU"/>
        </w:rPr>
        <w:t>лубок орфограмм</w:t>
      </w:r>
      <w:r>
        <w:rPr>
          <w:rFonts w:ascii="Times New Roman" w:hAnsi="Times New Roman"/>
          <w:sz w:val="28"/>
          <w:szCs w:val="28"/>
          <w:lang w:val="ru-RU"/>
        </w:rPr>
        <w:t>" должно быть обращено на задания, направленные на развитие устной и письменной речи учащихся, на воспитание у них чувства языка.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Реализация программы дополнительного образования младших школьников «</w:t>
      </w:r>
      <w:r w:rsidR="00726873">
        <w:rPr>
          <w:rFonts w:ascii="Times New Roman" w:hAnsi="Times New Roman"/>
          <w:sz w:val="28"/>
          <w:szCs w:val="28"/>
          <w:lang w:val="ru-RU"/>
        </w:rPr>
        <w:t>К</w:t>
      </w:r>
      <w:r w:rsidR="00003B63">
        <w:rPr>
          <w:rFonts w:ascii="Times New Roman" w:hAnsi="Times New Roman"/>
          <w:sz w:val="28"/>
          <w:szCs w:val="28"/>
          <w:lang w:val="ru-RU"/>
        </w:rPr>
        <w:t>лубок орфограмм</w:t>
      </w:r>
      <w:r>
        <w:rPr>
          <w:rFonts w:ascii="Times New Roman" w:hAnsi="Times New Roman"/>
          <w:sz w:val="28"/>
          <w:szCs w:val="28"/>
          <w:lang w:val="ru-RU"/>
        </w:rPr>
        <w:t>» базируется, прежде всего, на основных положениях личностно-ориентированного образования. Создание ситуации удовлетворения собственным интеллектуальным трудом, результатом творческой деятельности, личным ростом в коммуникативном пространстве являются составными компонентами такого обучения.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 ходе реализации программы используются разнообразные </w:t>
      </w:r>
      <w:r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рассказ, беседы, наблюдение,  демонстрация;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проблемно – ситуационный метод;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методы  мотивации и стимулирования;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обучающего контроля, взаимоконтроля и самоконтроля;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игровые.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Подразумевается комплексное использование методов, их подбор в соответствии с сюжетным замыслом занятия. Такое использование методов обучения позволяет педагогу своевременно осуществлять как обучающую, воспитывающую, развивающую функцию занятия, так и вести своевременную коррекционную работу.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Основными формами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проведения занятий являются: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занятия - исследования;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>нетрадиционные занятия (занятие – сказка, занятие-КВН, урок-путешествие, занятие – творческая мастерская);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интегрированные занятия (с использованием информационно-коммуникационных технологий). </w:t>
      </w:r>
    </w:p>
    <w:p w:rsidR="00321019" w:rsidRDefault="00321019" w:rsidP="00321019">
      <w:pPr>
        <w:pStyle w:val="1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занятий -  </w:t>
      </w:r>
      <w:r>
        <w:rPr>
          <w:rFonts w:ascii="Times New Roman" w:hAnsi="Times New Roman"/>
          <w:b/>
          <w:sz w:val="28"/>
          <w:szCs w:val="28"/>
        </w:rPr>
        <w:t>групповая.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21019" w:rsidRDefault="00321019" w:rsidP="00321019">
      <w:pPr>
        <w:pStyle w:val="1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Ценностными ориентирами содержания </w:t>
      </w:r>
      <w:r>
        <w:rPr>
          <w:rFonts w:ascii="Times New Roman" w:hAnsi="Times New Roman"/>
          <w:b/>
          <w:sz w:val="28"/>
          <w:szCs w:val="28"/>
        </w:rPr>
        <w:t>данного курса</w:t>
      </w:r>
    </w:p>
    <w:p w:rsidR="00321019" w:rsidRDefault="00321019" w:rsidP="00321019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являются:</w:t>
      </w:r>
    </w:p>
    <w:p w:rsidR="00321019" w:rsidRDefault="00321019" w:rsidP="003210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формирование умения рассуждать как компонента логической грамотности; </w:t>
      </w:r>
    </w:p>
    <w:p w:rsidR="00321019" w:rsidRDefault="00321019" w:rsidP="003210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освоение эвристических приемов рассуждений; </w:t>
      </w:r>
    </w:p>
    <w:p w:rsidR="00321019" w:rsidRDefault="00321019" w:rsidP="003210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формирование   интеллектуальных   умений,   связанных   с   выбором   стратегии                 решения, анализом ситуации, сопоставлением данных; </w:t>
      </w:r>
    </w:p>
    <w:p w:rsidR="00321019" w:rsidRDefault="00321019" w:rsidP="003210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развитие познавательной активности и самостоятельности учащихся; </w:t>
      </w:r>
    </w:p>
    <w:p w:rsidR="00321019" w:rsidRDefault="00321019" w:rsidP="003210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321019" w:rsidRDefault="00321019" w:rsidP="003210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привлечение учащихся к  обмену информацией в ходе общения на  занятиях.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 места курса в учебном плане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321019" w:rsidRDefault="00321019" w:rsidP="00321019">
      <w:pPr>
        <w:widowControl w:val="0"/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Занятия проводятся 1 раз в неделю. Продолжительность каждого занятия 40 минут.</w:t>
      </w:r>
    </w:p>
    <w:p w:rsidR="00321019" w:rsidRDefault="005552D4" w:rsidP="00321019">
      <w:pPr>
        <w:widowControl w:val="0"/>
        <w:spacing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 класс - 20</w:t>
      </w:r>
      <w:r w:rsidR="002F62B4">
        <w:rPr>
          <w:rFonts w:ascii="Times New Roman" w:eastAsia="Calibri" w:hAnsi="Times New Roman"/>
          <w:sz w:val="28"/>
          <w:szCs w:val="28"/>
          <w:lang w:val="ru-RU"/>
        </w:rPr>
        <w:t xml:space="preserve"> часов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21019" w:rsidRDefault="00321019" w:rsidP="003210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и предметные результаты освоения курса:</w:t>
      </w:r>
    </w:p>
    <w:p w:rsidR="00321019" w:rsidRDefault="00321019" w:rsidP="0032101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Личностные результаты</w:t>
      </w:r>
      <w:r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321019" w:rsidRDefault="00321019" w:rsidP="003210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осознавать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роль языка и речи в жизни людей; </w:t>
      </w:r>
    </w:p>
    <w:p w:rsidR="00321019" w:rsidRDefault="00321019" w:rsidP="003210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эмоционально «проживать»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текст, выражать свои эмоции; </w:t>
      </w:r>
    </w:p>
    <w:p w:rsidR="00321019" w:rsidRDefault="00321019" w:rsidP="003210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понимать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эмоции других людей, сочувствовать, сопереживать; </w:t>
      </w:r>
    </w:p>
    <w:p w:rsidR="00321019" w:rsidRDefault="00321019" w:rsidP="003210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обращать внимание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21019" w:rsidRDefault="00321019" w:rsidP="0032101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результаты:</w:t>
      </w:r>
    </w:p>
    <w:p w:rsidR="00321019" w:rsidRDefault="00321019" w:rsidP="0032101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iCs/>
          <w:sz w:val="28"/>
          <w:szCs w:val="28"/>
          <w:lang w:val="ru-RU"/>
        </w:rPr>
        <w:t>Регулятивные УУД:</w:t>
      </w:r>
    </w:p>
    <w:p w:rsidR="00321019" w:rsidRDefault="00321019" w:rsidP="003210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lastRenderedPageBreak/>
        <w:t>определять и формулировать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цель деятельности  с помощью учителя; </w:t>
      </w:r>
    </w:p>
    <w:p w:rsidR="00321019" w:rsidRDefault="00321019" w:rsidP="003210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учиться 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высказывать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своё предположение (версию) на основе работы с материалом; </w:t>
      </w:r>
    </w:p>
    <w:p w:rsidR="00321019" w:rsidRDefault="00321019" w:rsidP="003210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учиться 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работать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по предложенному учителем плану </w:t>
      </w:r>
    </w:p>
    <w:p w:rsidR="00321019" w:rsidRDefault="00321019" w:rsidP="0032101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iCs/>
          <w:sz w:val="28"/>
          <w:szCs w:val="28"/>
          <w:lang w:val="ru-RU"/>
        </w:rPr>
        <w:t>Познавательные УУД:</w:t>
      </w:r>
    </w:p>
    <w:p w:rsidR="00321019" w:rsidRDefault="00321019" w:rsidP="003210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находить ответы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на вопросы в тексте, иллюстрациях; </w:t>
      </w:r>
    </w:p>
    <w:p w:rsidR="00321019" w:rsidRDefault="00321019" w:rsidP="003210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делать выводы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в результате совместной работы класса и учителя; </w:t>
      </w:r>
    </w:p>
    <w:p w:rsidR="00321019" w:rsidRDefault="00321019" w:rsidP="003210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преобразовывать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информацию из одной формы в другую; </w:t>
      </w:r>
    </w:p>
    <w:p w:rsidR="00321019" w:rsidRDefault="00321019" w:rsidP="003210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подробно 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пересказывать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небольшие тексты;</w:t>
      </w:r>
    </w:p>
    <w:p w:rsidR="00321019" w:rsidRDefault="00321019" w:rsidP="0032101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iCs/>
          <w:sz w:val="28"/>
          <w:szCs w:val="28"/>
          <w:lang w:val="ru-RU"/>
        </w:rPr>
        <w:t>Коммуникативные УУД:</w:t>
      </w:r>
    </w:p>
    <w:p w:rsidR="00321019" w:rsidRDefault="00321019" w:rsidP="003210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оформлять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свои мысли в устной и письменной форме (на уровне предложения или небольшого текста); </w:t>
      </w:r>
    </w:p>
    <w:p w:rsidR="00321019" w:rsidRDefault="00321019" w:rsidP="003210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слушать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понимать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321019" w:rsidRDefault="00321019" w:rsidP="003210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выразительно читать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пересказывать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текст; </w:t>
      </w:r>
    </w:p>
    <w:p w:rsidR="00321019" w:rsidRDefault="00321019" w:rsidP="003210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Cs/>
          <w:sz w:val="28"/>
          <w:szCs w:val="28"/>
          <w:lang w:val="ru-RU"/>
        </w:rPr>
        <w:t>договариваться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321019" w:rsidRDefault="00321019" w:rsidP="003210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учиться </w:t>
      </w:r>
      <w:r>
        <w:rPr>
          <w:rFonts w:ascii="Times New Roman" w:eastAsia="Calibri" w:hAnsi="Times New Roman"/>
          <w:iCs/>
          <w:sz w:val="28"/>
          <w:szCs w:val="28"/>
          <w:lang w:val="ru-RU"/>
        </w:rPr>
        <w:t>работать в паре, группе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; выполнять различные роли (лидера, исполнителя). </w:t>
      </w:r>
    </w:p>
    <w:p w:rsidR="00321019" w:rsidRDefault="00321019" w:rsidP="0032101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курса</w:t>
      </w:r>
    </w:p>
    <w:p w:rsidR="00321019" w:rsidRDefault="00321019" w:rsidP="0032101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Содержание курса не дублирует, а расширяет базовый курс по русскому языку и дает возможность познакомиться учащимся с интересными, нестандартными вопросами. За рамками образовательной программы данный курс предусматривает углубленное изучение знаний по темам: «Морфология», «Орфография», «Синтаксис», «Лексика», « Фразеология». В процессе развития основных содержательных линий (звук, слово, словосочетание, предложение, текст, развитие фонематического слуха, культуры звукопроизношения) серьезное внимание уделяется овладению учениками способами работы с алгоритмами, приобретению ими опыта рассуждения, закреплению  </w:t>
      </w:r>
      <w:r w:rsidRPr="00321019">
        <w:rPr>
          <w:rFonts w:ascii="Times New Roman" w:hAnsi="Times New Roman"/>
          <w:sz w:val="28"/>
          <w:szCs w:val="28"/>
          <w:lang w:val="ru-RU"/>
        </w:rPr>
        <w:t xml:space="preserve">грамматических и орфографических правил. </w:t>
      </w:r>
      <w:r>
        <w:rPr>
          <w:rFonts w:ascii="Times New Roman" w:hAnsi="Times New Roman"/>
          <w:sz w:val="28"/>
          <w:szCs w:val="28"/>
          <w:lang w:val="ru-RU"/>
        </w:rPr>
        <w:t xml:space="preserve">Не менее важным фактором 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  <w:r>
        <w:rPr>
          <w:rFonts w:ascii="Times New Roman" w:hAnsi="Times New Roman"/>
          <w:bCs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нятия позволяют сформировать у детей не только индивидуальные учебные навыки, но и навыки работы в коллективе,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микрогруппах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21019" w:rsidRPr="00726873" w:rsidRDefault="00321019" w:rsidP="00003B6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3480" w:hanging="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</w:t>
      </w:r>
    </w:p>
    <w:p w:rsidR="00321019" w:rsidRDefault="00321019" w:rsidP="003210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1019" w:rsidRDefault="00321019" w:rsidP="0032101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курса 2 класс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003B63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proofErr w:type="gramEnd"/>
      <w:r w:rsidR="005552D4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003B63">
        <w:rPr>
          <w:rFonts w:ascii="Times New Roman" w:hAnsi="Times New Roman"/>
          <w:b/>
          <w:bCs/>
          <w:sz w:val="28"/>
          <w:szCs w:val="28"/>
          <w:lang w:val="ru-RU"/>
        </w:rPr>
        <w:t xml:space="preserve"> ч.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321019" w:rsidRDefault="00321019" w:rsidP="00321019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1.Волшебная страна «Фонетика» </w:t>
      </w:r>
    </w:p>
    <w:p w:rsidR="00321019" w:rsidRDefault="00321019" w:rsidP="00321019">
      <w:pPr>
        <w:ind w:firstLine="42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21019">
        <w:rPr>
          <w:rFonts w:ascii="Times New Roman" w:hAnsi="Times New Roman"/>
          <w:sz w:val="28"/>
          <w:szCs w:val="28"/>
          <w:lang w:val="ru-RU"/>
        </w:rPr>
        <w:t>Волшебная страна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1019">
        <w:rPr>
          <w:rFonts w:ascii="Times New Roman" w:hAnsi="Times New Roman"/>
          <w:sz w:val="28"/>
          <w:szCs w:val="28"/>
          <w:lang w:val="ru-RU"/>
        </w:rPr>
        <w:t xml:space="preserve"> «Фонетика». Сказка о Звуках и Буквах. Можно ли писать без букв? Анкетирование. Распознавание твердых и мягких согласных звуков в словах. Игры «Расколдуй слово», «Да-нет». Удивительные звуки. Игры «Невидимки звуки», «Читай наоборот». Тест на развитие слухового внимания. Звонкие и глухие «двойняшки». Сказка «Про ошибку». Игра «Найди пару». Звонкие и глухие «одиночки». Почему они так называются. Игра – сказка «Пропавшие имена». Зачем нужны звуки речи? Звуковая культура речи. Звуки и буквы. Викторина «Интересные буквы и звуки».</w:t>
      </w:r>
    </w:p>
    <w:p w:rsidR="00321019" w:rsidRDefault="00321019" w:rsidP="00321019">
      <w:pPr>
        <w:pStyle w:val="2"/>
        <w:spacing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</w:t>
      </w:r>
      <w:r w:rsidR="00726873">
        <w:rPr>
          <w:rFonts w:ascii="Times New Roman" w:hAnsi="Times New Roman"/>
          <w:b/>
          <w:sz w:val="28"/>
          <w:szCs w:val="28"/>
        </w:rPr>
        <w:t xml:space="preserve"> Волшебная страна «Грамматика» </w:t>
      </w:r>
    </w:p>
    <w:p w:rsidR="00321019" w:rsidRDefault="00321019" w:rsidP="00321019">
      <w:pPr>
        <w:pStyle w:val="2"/>
        <w:spacing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“волшебник” – ударение. Обсуждение смыслоразличительной функции ударения. Игры “Помоги Незнайке”, “Удивительные превращения”. Ударение над гласной может сделать букву ясной (безударные гласные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). Непроверяемые безударные гласные. Орфографический словарь – твой помощник. Добрый “волшебник” - Ударение. Сопоставление звуковой и буквенной записи слов, отработка действия контроля. Обсуждение вопроса: значение и особенности мягкого знака. Твердый знак. Обсуждение вопроса: значение и особенности твердого знака. </w:t>
      </w:r>
    </w:p>
    <w:p w:rsidR="00321019" w:rsidRDefault="00726873" w:rsidP="00321019">
      <w:pPr>
        <w:pStyle w:val="2"/>
        <w:spacing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В стране «Слов» </w:t>
      </w:r>
    </w:p>
    <w:p w:rsidR="00321019" w:rsidRDefault="00321019" w:rsidP="00321019">
      <w:pPr>
        <w:pStyle w:val="2"/>
        <w:spacing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Рассказ-беседа о словарном богатстве русского языка. Игра – соревнование «Кто больше знает слов на букву …». Крылатые слова и выражения, происхождение слов. Как нужно говорить? Из чего состоят слова? Слова-родственники. Так же, как и у кустов, корень есть у разных слов.</w:t>
      </w:r>
    </w:p>
    <w:p w:rsidR="00321019" w:rsidRDefault="00321019" w:rsidP="00321019">
      <w:pPr>
        <w:pStyle w:val="2"/>
        <w:spacing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726873">
        <w:rPr>
          <w:rFonts w:ascii="Times New Roman" w:hAnsi="Times New Roman"/>
          <w:b/>
          <w:sz w:val="28"/>
          <w:szCs w:val="28"/>
        </w:rPr>
        <w:t xml:space="preserve">ема 4 . В гостях у частей речи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1019" w:rsidRDefault="00321019" w:rsidP="00321019">
      <w:pPr>
        <w:pStyle w:val="2"/>
        <w:spacing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Существительные – слова с предметным значением. Сказка «Приключение в стране «Имя Существительное». Приключения в стране “Имя существительное». Приключения в стране «Имя прилагательное». Дружба имени существительного с именем прилагательным. Глаголы – слова, обозначающие действие предметов. Здравствуй, Глагол!</w:t>
      </w:r>
    </w:p>
    <w:p w:rsidR="00321019" w:rsidRDefault="00321019" w:rsidP="00321019">
      <w:pPr>
        <w:pStyle w:val="2"/>
        <w:spacing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</w:t>
      </w:r>
      <w:r w:rsidR="00726873">
        <w:rPr>
          <w:rFonts w:ascii="Times New Roman" w:hAnsi="Times New Roman"/>
          <w:b/>
          <w:sz w:val="28"/>
          <w:szCs w:val="28"/>
        </w:rPr>
        <w:t xml:space="preserve">а 5.Упражнения для закрепления </w:t>
      </w:r>
    </w:p>
    <w:p w:rsidR="00321019" w:rsidRDefault="00321019" w:rsidP="00321019">
      <w:pPr>
        <w:pStyle w:val="2"/>
        <w:spacing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Легкие головоломки. Технология составление головоломок. Волшебный клубок орфограмм. Рассказ – беседа о роли орфографии. Играем в загадки. Технология составления загадок. Праздничный урок «Путешествие не заканчивается…» Секреты родного языка. </w:t>
      </w:r>
    </w:p>
    <w:p w:rsidR="00321019" w:rsidRDefault="00321019" w:rsidP="003210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Материально – техническое обеспечение образовательного процесса</w:t>
      </w:r>
    </w:p>
    <w:p w:rsidR="00321019" w:rsidRDefault="00321019" w:rsidP="00321019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tabs>
          <w:tab w:val="left" w:pos="142"/>
        </w:tabs>
        <w:autoSpaceDE w:val="0"/>
        <w:spacing w:line="240" w:lineRule="auto"/>
        <w:jc w:val="both"/>
        <w:rPr>
          <w:rFonts w:ascii="Times New Roman" w:eastAsia="ArialMT" w:hAnsi="Times New Roman"/>
          <w:sz w:val="28"/>
          <w:szCs w:val="28"/>
          <w:lang w:val="ru-RU"/>
        </w:rPr>
      </w:pPr>
      <w:r>
        <w:rPr>
          <w:rFonts w:ascii="Times New Roman" w:eastAsia="ArialMT" w:hAnsi="Times New Roman"/>
          <w:sz w:val="28"/>
          <w:szCs w:val="28"/>
          <w:lang w:val="ru-RU"/>
        </w:rPr>
        <w:t>1. Волина В. В. Веселая грамматика. М.: Знание, 2016 г.</w:t>
      </w:r>
    </w:p>
    <w:p w:rsidR="00321019" w:rsidRDefault="00321019" w:rsidP="00321019">
      <w:pPr>
        <w:tabs>
          <w:tab w:val="left" w:pos="142"/>
        </w:tabs>
        <w:autoSpaceDE w:val="0"/>
        <w:spacing w:line="240" w:lineRule="auto"/>
        <w:jc w:val="both"/>
        <w:rPr>
          <w:rFonts w:ascii="Times New Roman" w:eastAsia="ArialMT" w:hAnsi="Times New Roman"/>
          <w:sz w:val="28"/>
          <w:szCs w:val="28"/>
          <w:lang w:val="ru-RU"/>
        </w:rPr>
      </w:pPr>
      <w:r>
        <w:rPr>
          <w:rFonts w:ascii="Times New Roman" w:eastAsia="ArialMT" w:hAnsi="Times New Roman"/>
          <w:sz w:val="28"/>
          <w:szCs w:val="28"/>
          <w:lang w:val="ru-RU"/>
        </w:rPr>
        <w:t xml:space="preserve">2. Волина В. В. Русский язык. Учимся играя. Екатеринбург ТОО  Издательство «АРГО»-2009г. </w:t>
      </w:r>
    </w:p>
    <w:p w:rsidR="00321019" w:rsidRDefault="00321019" w:rsidP="00321019">
      <w:pPr>
        <w:tabs>
          <w:tab w:val="left" w:pos="142"/>
        </w:tabs>
        <w:autoSpaceDE w:val="0"/>
        <w:spacing w:line="240" w:lineRule="auto"/>
        <w:jc w:val="both"/>
        <w:rPr>
          <w:rFonts w:ascii="Times New Roman" w:eastAsia="ArialMT" w:hAnsi="Times New Roman"/>
          <w:sz w:val="28"/>
          <w:szCs w:val="28"/>
          <w:lang w:val="ru-RU"/>
        </w:rPr>
      </w:pPr>
      <w:r>
        <w:rPr>
          <w:rFonts w:ascii="Times New Roman" w:eastAsia="ArialMT" w:hAnsi="Times New Roman"/>
          <w:sz w:val="28"/>
          <w:szCs w:val="28"/>
          <w:lang w:val="ru-RU"/>
        </w:rPr>
        <w:t>3. Волина В. В. Русский язык в рассказах, сказках, стихах. Москва «АСТ»-2010</w:t>
      </w:r>
    </w:p>
    <w:p w:rsidR="00321019" w:rsidRDefault="00321019" w:rsidP="00321019">
      <w:pPr>
        <w:tabs>
          <w:tab w:val="left" w:pos="142"/>
        </w:tabs>
        <w:autoSpaceDE w:val="0"/>
        <w:spacing w:line="240" w:lineRule="auto"/>
        <w:jc w:val="both"/>
        <w:rPr>
          <w:rFonts w:ascii="Times New Roman" w:eastAsia="ArialMT" w:hAnsi="Times New Roman"/>
          <w:sz w:val="28"/>
          <w:szCs w:val="28"/>
          <w:lang w:val="ru-RU"/>
        </w:rPr>
      </w:pPr>
      <w:r>
        <w:rPr>
          <w:rFonts w:ascii="Times New Roman" w:eastAsia="ArialMT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eastAsia="ArialMT" w:hAnsi="Times New Roman"/>
          <w:sz w:val="28"/>
          <w:szCs w:val="28"/>
          <w:lang w:val="ru-RU"/>
        </w:rPr>
        <w:t>Граник</w:t>
      </w:r>
      <w:proofErr w:type="spellEnd"/>
      <w:r>
        <w:rPr>
          <w:rFonts w:ascii="Times New Roman" w:eastAsia="ArialMT" w:hAnsi="Times New Roman"/>
          <w:sz w:val="28"/>
          <w:szCs w:val="28"/>
          <w:lang w:val="ru-RU"/>
        </w:rPr>
        <w:t xml:space="preserve"> Г. Г., Бондаренко С. М., Концевая Л. А. «Секреты орфографии» Москва «Просвещение»- </w:t>
      </w:r>
      <w:r w:rsidR="00EA47C9">
        <w:rPr>
          <w:rFonts w:ascii="Times New Roman" w:eastAsia="ArialMT" w:hAnsi="Times New Roman"/>
          <w:sz w:val="28"/>
          <w:szCs w:val="28"/>
          <w:lang w:val="ru-RU"/>
        </w:rPr>
        <w:t>2010</w:t>
      </w:r>
      <w:r>
        <w:rPr>
          <w:rFonts w:ascii="Times New Roman" w:eastAsia="ArialMT" w:hAnsi="Times New Roman"/>
          <w:sz w:val="28"/>
          <w:szCs w:val="28"/>
          <w:lang w:val="ru-RU"/>
        </w:rPr>
        <w:t xml:space="preserve"> г.</w:t>
      </w:r>
    </w:p>
    <w:p w:rsidR="00321019" w:rsidRDefault="00321019" w:rsidP="00321019">
      <w:pPr>
        <w:tabs>
          <w:tab w:val="left" w:pos="142"/>
        </w:tabs>
        <w:autoSpaceDE w:val="0"/>
        <w:spacing w:line="240" w:lineRule="auto"/>
        <w:jc w:val="both"/>
        <w:rPr>
          <w:rFonts w:ascii="Times New Roman" w:eastAsia="ArialMT" w:hAnsi="Times New Roman"/>
          <w:sz w:val="28"/>
          <w:szCs w:val="28"/>
          <w:lang w:val="ru-RU"/>
        </w:rPr>
      </w:pPr>
      <w:r>
        <w:rPr>
          <w:rFonts w:ascii="Times New Roman" w:eastAsia="ArialMT" w:hAnsi="Times New Roman"/>
          <w:sz w:val="28"/>
          <w:szCs w:val="28"/>
          <w:lang w:val="ru-RU"/>
        </w:rPr>
        <w:t>5. Бурлака Е. Г., Прокопенко И. Н. «Занимательная грамматика» -2009г</w:t>
      </w:r>
    </w:p>
    <w:p w:rsidR="00321019" w:rsidRDefault="00321019" w:rsidP="00321019">
      <w:pPr>
        <w:tabs>
          <w:tab w:val="left" w:pos="-500"/>
          <w:tab w:val="left" w:pos="142"/>
        </w:tabs>
        <w:autoSpaceDE w:val="0"/>
        <w:spacing w:line="240" w:lineRule="auto"/>
        <w:jc w:val="both"/>
        <w:rPr>
          <w:rFonts w:ascii="Times New Roman" w:eastAsia="ArialMT" w:hAnsi="Times New Roman"/>
          <w:sz w:val="28"/>
          <w:szCs w:val="28"/>
          <w:lang w:val="ru-RU"/>
        </w:rPr>
      </w:pPr>
      <w:r>
        <w:rPr>
          <w:rFonts w:ascii="Times New Roman" w:eastAsia="ArialMT" w:hAnsi="Times New Roman"/>
          <w:sz w:val="28"/>
          <w:szCs w:val="28"/>
          <w:lang w:val="ru-RU"/>
        </w:rPr>
        <w:t>7. Левушкина О. Н. «Словарная работа в начальных классах» (1-4) Москва «ВЛАДОС» -2012 г.</w:t>
      </w:r>
    </w:p>
    <w:p w:rsidR="00321019" w:rsidRDefault="00321019" w:rsidP="00321019">
      <w:pPr>
        <w:tabs>
          <w:tab w:val="left" w:pos="-500"/>
          <w:tab w:val="left" w:pos="142"/>
        </w:tabs>
        <w:autoSpaceDE w:val="0"/>
        <w:spacing w:line="240" w:lineRule="auto"/>
        <w:jc w:val="both"/>
        <w:rPr>
          <w:rFonts w:ascii="Times New Roman" w:eastAsia="ArialMT" w:hAnsi="Times New Roman"/>
          <w:sz w:val="28"/>
          <w:szCs w:val="28"/>
          <w:lang w:val="ru-RU"/>
        </w:rPr>
      </w:pPr>
      <w:r>
        <w:rPr>
          <w:rFonts w:ascii="Times New Roman" w:eastAsia="ArialMT" w:hAnsi="Times New Roman"/>
          <w:sz w:val="28"/>
          <w:szCs w:val="28"/>
          <w:lang w:val="ru-RU"/>
        </w:rPr>
        <w:t>8. Полякова А. В. «Творческие учебные задания по русскому языку для учащихся 1-4 классов». Самара. Издательство «Сам Вен», 201</w:t>
      </w:r>
      <w:r w:rsidR="00EA47C9">
        <w:rPr>
          <w:rFonts w:ascii="Times New Roman" w:eastAsia="ArialMT" w:hAnsi="Times New Roman"/>
          <w:sz w:val="28"/>
          <w:szCs w:val="28"/>
          <w:lang w:val="ru-RU"/>
        </w:rPr>
        <w:t>5</w:t>
      </w:r>
      <w:r>
        <w:rPr>
          <w:rFonts w:ascii="Times New Roman" w:eastAsia="ArialMT" w:hAnsi="Times New Roman"/>
          <w:sz w:val="28"/>
          <w:szCs w:val="28"/>
          <w:lang w:val="ru-RU"/>
        </w:rPr>
        <w:t>г.</w:t>
      </w:r>
    </w:p>
    <w:p w:rsidR="00321019" w:rsidRDefault="00321019" w:rsidP="00321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реализации принципа наглядности в кабинете  доступны изобразительные наглядные пособия: </w:t>
      </w:r>
    </w:p>
    <w:p w:rsidR="00321019" w:rsidRDefault="00321019" w:rsidP="00321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плакаты с примерами схем и разрезной материал с изображениями предметов и фигур, разрезные картинки.</w:t>
      </w:r>
    </w:p>
    <w:p w:rsidR="00321019" w:rsidRDefault="00321019" w:rsidP="00321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Техническим </w:t>
      </w:r>
      <w:r>
        <w:rPr>
          <w:rFonts w:ascii="Times New Roman" w:hAnsi="Times New Roman"/>
          <w:sz w:val="28"/>
          <w:szCs w:val="28"/>
          <w:lang w:val="ru-RU"/>
        </w:rPr>
        <w:t xml:space="preserve">средством наглядности служит оборудование для мультимедийных демонстраций (компьютер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медиапроектор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 Оно благодаря Интернету и единой коллекции цифровых образовательных ресурсов позволяет использовать в работе набор дополнительных заданий к большинству тем курса.</w:t>
      </w:r>
    </w:p>
    <w:p w:rsidR="00321019" w:rsidRDefault="00321019" w:rsidP="00321019">
      <w:pPr>
        <w:tabs>
          <w:tab w:val="left" w:pos="-500"/>
          <w:tab w:val="left" w:pos="142"/>
        </w:tabs>
        <w:autoSpaceDE w:val="0"/>
        <w:spacing w:line="240" w:lineRule="auto"/>
        <w:jc w:val="both"/>
        <w:rPr>
          <w:rFonts w:ascii="Times New Roman" w:eastAsia="ArialMT" w:hAnsi="Times New Roman"/>
          <w:sz w:val="28"/>
          <w:szCs w:val="28"/>
          <w:lang w:val="ru-RU"/>
        </w:rPr>
      </w:pPr>
    </w:p>
    <w:p w:rsidR="00321019" w:rsidRDefault="00321019" w:rsidP="00321019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03B63" w:rsidRDefault="00003B63" w:rsidP="00321019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03B63" w:rsidRDefault="00003B63" w:rsidP="00321019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03B63" w:rsidRDefault="00003B63" w:rsidP="00321019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03B63" w:rsidRDefault="00003B63" w:rsidP="00321019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1019" w:rsidRDefault="00321019" w:rsidP="0032101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Учебный план 2 </w:t>
      </w:r>
      <w:r w:rsidR="00003B63">
        <w:rPr>
          <w:rFonts w:ascii="Times New Roman" w:hAnsi="Times New Roman"/>
          <w:b/>
          <w:bCs/>
          <w:sz w:val="28"/>
          <w:szCs w:val="28"/>
          <w:lang w:val="ru-RU"/>
        </w:rPr>
        <w:t>класс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5552D4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EA47C9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360"/>
        <w:gridCol w:w="1848"/>
        <w:gridCol w:w="1876"/>
        <w:gridCol w:w="2222"/>
      </w:tblGrid>
      <w:tr w:rsidR="00321019" w:rsidTr="0032101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разделов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321019" w:rsidTr="003210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19" w:rsidRDefault="003210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19" w:rsidRDefault="003210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всего</w:t>
            </w:r>
          </w:p>
        </w:tc>
      </w:tr>
      <w:tr w:rsidR="00321019" w:rsidTr="003210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Волшебная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321019" w:rsidTr="003210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Волшебная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Грамматика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21019" w:rsidTr="003210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EA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321019" w:rsidTr="003210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гостях у частей речи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321019" w:rsidTr="003210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EA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21019" w:rsidTr="003210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EA47C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55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20</w:t>
            </w:r>
            <w:r w:rsidR="0032101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</w:t>
            </w:r>
          </w:p>
        </w:tc>
      </w:tr>
    </w:tbl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</w:p>
    <w:p w:rsidR="00321019" w:rsidRDefault="00321019" w:rsidP="0032101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Календарно-тематическое планирование 2 </w:t>
      </w:r>
      <w:r w:rsidR="00003B63">
        <w:rPr>
          <w:rFonts w:ascii="Times New Roman" w:hAnsi="Times New Roman"/>
          <w:b/>
          <w:bCs/>
          <w:sz w:val="28"/>
          <w:szCs w:val="28"/>
          <w:lang w:val="ru-RU"/>
        </w:rPr>
        <w:t>класс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53"/>
        <w:gridCol w:w="955"/>
        <w:gridCol w:w="3684"/>
        <w:gridCol w:w="1264"/>
      </w:tblGrid>
      <w:tr w:rsidR="00321019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321019" w:rsidRDefault="003210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Кол-во</w:t>
            </w:r>
          </w:p>
          <w:p w:rsidR="00321019" w:rsidRDefault="003210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321019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 w:rsidP="005552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C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Волшебная страна “Фонетика”. Сказка о Звуках и Буквах. Можно ли писать без букв? </w:t>
            </w:r>
          </w:p>
          <w:p w:rsidR="00321019" w:rsidRPr="00EA47C9" w:rsidRDefault="00EA47C9" w:rsidP="00EA47C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Распознавание твердых и мягких согласных звуков в словах. Игры “Расколдуй слово”, “Да-нет”.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5552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3210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звук и соответствующую ему букву.</w:t>
            </w:r>
          </w:p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алфавит.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алфавит как определенную последовательность букв.</w:t>
            </w:r>
          </w:p>
          <w:p w:rsidR="00EA47C9" w:rsidRDefault="00EA47C9" w:rsidP="00EA47C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словах согласные звуки, парные по мягкости-твёрдости (без терминологии).</w:t>
            </w:r>
          </w:p>
          <w:p w:rsidR="00EA47C9" w:rsidRDefault="00EA47C9" w:rsidP="00EA4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правильно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произносить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мягкие и твёрдые согласные звуки.</w:t>
            </w:r>
          </w:p>
          <w:p w:rsidR="00EA47C9" w:rsidRDefault="00EA47C9" w:rsidP="00EA4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Дифференцировать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согласные звуки и буквы, обозначающие твёрдые и мягкие согласные звуки. </w:t>
            </w:r>
          </w:p>
          <w:p w:rsidR="00EA47C9" w:rsidRDefault="00EA47C9" w:rsidP="00EA4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000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Распознавать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условные обозначения (транскрипцию) твёрдых и мягких согласных.</w:t>
            </w:r>
          </w:p>
          <w:p w:rsidR="00EA47C9" w:rsidRDefault="00EA47C9" w:rsidP="00EA47C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устанавливать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способы обозначения мягкости согласных на письме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  <w:p w:rsidR="00EA47C9" w:rsidRDefault="00EA47C9" w:rsidP="00EA47C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количество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овах с мягким знаком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  <w:p w:rsidR="00EA47C9" w:rsidRDefault="00EA47C9" w:rsidP="00EA47C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Соотносить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звуков и букв в таких словах, как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тень, лось, пеньки.</w:t>
            </w:r>
          </w:p>
          <w:p w:rsidR="00EA47C9" w:rsidRDefault="00EA47C9" w:rsidP="00EA47C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как обозначена на письме твёрдость (мягкость) согласного звука.</w:t>
            </w:r>
          </w:p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21019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B5716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Удивительные звуки. Игры “Невидимки звуки”, “Читай наоборот”. Тест на развитие слухового внимания.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552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звуковой состав слова.</w:t>
            </w:r>
          </w:p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этапы своей работы. Оценивать процесс и результат выполнения задания.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21019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B57166" w:rsidP="00EA4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C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Звонкие и глухие “двойняшки”. Сказка “Про ошибку”. </w:t>
            </w:r>
            <w:r w:rsidRPr="00296F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Игра “Найди пару”.</w:t>
            </w:r>
          </w:p>
          <w:p w:rsidR="00EA47C9" w:rsidRDefault="00EA47C9" w:rsidP="00EA47C9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Звонкие и глухие «одиночки». Почему они так называются?</w:t>
            </w:r>
          </w:p>
          <w:p w:rsidR="00321019" w:rsidRPr="00EA47C9" w:rsidRDefault="00EA47C9" w:rsidP="00EA47C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6F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Игра – сказка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296F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Пропавшие имена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296F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</w:t>
            </w:r>
            <w:r w:rsidR="003210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C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Дифференцировать буквы, обозначающие близкие по акустико-артикуляционным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признакам согласные звуки (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ш – ж, з – ж, р – л, ц – ч и т.д.).</w:t>
            </w:r>
          </w:p>
          <w:p w:rsidR="00EA47C9" w:rsidRPr="00321019" w:rsidRDefault="00EA47C9" w:rsidP="00EA47C9">
            <w:pPr>
              <w:spacing w:after="0" w:line="240" w:lineRule="auto"/>
              <w:jc w:val="both"/>
              <w:rPr>
                <w:rStyle w:val="style7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style7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Освоение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знаний о звуках,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знаково-символической системе.</w:t>
            </w:r>
          </w:p>
          <w:p w:rsidR="00EA47C9" w:rsidRDefault="00EA47C9" w:rsidP="00EA47C9">
            <w:pPr>
              <w:spacing w:after="0" w:line="240" w:lineRule="auto"/>
              <w:jc w:val="both"/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style7"/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Осмысление 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>особенностей звуков и их свойств.</w:t>
            </w:r>
          </w:p>
          <w:p w:rsidR="00321019" w:rsidRPr="00EA47C9" w:rsidRDefault="00EA47C9" w:rsidP="00EA47C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style7"/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Осознание 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>значимости мира звуков для человека.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321019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D4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Зачем нужны звуки речи? Звуковая культура речи. Звуки и буквы. Викторина “Интересные буквы и звуки”</w:t>
            </w:r>
          </w:p>
          <w:p w:rsidR="009F57D4" w:rsidRDefault="009F57D4" w:rsidP="009F57D4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«Грамматическое домино»</w:t>
            </w:r>
          </w:p>
          <w:p w:rsidR="009F57D4" w:rsidRDefault="009F57D4" w:rsidP="009F57D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Игры Деда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Буквоеда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321019" w:rsidRPr="009F57D4" w:rsidRDefault="009F57D4" w:rsidP="009F57D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Шипящие согласные. Игра «Волшебный клубок орфограмм»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-ши,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-ща,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3210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spacing w:after="0" w:line="240" w:lineRule="auto"/>
              <w:jc w:val="both"/>
              <w:rPr>
                <w:rStyle w:val="style7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style7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Осмысление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понятий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«слово», «знак», «знак-символ».</w:t>
            </w:r>
          </w:p>
          <w:p w:rsidR="00321019" w:rsidRDefault="00321019">
            <w:pPr>
              <w:spacing w:after="0" w:line="240" w:lineRule="auto"/>
              <w:jc w:val="both"/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style7"/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Осмысление 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>связи между словом и знаком (в частности, их взаимозаменяемости).</w:t>
            </w:r>
          </w:p>
          <w:p w:rsidR="00321019" w:rsidRDefault="00321019">
            <w:pPr>
              <w:spacing w:after="0" w:line="240" w:lineRule="auto"/>
              <w:jc w:val="both"/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знаков и символов как способов взаимодействия с окружающим миром.</w:t>
            </w:r>
          </w:p>
          <w:p w:rsidR="00321019" w:rsidRDefault="00321019">
            <w:pPr>
              <w:spacing w:after="0" w:line="240" w:lineRule="auto"/>
              <w:jc w:val="both"/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style7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Осознание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важности использования знаков-символов при взаимодействии с окружающим миром.</w:t>
            </w:r>
          </w:p>
          <w:p w:rsidR="009F57D4" w:rsidRPr="00321019" w:rsidRDefault="009F57D4" w:rsidP="009F57D4">
            <w:pPr>
              <w:spacing w:after="0" w:line="240" w:lineRule="auto"/>
              <w:jc w:val="both"/>
              <w:rPr>
                <w:rStyle w:val="style7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style7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Освоение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знаний о звуках,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знаково-символической системе.</w:t>
            </w:r>
          </w:p>
          <w:p w:rsidR="009F57D4" w:rsidRDefault="009F57D4" w:rsidP="009F57D4">
            <w:pPr>
              <w:spacing w:after="0" w:line="240" w:lineRule="auto"/>
              <w:jc w:val="both"/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style7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Освоение</w:t>
            </w:r>
            <w:r>
              <w:rPr>
                <w:rStyle w:val="style7"/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способов деления слов на слоги и способов постановки ударения.</w:t>
            </w:r>
          </w:p>
          <w:p w:rsidR="009F57D4" w:rsidRPr="00321019" w:rsidRDefault="009F57D4" w:rsidP="009F57D4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Приобретать опыт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распознавании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условных обозначений звуков речи. </w:t>
            </w:r>
          </w:p>
          <w:p w:rsidR="009F57D4" w:rsidRDefault="009F57D4" w:rsidP="009F57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Переводить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звучащее в слово написанное.</w:t>
            </w:r>
          </w:p>
          <w:p w:rsidR="009F57D4" w:rsidRDefault="009F57D4" w:rsidP="009F57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Осуществлять контроль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своих действий при обозначении звуков буквами при письме.</w:t>
            </w:r>
          </w:p>
          <w:p w:rsidR="009F57D4" w:rsidRPr="00321019" w:rsidRDefault="009F57D4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Pr="00321019" w:rsidRDefault="00321019">
            <w:pPr>
              <w:spacing w:after="0" w:line="240" w:lineRule="auto"/>
              <w:jc w:val="both"/>
              <w:rPr>
                <w:rStyle w:val="style7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21019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D4" w:rsidRDefault="009F57D4" w:rsidP="009F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Слог. Игра «Собери слово». Перенос слов. </w:t>
            </w:r>
          </w:p>
          <w:p w:rsidR="009F57D4" w:rsidRDefault="009F57D4" w:rsidP="009F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6F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 переноса.</w:t>
            </w:r>
          </w:p>
          <w:p w:rsidR="00321019" w:rsidRDefault="00321019" w:rsidP="009F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Легкие головоломки. Технология составление головоломок.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32101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Формировать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умения устанавливать связь слов в предложении.</w:t>
            </w:r>
          </w:p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вопросы к главным членам предложения.</w:t>
            </w:r>
          </w:p>
          <w:p w:rsidR="009F57D4" w:rsidRDefault="009F57D4" w:rsidP="009F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слово и слог.</w:t>
            </w:r>
          </w:p>
          <w:p w:rsidR="009F57D4" w:rsidRDefault="009F57D4" w:rsidP="009F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над слоговой структурой различных слов.</w:t>
            </w:r>
          </w:p>
          <w:p w:rsidR="009F57D4" w:rsidRDefault="009F57D4" w:rsidP="009F57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слова с делением на слоги.</w:t>
            </w:r>
          </w:p>
          <w:p w:rsidR="009F57D4" w:rsidRDefault="009F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9" w:rsidRDefault="00321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«Грамматическое домино”. Форма проведения: “Счастливый случай”. (Мягкие согласные звуки и мягкий знак).</w:t>
            </w:r>
          </w:p>
          <w:p w:rsidR="005552D4" w:rsidRPr="009F57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Составление загадок.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 w:rsidP="009F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Осознавать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смыслоразличительную роль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ове.</w:t>
            </w:r>
          </w:p>
          <w:p w:rsidR="005552D4" w:rsidRDefault="005552D4" w:rsidP="009F57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Наблюдать, сравнивать, устанавливать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изменение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лексического значения слова с изменением одного звука (буквы) в слове.</w:t>
            </w:r>
          </w:p>
          <w:p w:rsidR="005552D4" w:rsidRDefault="005552D4" w:rsidP="009F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речи за загадками (признаками описываемого предмета), стихотворениями (рифма)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Добрый “волшебник” – Ударение. Обсуждение смыслоразличительной функции ударения. 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Помоги Незнайке» ,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«Удивительные превращения»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над ролью словесного ударения в слове.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ударение в слове.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ударные и безударные слоги.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модели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слогоударной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структуры слова и подбирать к ним слова.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слова в соответствии с нормами литературного произношения 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 этой точки зрения произнесённое слово.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Работать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 орфоэпическим словарём. 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000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устанавливать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подвижность ударения в слове.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сравнивать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произношение и обозначение на письме ударных и безударных гласных.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качественную характеристику гласного звука: гласный ударный или безударный. 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безударный гласный звук в слове и его место в слове.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Ударение над гласной может сделать букву ясной (безударные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). 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Сопоставление звуковой и буквенной записи слов.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над ролью словесного ударения в слове.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ударение в слове.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ударные и безударные слоги.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модели структуры слова и подбирать к ним слова.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слова в соответствии с нормами литературного произношения 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 этой точки зрения произнесённое слово.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Работать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 орфоэпическим словарём. 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000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устанавливать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подвижность ударения в слове.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сравнивать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произношение и обозначение на письме ударных и безударных гласных.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качественную характеристику гласного звука: гласный ударный или безударный. 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безударный гласный звук в слове и его место в слове.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 w:rsidP="00235630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Непроверяемые безударные гласные. Орфографический словарь – твой помощник.</w:t>
            </w:r>
          </w:p>
          <w:p w:rsidR="005552D4" w:rsidRPr="00235630" w:rsidRDefault="005552D4" w:rsidP="0023563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 w:rsidP="0023563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Работать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орфографическим словарём.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безударный гласный звук в слове и его место в слове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Работать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 орфоэпическим словарём. 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000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устанавливать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подвижность ударения в слове.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сравнивать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произношение и обозначение на письме ударных и безударных гласных.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качественную характеристику гласного звука: гласный ударный или безударный. 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безударный гласный звук в слове и его место в слове.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Мягкий знак. Обсуждение вопроса: значение и особенности мягкого знака.</w:t>
            </w:r>
          </w:p>
          <w:p w:rsidR="005552D4" w:rsidRDefault="005552D4" w:rsidP="0023563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552D4" w:rsidRPr="00235630" w:rsidRDefault="005552D4" w:rsidP="0023563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количество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овах с мягким знаком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Соотносить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звуков и букв в таких словах, как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тень, лось, пеньки.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как обозначена на письме твёрдость (мягкость) согласного звука.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свои действия при письме при обозначении мягких согласных звуков,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необходимую коррекцию </w:t>
            </w:r>
            <w:r w:rsidRPr="00296F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(в ходе или после записи).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правильно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произносить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мягкие и твёрдые согласные звуки.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Дифференцировать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согласные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звуки и буквы, обозначающие твёрдые и мягкие согласные звуки. </w:t>
            </w:r>
          </w:p>
          <w:p w:rsidR="005552D4" w:rsidRPr="00235630" w:rsidRDefault="005552D4" w:rsidP="0023563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Распознавать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условные обозначения (транскрипцию) твёрдых и мягких согласных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Существительные – слова с предметным значением. Сказка «Приключение в стране «Имя Существительное».</w:t>
            </w:r>
          </w:p>
          <w:p w:rsidR="005552D4" w:rsidRPr="00235630" w:rsidRDefault="005552D4" w:rsidP="0023563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Большие и маленькие. Слова, которые пишутся с заглавной буквы.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Лишнее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предметы окружающего мира.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(читать) слова, называющие эти предметы.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чём различаются предмет и слово, его называющее.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Приобретать опыт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различении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словами, обозначающими одушёвленные предметы и неодушевлённые.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предложение с заданным словом.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предложения, рассказ по картинке.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552D4" w:rsidRDefault="005552D4" w:rsidP="0023563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предметы окружающего мира.</w:t>
            </w:r>
          </w:p>
          <w:p w:rsidR="005552D4" w:rsidRDefault="005552D4" w:rsidP="0023563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(читать) слова, называющие эти предметы.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чём различаются предмет и слово, его называющее.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Приобретать опыт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различении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Соотносить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словами, обозначающими одушёвленные предметы и неодушевлённые.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предложение с заданным словом.</w:t>
            </w:r>
          </w:p>
          <w:p w:rsidR="005552D4" w:rsidRDefault="005552D4" w:rsidP="0023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предложения, рассказ по картинке.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Звонкие и глухие «двойняшки». В стране «Двойняшек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парные согласные на конце слов)</w:t>
            </w:r>
          </w:p>
          <w:p w:rsidR="005552D4" w:rsidRPr="00235630" w:rsidRDefault="005552D4" w:rsidP="0023563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произношение и обозначение на письме парных согласных в конце слова.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особенности произношения звонких и глухих парных согласных в конце слова.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произношение и обозначение на письме звонких парных согласных перед гласными.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произношение и обозначение на письме глухих парных согласных перед гласными.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слух парный по глухости-звонкости согласный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вук на конце слова. 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проверочное и проверяемое слова.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Подбирать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проверочное слово путём изменения формы слова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ru-RU" w:eastAsia="ru-RU"/>
              </w:rPr>
              <w:t>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Накапливать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опыт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правописании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слов с парным по глухости-звонкости согласным звуком на конце слова в двусложных словах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в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объяснении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правописания этих слов. 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свои действия при письме при обозначении парных согласных звуков в конце слова,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необходимую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коррекцию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(в ходе или после записи).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особенностями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стихотворного текста, загадок.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Приключения в стране «Имя существительное».</w:t>
            </w:r>
          </w:p>
          <w:p w:rsidR="005552D4" w:rsidRDefault="005552D4" w:rsidP="00AC37B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552D4" w:rsidRPr="00AC37BB" w:rsidRDefault="005552D4" w:rsidP="00AC37B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Волшебный клубок орфограмм. Рассказ – беседа о роли орфографии.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предметы окружающего мира.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(читать) слова, называющие эти предметы.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чём различаются предмет и слово, его называющее.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Приобретать опыт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различении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словами, обозначающими одушёвленные предметы и неодушевлённые.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предложение с заданным словом.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предложения, рассказ по картинке.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особенностями загадок — употребление прилагательного для описания предмета.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особенностями сказки.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словосочетания прилагательного с существительным.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проверочное и проверяемое слова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одбирать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проверочное слово путём изменения формы слова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ru-RU" w:eastAsia="ru-RU"/>
              </w:rPr>
              <w:t>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Накапливать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опыт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правописании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слов с парным по глухости-звонкости согласным звуком на конце слова в двусложных словах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С безударными гласными и в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объяснении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правописания этих слов. </w:t>
            </w:r>
          </w:p>
          <w:p w:rsidR="005552D4" w:rsidRDefault="005552D4" w:rsidP="00AC37B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свои действия при письме при обозначении парных согласных звуков в конце слова,  при правописании безударной гласной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необходимую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коррекцию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(в ходе или после записи).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особенностями стихотворного текста, загадок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Приключения в стране «Имя прилагательное».</w:t>
            </w:r>
          </w:p>
          <w:p w:rsidR="005552D4" w:rsidRDefault="005552D4" w:rsidP="00AC37B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552D4" w:rsidRPr="00AC37BB" w:rsidRDefault="005552D4" w:rsidP="00AC37B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Дружба имени существительного с прилагательным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чём различаются предмет и слово, его называющее.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Приобретать опыт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различении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словами, обозначающими одушёвленные предметы и неодушевлённые.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предложение с заданным словом.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предложения, рассказ по картинке.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особенностями загадок — употребление прилагательного для описания предмета.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особенностями сказки.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словосочетания прилагательного с существительным.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Глаголы – слова, обозначающие действие предметов. Здравствуй, Глагол!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Сколько слов Вы знаете? Рассказ-беседа о словарном богатстве русского языка. </w:t>
            </w:r>
          </w:p>
          <w:p w:rsidR="005552D4" w:rsidRPr="00AC37BB" w:rsidRDefault="005552D4" w:rsidP="00AC37BB">
            <w:pPr>
              <w:rPr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Игра – соревнование «Кто больше знает слов на букву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предметы окружающего мира.</w:t>
            </w:r>
          </w:p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(читать) слова, называющие эти предметы.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чём различаются предмет и слово, его называющее.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предмет (действие, признак) и слово, называющее предмет (признак предмета,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действие предмета).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Приобретать опыт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различении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словами, обозначающими одушёвленные предметы и неодушевлённые.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предложение с заданным словом.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предложения, рассказ по картинке.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особенностями загадок — употребление прилагательного для описания предмета.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особенностями сказки.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словосочетания прилагательного с существительным.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5552D4" w:rsidTr="00321019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Крылатые слова и выражения, происхождение слов. </w:t>
            </w:r>
            <w:r w:rsidRPr="00296F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нужно говорить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?</w:t>
            </w:r>
          </w:p>
          <w:p w:rsidR="005552D4" w:rsidRDefault="005552D4" w:rsidP="00AC37B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552D4" w:rsidRPr="00AC37BB" w:rsidRDefault="005552D4" w:rsidP="00AC37B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 чего состоят слова? Слова-родственники. Так же, как и у кустов, корень есть у разных слов.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Читать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пословицы и поговорки 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объяснять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их смысл.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слова, близкие по значению.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словосочетания.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междометия в речи.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роль междометий в речи.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примеры междометий.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 с междометиями.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значение фразеологизмов.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 с фразеологизмами.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слова, употреблённые в прямом и переносном смысле.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признаки родственных (однокоренных слов).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корень в однокоренных словах.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образованием однокоренных слов.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Различать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однокоренные слова и формы одного и того же слова.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однокоренные слова к данному слову.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предложения, небольшой текст, используя однокоренные слова (формы одного и того же слова).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слова, близкие и противоположные по смыслу.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тексте образные сравнения.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тексте слова с переносным значением и объяснять их смысл.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 с заданными словами.</w:t>
            </w:r>
          </w:p>
          <w:p w:rsidR="005552D4" w:rsidRDefault="005552D4" w:rsidP="00AC3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Подбирать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рифму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 чего состоят слова? Слова-родственники. Так же, как и у кустов, корень есть у разных слов.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признаки родственных (однокоренных слов).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корень в однокоренных словах.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образованием однокоренных слов.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однокоренные слова и формы одного и того же слова.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однокоренные слова к данному слову.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предложения, небольшой текст, используя однокоренные слова (формы одного и того же слова).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слова, близкие и противоположные по смыслу.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тексте образные сравнения.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тексте слова с переносным значением и объяснять их смысл.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 с заданными словами.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Подбирать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рифму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Крылатые слова и выражения.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(фразеологизмы)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признаки родственных (однокоренных слов).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корень в однокоренных словах.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образованием однокоренных слов.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однокоренные слова и формы одного и того же слова.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Подбирать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однокоренные слова к данному слову.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предложения, небольшой текст, используя однокоренные слова (формы одного и того же слова).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слова, близкие и противоположные по смыслу.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тексте образные сравнения.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тексте слова с переносным значением и объяснять их смысл.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предложения с заданными словами.</w:t>
            </w:r>
          </w:p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Подбирать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рифму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19-20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Праздничный урок «Путешествие не заканчивается…»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B5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  <w:r w:rsidR="005552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Осознавать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значимость положительных качеств человека и важность искоренения отрицательных черт характера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552D4" w:rsidRPr="002F62B4" w:rsidTr="003210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Pr="002F62B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Pr="002F62B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4" w:rsidRDefault="00555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321019" w:rsidRDefault="00321019" w:rsidP="0032101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</w:t>
      </w:r>
    </w:p>
    <w:p w:rsidR="00321019" w:rsidRDefault="00321019" w:rsidP="00321019">
      <w:pPr>
        <w:spacing w:line="240" w:lineRule="auto"/>
        <w:jc w:val="center"/>
        <w:rPr>
          <w:rFonts w:ascii="Times New Roman" w:hAnsi="Times New Roman"/>
          <w:lang w:val="ru-RU"/>
        </w:rPr>
      </w:pPr>
    </w:p>
    <w:p w:rsidR="00003B63" w:rsidRDefault="00003B63" w:rsidP="00321019">
      <w:pPr>
        <w:spacing w:line="240" w:lineRule="auto"/>
        <w:jc w:val="center"/>
        <w:rPr>
          <w:rFonts w:ascii="Times New Roman" w:hAnsi="Times New Roman"/>
          <w:lang w:val="ru-RU"/>
        </w:rPr>
      </w:pPr>
    </w:p>
    <w:p w:rsidR="00003B63" w:rsidRDefault="00003B63" w:rsidP="00321019">
      <w:pPr>
        <w:spacing w:line="240" w:lineRule="auto"/>
        <w:jc w:val="center"/>
        <w:rPr>
          <w:rFonts w:ascii="Times New Roman" w:hAnsi="Times New Roman"/>
          <w:lang w:val="ru-RU"/>
        </w:rPr>
      </w:pPr>
    </w:p>
    <w:p w:rsidR="00003B63" w:rsidRDefault="00003B63" w:rsidP="00321019">
      <w:pPr>
        <w:spacing w:line="240" w:lineRule="auto"/>
        <w:jc w:val="center"/>
        <w:rPr>
          <w:rFonts w:ascii="Times New Roman" w:hAnsi="Times New Roman"/>
          <w:lang w:val="ru-RU"/>
        </w:rPr>
      </w:pPr>
    </w:p>
    <w:p w:rsidR="00003B63" w:rsidRDefault="00003B63" w:rsidP="00321019">
      <w:pPr>
        <w:spacing w:line="240" w:lineRule="auto"/>
        <w:jc w:val="center"/>
        <w:rPr>
          <w:rFonts w:ascii="Times New Roman" w:hAnsi="Times New Roman"/>
          <w:lang w:val="ru-RU"/>
        </w:rPr>
      </w:pPr>
    </w:p>
    <w:p w:rsidR="00003B63" w:rsidRDefault="00003B63" w:rsidP="00321019">
      <w:pPr>
        <w:spacing w:line="240" w:lineRule="auto"/>
        <w:jc w:val="center"/>
        <w:rPr>
          <w:rFonts w:ascii="Times New Roman" w:hAnsi="Times New Roman"/>
          <w:lang w:val="ru-RU"/>
        </w:rPr>
      </w:pPr>
    </w:p>
    <w:p w:rsidR="00003B63" w:rsidRDefault="00003B63" w:rsidP="00321019">
      <w:pPr>
        <w:spacing w:line="240" w:lineRule="auto"/>
        <w:jc w:val="center"/>
        <w:rPr>
          <w:rFonts w:ascii="Times New Roman" w:hAnsi="Times New Roman"/>
          <w:lang w:val="ru-RU"/>
        </w:rPr>
      </w:pPr>
    </w:p>
    <w:p w:rsidR="00003B63" w:rsidRDefault="00003B63" w:rsidP="00321019">
      <w:pPr>
        <w:spacing w:line="240" w:lineRule="auto"/>
        <w:jc w:val="center"/>
        <w:rPr>
          <w:rFonts w:ascii="Times New Roman" w:hAnsi="Times New Roman"/>
          <w:lang w:val="ru-RU"/>
        </w:rPr>
      </w:pPr>
    </w:p>
    <w:p w:rsidR="00321019" w:rsidRDefault="00321019" w:rsidP="0032101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1019" w:rsidRDefault="00321019" w:rsidP="0032101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изучения курса</w:t>
      </w:r>
    </w:p>
    <w:p w:rsidR="00321019" w:rsidRDefault="00321019" w:rsidP="0032101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Ожидаемые результаты первого года обучения</w:t>
      </w:r>
    </w:p>
    <w:p w:rsidR="00321019" w:rsidRDefault="00321019" w:rsidP="00321019">
      <w:pPr>
        <w:widowControl w:val="0"/>
        <w:numPr>
          <w:ilvl w:val="0"/>
          <w:numId w:val="7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концу </w:t>
      </w:r>
      <w:r>
        <w:rPr>
          <w:rFonts w:ascii="Times New Roman" w:hAnsi="Times New Roman"/>
          <w:b/>
          <w:sz w:val="28"/>
          <w:szCs w:val="28"/>
          <w:lang w:val="ru-RU"/>
        </w:rPr>
        <w:t>1 года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учащиеся должны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знать: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классификацию звуков русской речи, функции йотированных гласных; </w:t>
      </w: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способы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транскрипции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простейшие случаи образования новых слов; </w:t>
      </w: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владеть понятием «прямое» и «переносное» значение слов;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словарей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различные способы классификации частей речи;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пословицы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поговорки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Times New Roman" w:hAnsi="Times New Roman"/>
          <w:sz w:val="28"/>
          <w:szCs w:val="28"/>
        </w:rPr>
      </w:pP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8" w:lineRule="auto"/>
        <w:ind w:right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этимологию отдельных слов (с опорой на изучаемые в рамках основной программы словарные слова);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pStyle w:val="a6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иметь представление о словах - синонимах, омонимах, архаизмах.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Учащиеся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уметь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произносить звуки речи в соответствии с нормами языка; </w:t>
      </w: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записывать звучащее слово с помощью транскрипционных знаков; </w:t>
      </w: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определять слабую и сильную позицию в слове;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толковать авторский замысел при употреблении слов в переносном значении;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употреблять в речи слова в прямом и переносном значении; </w:t>
      </w: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задавать вопросы к различным частям речи;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пользоваться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словарями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различных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правильно употреблять несклоняемые имена существительные в речи;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подбирать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синонимы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антонимы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преобразовывать слова из одной части речи в другую;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устанавливать логическую связь между частями текста; </w:t>
      </w: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различать виды текстов, отличать диалог от монолога; </w:t>
      </w:r>
    </w:p>
    <w:p w:rsidR="00321019" w:rsidRDefault="00321019" w:rsidP="00321019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составлять простейший диалог и монолог на заданную тему; </w:t>
      </w:r>
    </w:p>
    <w:p w:rsidR="00321019" w:rsidRDefault="00321019" w:rsidP="0032101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34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второго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года обучения: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321019" w:rsidRDefault="00321019" w:rsidP="003210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концу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 w:rsidR="00003B63">
        <w:rPr>
          <w:rFonts w:ascii="Times New Roman" w:hAnsi="Times New Roman"/>
          <w:b/>
          <w:sz w:val="28"/>
          <w:szCs w:val="28"/>
          <w:lang w:val="ru-RU"/>
        </w:rPr>
        <w:t xml:space="preserve">класса 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обучающиеся должны </w:t>
      </w:r>
      <w:r>
        <w:rPr>
          <w:rFonts w:ascii="Times New Roman" w:hAnsi="Times New Roman"/>
          <w:b/>
          <w:i/>
          <w:iCs/>
          <w:sz w:val="28"/>
          <w:szCs w:val="28"/>
          <w:lang w:val="ru-RU"/>
        </w:rPr>
        <w:t>знать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: 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звуки и буквы, гласные и согласные, их классификацию, функции йотированных гласных;</w:t>
      </w:r>
    </w:p>
    <w:p w:rsidR="00321019" w:rsidRDefault="00321019" w:rsidP="0032101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лексическое значение слова, морфемы: приставку, корень, суффикс, окончание; </w:t>
      </w:r>
    </w:p>
    <w:p w:rsidR="00321019" w:rsidRDefault="00321019" w:rsidP="0032101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простейшие случаи образования новых слов; </w:t>
      </w:r>
    </w:p>
    <w:p w:rsidR="00321019" w:rsidRDefault="00321019" w:rsidP="0032101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источники нахождения информации, правила работы и технику безопасности при работе с компьютером.</w:t>
      </w:r>
    </w:p>
    <w:p w:rsidR="00321019" w:rsidRDefault="00321019" w:rsidP="0032101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21019" w:rsidRDefault="00321019" w:rsidP="00321019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578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Обучающиеся должны 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>уметь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21019" w:rsidRDefault="00321019" w:rsidP="0032101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применять алфавит в практической деятельности (работа со словарем, каталогом); </w:t>
      </w: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произносить звуки речи в соответствии с нормами языка; </w:t>
      </w:r>
    </w:p>
    <w:p w:rsidR="00321019" w:rsidRDefault="00321019" w:rsidP="003210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правильно писать слова с изученными орфограммами, графически обозначать орфограммы; </w:t>
      </w:r>
    </w:p>
    <w:p w:rsidR="00321019" w:rsidRDefault="00321019" w:rsidP="003210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находить и исправлять ошибки в словах с изученными орфограммами; </w:t>
      </w:r>
    </w:p>
    <w:p w:rsidR="00321019" w:rsidRDefault="00321019" w:rsidP="003210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производить разбор слов по составу; </w:t>
      </w:r>
    </w:p>
    <w:p w:rsidR="00321019" w:rsidRDefault="00321019" w:rsidP="003210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составлять цепочку родственных слов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данного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21019" w:rsidRDefault="00321019" w:rsidP="003210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отличать родственное слово от формы слова; </w:t>
      </w:r>
    </w:p>
    <w:p w:rsidR="00321019" w:rsidRDefault="00321019" w:rsidP="003210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составлять схемы-опоры, блок-схемы, алгоритмы, самоинструкции; </w:t>
      </w:r>
    </w:p>
    <w:p w:rsidR="00321019" w:rsidRDefault="00321019" w:rsidP="003210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находить ответы на вопросы в различных источниках информации (словарях, энциклопедиях, Интернете и др.); </w:t>
      </w:r>
    </w:p>
    <w:p w:rsidR="00321019" w:rsidRDefault="00321019" w:rsidP="003210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sz w:val="28"/>
          <w:szCs w:val="28"/>
        </w:rPr>
        <w:t>решать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составлять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кроссворды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21019" w:rsidRDefault="00321019" w:rsidP="003210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21019" w:rsidRDefault="00321019" w:rsidP="0032101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учиться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21019" w:rsidRDefault="00321019" w:rsidP="003210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8B6E5A" w:rsidRPr="00321019" w:rsidRDefault="008B6E5A">
      <w:pPr>
        <w:rPr>
          <w:lang w:val="ru-RU"/>
        </w:rPr>
      </w:pPr>
    </w:p>
    <w:sectPr w:rsidR="008B6E5A" w:rsidRPr="00321019" w:rsidSect="005C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97F5C"/>
    <w:multiLevelType w:val="hybridMultilevel"/>
    <w:tmpl w:val="9C0C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A51DEE"/>
    <w:multiLevelType w:val="hybridMultilevel"/>
    <w:tmpl w:val="CDD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3F78"/>
    <w:multiLevelType w:val="hybridMultilevel"/>
    <w:tmpl w:val="1AC08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21D65136"/>
    <w:multiLevelType w:val="hybridMultilevel"/>
    <w:tmpl w:val="90E8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4F46"/>
    <w:multiLevelType w:val="hybridMultilevel"/>
    <w:tmpl w:val="F1BC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F3041"/>
    <w:multiLevelType w:val="hybridMultilevel"/>
    <w:tmpl w:val="C5B6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6252"/>
    <w:multiLevelType w:val="hybridMultilevel"/>
    <w:tmpl w:val="7FD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862552"/>
    <w:multiLevelType w:val="hybridMultilevel"/>
    <w:tmpl w:val="F9E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26D22"/>
    <w:multiLevelType w:val="hybridMultilevel"/>
    <w:tmpl w:val="7D04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E0B37"/>
    <w:multiLevelType w:val="hybridMultilevel"/>
    <w:tmpl w:val="F06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3"/>
  </w:num>
  <w:num w:numId="7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19"/>
    <w:rsid w:val="00003B63"/>
    <w:rsid w:val="000F2FFE"/>
    <w:rsid w:val="00235630"/>
    <w:rsid w:val="00296F6C"/>
    <w:rsid w:val="002F62B4"/>
    <w:rsid w:val="00321019"/>
    <w:rsid w:val="005552D4"/>
    <w:rsid w:val="005C068F"/>
    <w:rsid w:val="00726873"/>
    <w:rsid w:val="008B6E5A"/>
    <w:rsid w:val="008E7770"/>
    <w:rsid w:val="009F57D4"/>
    <w:rsid w:val="00A54AF4"/>
    <w:rsid w:val="00AC37BB"/>
    <w:rsid w:val="00B57166"/>
    <w:rsid w:val="00EA47C9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1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321019"/>
    <w:pPr>
      <w:spacing w:after="120" w:line="480" w:lineRule="auto"/>
      <w:ind w:left="283"/>
    </w:pPr>
    <w:rPr>
      <w:rFonts w:eastAsia="Calibr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019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321019"/>
  </w:style>
  <w:style w:type="paragraph" w:styleId="a5">
    <w:name w:val="No Spacing"/>
    <w:link w:val="a4"/>
    <w:uiPriority w:val="1"/>
    <w:qFormat/>
    <w:rsid w:val="003210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1019"/>
    <w:pPr>
      <w:ind w:left="720"/>
      <w:contextualSpacing/>
    </w:pPr>
  </w:style>
  <w:style w:type="paragraph" w:customStyle="1" w:styleId="1">
    <w:name w:val="Без интервала1"/>
    <w:basedOn w:val="a"/>
    <w:next w:val="a5"/>
    <w:uiPriority w:val="1"/>
    <w:qFormat/>
    <w:rsid w:val="00321019"/>
    <w:pPr>
      <w:spacing w:after="0" w:line="240" w:lineRule="auto"/>
    </w:pPr>
    <w:rPr>
      <w:rFonts w:eastAsia="Calibri"/>
      <w:lang w:val="ru-RU"/>
    </w:rPr>
  </w:style>
  <w:style w:type="paragraph" w:customStyle="1" w:styleId="Body">
    <w:name w:val="Body"/>
    <w:uiPriority w:val="99"/>
    <w:rsid w:val="0032101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c3">
    <w:name w:val="c3"/>
    <w:basedOn w:val="a"/>
    <w:uiPriority w:val="99"/>
    <w:rsid w:val="00321019"/>
    <w:pPr>
      <w:spacing w:before="91" w:after="9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3">
    <w:name w:val="c13"/>
    <w:basedOn w:val="a"/>
    <w:uiPriority w:val="99"/>
    <w:rsid w:val="00321019"/>
    <w:pPr>
      <w:spacing w:before="91" w:after="9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tyle7">
    <w:name w:val="style7"/>
    <w:basedOn w:val="a0"/>
    <w:rsid w:val="00321019"/>
  </w:style>
  <w:style w:type="character" w:customStyle="1" w:styleId="c0">
    <w:name w:val="c0"/>
    <w:basedOn w:val="a0"/>
    <w:rsid w:val="00321019"/>
  </w:style>
  <w:style w:type="character" w:customStyle="1" w:styleId="c1">
    <w:name w:val="c1"/>
    <w:basedOn w:val="a0"/>
    <w:rsid w:val="00321019"/>
  </w:style>
  <w:style w:type="paragraph" w:styleId="a7">
    <w:name w:val="Balloon Text"/>
    <w:basedOn w:val="a"/>
    <w:link w:val="a8"/>
    <w:uiPriority w:val="99"/>
    <w:semiHidden/>
    <w:unhideWhenUsed/>
    <w:rsid w:val="002F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2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1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321019"/>
    <w:pPr>
      <w:spacing w:after="120" w:line="480" w:lineRule="auto"/>
      <w:ind w:left="283"/>
    </w:pPr>
    <w:rPr>
      <w:rFonts w:eastAsia="Calibr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019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321019"/>
  </w:style>
  <w:style w:type="paragraph" w:styleId="a5">
    <w:name w:val="No Spacing"/>
    <w:link w:val="a4"/>
    <w:uiPriority w:val="1"/>
    <w:qFormat/>
    <w:rsid w:val="003210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1019"/>
    <w:pPr>
      <w:ind w:left="720"/>
      <w:contextualSpacing/>
    </w:pPr>
  </w:style>
  <w:style w:type="paragraph" w:customStyle="1" w:styleId="1">
    <w:name w:val="Без интервала1"/>
    <w:basedOn w:val="a"/>
    <w:next w:val="a5"/>
    <w:uiPriority w:val="1"/>
    <w:qFormat/>
    <w:rsid w:val="00321019"/>
    <w:pPr>
      <w:spacing w:after="0" w:line="240" w:lineRule="auto"/>
    </w:pPr>
    <w:rPr>
      <w:rFonts w:eastAsia="Calibri"/>
      <w:lang w:val="ru-RU"/>
    </w:rPr>
  </w:style>
  <w:style w:type="paragraph" w:customStyle="1" w:styleId="Body">
    <w:name w:val="Body"/>
    <w:uiPriority w:val="99"/>
    <w:rsid w:val="0032101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c3">
    <w:name w:val="c3"/>
    <w:basedOn w:val="a"/>
    <w:uiPriority w:val="99"/>
    <w:rsid w:val="00321019"/>
    <w:pPr>
      <w:spacing w:before="91" w:after="9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3">
    <w:name w:val="c13"/>
    <w:basedOn w:val="a"/>
    <w:uiPriority w:val="99"/>
    <w:rsid w:val="00321019"/>
    <w:pPr>
      <w:spacing w:before="91" w:after="9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tyle7">
    <w:name w:val="style7"/>
    <w:basedOn w:val="a0"/>
    <w:rsid w:val="00321019"/>
  </w:style>
  <w:style w:type="character" w:customStyle="1" w:styleId="c0">
    <w:name w:val="c0"/>
    <w:basedOn w:val="a0"/>
    <w:rsid w:val="00321019"/>
  </w:style>
  <w:style w:type="character" w:customStyle="1" w:styleId="c1">
    <w:name w:val="c1"/>
    <w:basedOn w:val="a0"/>
    <w:rsid w:val="00321019"/>
  </w:style>
  <w:style w:type="paragraph" w:styleId="a7">
    <w:name w:val="Balloon Text"/>
    <w:basedOn w:val="a"/>
    <w:link w:val="a8"/>
    <w:uiPriority w:val="99"/>
    <w:semiHidden/>
    <w:unhideWhenUsed/>
    <w:rsid w:val="002F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2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2022-02-02T04:22:00Z</dcterms:created>
  <dcterms:modified xsi:type="dcterms:W3CDTF">2022-02-02T04:22:00Z</dcterms:modified>
</cp:coreProperties>
</file>