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22" w:rsidRPr="009B2FD7" w:rsidRDefault="004E4C22" w:rsidP="004E4C22">
      <w:pPr>
        <w:spacing w:after="105" w:line="240" w:lineRule="auto"/>
        <w:outlineLvl w:val="2"/>
        <w:rPr>
          <w:rFonts w:ascii="Open Sans" w:eastAsia="Times New Roman" w:hAnsi="Open Sans" w:cs="Times New Roman"/>
          <w:b/>
          <w:bCs/>
          <w:color w:val="0D76B9"/>
          <w:spacing w:val="-10"/>
          <w:sz w:val="32"/>
          <w:szCs w:val="32"/>
          <w:lang w:eastAsia="ru-RU"/>
        </w:rPr>
      </w:pPr>
      <w:r w:rsidRPr="009B2FD7">
        <w:rPr>
          <w:rFonts w:ascii="Open Sans" w:eastAsia="Times New Roman" w:hAnsi="Open Sans" w:cs="Times New Roman"/>
          <w:b/>
          <w:bCs/>
          <w:color w:val="0D76B9"/>
          <w:spacing w:val="-10"/>
          <w:sz w:val="32"/>
          <w:szCs w:val="32"/>
          <w:lang w:eastAsia="ru-RU"/>
        </w:rPr>
        <w:t>Безопасность в каникулы!</w:t>
      </w:r>
    </w:p>
    <w:p w:rsidR="004E4C22" w:rsidRPr="004E4C22" w:rsidRDefault="004E4C22" w:rsidP="004E4C22">
      <w:pPr>
        <w:spacing w:after="0" w:line="240" w:lineRule="auto"/>
        <w:rPr>
          <w:rFonts w:ascii="PT Sans Caption" w:eastAsia="Times New Roman" w:hAnsi="PT Sans Caption" w:cs="Times New Roman"/>
          <w:color w:val="D0D0D0"/>
          <w:sz w:val="20"/>
          <w:szCs w:val="20"/>
          <w:lang w:eastAsia="ru-RU"/>
        </w:rPr>
      </w:pPr>
      <w:r w:rsidRPr="004E4C22">
        <w:rPr>
          <w:rFonts w:ascii="PT Sans Caption" w:eastAsia="Times New Roman" w:hAnsi="PT Sans Caption" w:cs="Times New Roman"/>
          <w:color w:val="D0D0D0"/>
          <w:sz w:val="20"/>
          <w:szCs w:val="20"/>
          <w:lang w:eastAsia="ru-RU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5" o:title=""/>
          </v:shape>
          <w:control r:id="rId6" w:name="DefaultOcxName" w:shapeid="_x0000_i1036"/>
        </w:object>
      </w:r>
      <w:bookmarkStart w:id="0" w:name="_GoBack"/>
      <w:bookmarkEnd w:id="0"/>
    </w:p>
    <w:p w:rsidR="004E4C22" w:rsidRPr="009B2FD7" w:rsidRDefault="004E4C22" w:rsidP="003C2C4E">
      <w:pPr>
        <w:shd w:val="clear" w:color="auto" w:fill="FFFFFF"/>
        <w:spacing w:after="0" w:line="240" w:lineRule="auto"/>
        <w:jc w:val="center"/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  <w:t>Уважаемые родители!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В летние каникулы дети значительное время остаются без присмотра и проводят свой досуг самостоятельно. Если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не находится в оздоровительном лагере и сам распоряжается своим свободным временем, то в это период возрастает угроза происшествий и несчастных случаев. По невнимательности, беспечности и при отсутствии контроля со стороны взрослых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может стать как источником чрезвычайных происшествий, так и пострадавшим.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Для обеспечения безопасности в период летних каникул рекомендуется обратить внимание детей на правила поведения, направленные на устранение основных источников опасностей. 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  <w:t>1. О психологическом контакте с детьми и родительском контроле.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Важным для безопасности является проявление внимания к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ребенку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, доброжелательности, искренней заинтересованности и участия взрослых в том, что ему интересно. Знание того, чем намерен заниматься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, где и с кем он собирается проводить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свое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свободное время, необходимо для родителей. Это позволит заранее обратить внимание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ребенка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на правила поведения в той или иной возможной ситуации, когда он находится без сопровождения взрослых. Следует в доброжелательной форме заранее проговорить с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ребенком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меры безопасности в различных ситуациях: от дорожного движения до профилактики травматизма и заболеваний; от предупреждения правонарушений и общения с незнакомыми людьми до информационной безопасности при использовании компьютера и общении в социальных сетях.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  <w:t>2. О купании и безопасности на водных объектах.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Следует обратить внимание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ребенка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на опасности, с которыми можно столкнуться при купании.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Ребенку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должны быть понятны причины запрета купания в местах, обозначенных знаками «Купание запрещено», в том числе в технологических каналах и не оборудованных для купания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водоемах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, а также причины запрета нахождения детей у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водоемов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без сопровождения взрослых.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3.  </w:t>
      </w:r>
      <w:r w:rsidRPr="009B2FD7"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  <w:t>О пожарной безопасности и исключении поджогов травы.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Последствия ежегодных лесных пожаров хорошо известны всем. Крайне важно не только исключить доступ детей к спичкам и зажигалкам. Необходимо, чтобы дети на наглядных примерах понимали, почему нельзя поджигать сухую траву и насколько быстро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разведенный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в лесу </w:t>
      </w:r>
      <w:proofErr w:type="spell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костер</w:t>
      </w:r>
      <w:proofErr w:type="spell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, горящий тополиный пух или мусор может привести к пожару с катастрофическими последствиями. Необходимо не только изучить с детьми правила противопожарного режима и порядок действий при возникновении пожара, но и сформировать понимание недопустимости поджогов травы и экологических последствий природных пожаров.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4</w:t>
      </w:r>
      <w:r w:rsidRPr="009B2FD7">
        <w:rPr>
          <w:rFonts w:ascii="PT Sans Caption" w:eastAsia="Times New Roman" w:hAnsi="PT Sans Caption" w:cs="Times New Roman"/>
          <w:b/>
          <w:color w:val="333333"/>
          <w:sz w:val="24"/>
          <w:szCs w:val="24"/>
          <w:lang w:eastAsia="ru-RU"/>
        </w:rPr>
        <w:t>. О телефонах экстренных оперативных служб.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Следует напомнить детям о номерах телефонов экстренных оперативных служб: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- 112, 776-112 – единая дежурно-диспетчерская </w:t>
      </w:r>
      <w:proofErr w:type="gramStart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служба</w:t>
      </w:r>
      <w:proofErr w:type="gramEnd"/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ЗАТО Северск;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- 101 (01)- пожарно-спасательная служба;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- 102 (02) – полиция;</w:t>
      </w:r>
    </w:p>
    <w:p w:rsidR="004E4C22" w:rsidRPr="009B2FD7" w:rsidRDefault="004E4C22" w:rsidP="004E4C22">
      <w:pPr>
        <w:shd w:val="clear" w:color="auto" w:fill="FFFFFF"/>
        <w:spacing w:before="120" w:after="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9B2FD7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- 103 (03) - скорая медицинская помощь.</w:t>
      </w:r>
    </w:p>
    <w:p w:rsidR="00AA13CC" w:rsidRPr="009B2FD7" w:rsidRDefault="00AA13CC">
      <w:pPr>
        <w:rPr>
          <w:sz w:val="24"/>
          <w:szCs w:val="24"/>
        </w:rPr>
      </w:pPr>
    </w:p>
    <w:sectPr w:rsidR="00AA13CC" w:rsidRPr="009B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8"/>
    <w:rsid w:val="003C2C4E"/>
    <w:rsid w:val="004E4C22"/>
    <w:rsid w:val="006100E8"/>
    <w:rsid w:val="009B2FD7"/>
    <w:rsid w:val="00A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4E4C22"/>
  </w:style>
  <w:style w:type="paragraph" w:styleId="a3">
    <w:name w:val="Normal (Web)"/>
    <w:basedOn w:val="a"/>
    <w:uiPriority w:val="99"/>
    <w:semiHidden/>
    <w:unhideWhenUsed/>
    <w:rsid w:val="004E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4E4C22"/>
  </w:style>
  <w:style w:type="paragraph" w:styleId="a3">
    <w:name w:val="Normal (Web)"/>
    <w:basedOn w:val="a"/>
    <w:uiPriority w:val="99"/>
    <w:semiHidden/>
    <w:unhideWhenUsed/>
    <w:rsid w:val="004E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2020-06-08T04:31:00Z</dcterms:created>
  <dcterms:modified xsi:type="dcterms:W3CDTF">2020-06-08T04:45:00Z</dcterms:modified>
</cp:coreProperties>
</file>