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42" w:rsidRPr="00CB6311" w:rsidRDefault="001B6F42" w:rsidP="001B6F4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B6311">
        <w:rPr>
          <w:rFonts w:ascii="Times New Roman" w:hAnsi="Times New Roman" w:cs="Times New Roman"/>
        </w:rPr>
        <w:t>ПЛАН МЕРОПРИЯТИЙ</w:t>
      </w:r>
    </w:p>
    <w:p w:rsidR="001B6F42" w:rsidRDefault="001B6F42" w:rsidP="001B6F4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</w:rPr>
      </w:pPr>
      <w:r w:rsidRPr="00CB6311">
        <w:rPr>
          <w:rFonts w:ascii="Times New Roman" w:hAnsi="Times New Roman" w:cs="Times New Roman"/>
        </w:rPr>
        <w:t xml:space="preserve">По реализации Концепции преподавания русского языка и литературы </w:t>
      </w:r>
    </w:p>
    <w:p w:rsidR="001B6F42" w:rsidRPr="00CB6311" w:rsidRDefault="001B6F42" w:rsidP="001B6F4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195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70"/>
        <w:gridCol w:w="2694"/>
        <w:gridCol w:w="1984"/>
        <w:gridCol w:w="4394"/>
        <w:gridCol w:w="25"/>
        <w:gridCol w:w="4238"/>
      </w:tblGrid>
      <w:tr w:rsidR="001B6F42" w:rsidRPr="00BA0F9C" w:rsidTr="008B03F6">
        <w:trPr>
          <w:gridAfter w:val="2"/>
          <w:wAfter w:w="4263" w:type="dxa"/>
          <w:trHeight w:val="359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firstLine="5"/>
              <w:jc w:val="center"/>
              <w:rPr>
                <w:b/>
                <w:sz w:val="20"/>
                <w:szCs w:val="20"/>
              </w:rPr>
            </w:pPr>
            <w:r w:rsidRPr="00BA0F9C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0F9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0F9C">
              <w:rPr>
                <w:b/>
                <w:sz w:val="20"/>
                <w:szCs w:val="20"/>
              </w:rPr>
              <w:t>/</w:t>
            </w:r>
            <w:proofErr w:type="spellStart"/>
            <w:r w:rsidRPr="00BA0F9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BA0F9C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BA0F9C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BA0F9C">
              <w:rPr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06" w:firstLine="0"/>
              <w:jc w:val="center"/>
              <w:rPr>
                <w:b/>
                <w:sz w:val="20"/>
                <w:szCs w:val="20"/>
              </w:rPr>
            </w:pPr>
            <w:r w:rsidRPr="00BA0F9C">
              <w:rPr>
                <w:b/>
                <w:sz w:val="20"/>
                <w:szCs w:val="20"/>
              </w:rPr>
              <w:t>Форма представления</w:t>
            </w:r>
          </w:p>
        </w:tc>
      </w:tr>
      <w:tr w:rsidR="001B6F42" w:rsidRPr="00BA0F9C" w:rsidTr="008B03F6">
        <w:trPr>
          <w:gridAfter w:val="2"/>
          <w:wAfter w:w="4263" w:type="dxa"/>
          <w:trHeight w:val="323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21"/>
              <w:shd w:val="clear" w:color="auto" w:fill="auto"/>
              <w:tabs>
                <w:tab w:val="left" w:pos="567"/>
              </w:tabs>
              <w:spacing w:before="0" w:line="276" w:lineRule="auto"/>
              <w:ind w:left="120" w:hanging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firstLine="135"/>
              <w:rPr>
                <w:b/>
                <w:sz w:val="20"/>
                <w:szCs w:val="20"/>
              </w:rPr>
            </w:pPr>
            <w:r w:rsidRPr="00BA0F9C">
              <w:rPr>
                <w:b/>
                <w:sz w:val="20"/>
                <w:szCs w:val="20"/>
              </w:rPr>
              <w:t xml:space="preserve">    Организационно-управленческие мероприятия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1B6F42" w:rsidRPr="00BA0F9C" w:rsidTr="008B03F6">
        <w:trPr>
          <w:gridAfter w:val="2"/>
          <w:wAfter w:w="4263" w:type="dxa"/>
          <w:trHeight w:val="323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21"/>
              <w:shd w:val="clear" w:color="auto" w:fill="auto"/>
              <w:tabs>
                <w:tab w:val="left" w:pos="567"/>
              </w:tabs>
              <w:spacing w:before="0" w:line="276" w:lineRule="auto"/>
              <w:ind w:left="1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ind w:firstLine="135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Разработка и утверждение плана мероприятий по реализации Концепции преподавания русского языка и литературы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ind w:firstLine="135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Руководитель ШМО, зам</w:t>
            </w:r>
            <w:proofErr w:type="gramStart"/>
            <w:r w:rsidRPr="00BA0F9C">
              <w:rPr>
                <w:sz w:val="20"/>
                <w:szCs w:val="20"/>
              </w:rPr>
              <w:t>.д</w:t>
            </w:r>
            <w:proofErr w:type="gramEnd"/>
            <w:r w:rsidRPr="00BA0F9C">
              <w:rPr>
                <w:sz w:val="20"/>
                <w:szCs w:val="20"/>
              </w:rPr>
              <w:t>иректора по УВР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ind w:firstLine="135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сентябрь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ind w:firstLine="135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План работы</w:t>
            </w:r>
          </w:p>
        </w:tc>
      </w:tr>
      <w:tr w:rsidR="001B6F42" w:rsidRPr="00BA0F9C" w:rsidTr="008B03F6">
        <w:trPr>
          <w:gridAfter w:val="2"/>
          <w:wAfter w:w="4263" w:type="dxa"/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firstLine="0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 xml:space="preserve">       1.2.</w:t>
            </w:r>
          </w:p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firstLine="5"/>
              <w:jc w:val="center"/>
              <w:rPr>
                <w:sz w:val="20"/>
                <w:szCs w:val="20"/>
              </w:rPr>
            </w:pPr>
          </w:p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firstLine="5"/>
              <w:jc w:val="center"/>
              <w:rPr>
                <w:sz w:val="20"/>
                <w:szCs w:val="20"/>
              </w:rPr>
            </w:pPr>
          </w:p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F42" w:rsidRPr="00BA0F9C" w:rsidRDefault="001B6F42" w:rsidP="008B03F6">
            <w:pPr>
              <w:pStyle w:val="61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158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Создание нормативно-правовой базы, обеспечивающей реализацию Концепции преподавания русского языка и литературы: </w:t>
            </w:r>
          </w:p>
          <w:p w:rsidR="001B6F42" w:rsidRPr="00BA0F9C" w:rsidRDefault="001B6F42" w:rsidP="008B03F6">
            <w:pPr>
              <w:pStyle w:val="61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158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разработка и утверждение локальных актов, регламентирующих  деятельность по реализации Концепции преподавания русского языка и литературы,</w:t>
            </w:r>
          </w:p>
          <w:p w:rsidR="001B6F42" w:rsidRPr="00BA0F9C" w:rsidRDefault="001B6F42" w:rsidP="008B03F6">
            <w:pPr>
              <w:pStyle w:val="61"/>
              <w:shd w:val="clear" w:color="auto" w:fill="auto"/>
              <w:tabs>
                <w:tab w:val="left" w:pos="380"/>
                <w:tab w:val="left" w:pos="567"/>
              </w:tabs>
              <w:spacing w:before="0" w:after="0" w:line="240" w:lineRule="auto"/>
              <w:ind w:right="158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разработка и утверждение ежегодного плана работы по реализации Концепции,</w:t>
            </w:r>
          </w:p>
          <w:p w:rsidR="001B6F42" w:rsidRPr="00BA0F9C" w:rsidRDefault="001B6F42" w:rsidP="008B03F6">
            <w:pPr>
              <w:pStyle w:val="61"/>
              <w:shd w:val="clear" w:color="auto" w:fill="auto"/>
              <w:tabs>
                <w:tab w:val="left" w:pos="380"/>
                <w:tab w:val="left" w:pos="567"/>
              </w:tabs>
              <w:spacing w:before="0" w:after="0" w:line="240" w:lineRule="auto"/>
              <w:ind w:right="158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разработка и утверждение реализуемых в течение учебного года образовательных программ элективных курсов (курсов по выбору), направленных на изучение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русского языка и литературы</w:t>
            </w:r>
            <w:r w:rsidRPr="00BA0F9C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1B6F42" w:rsidRPr="00BA0F9C" w:rsidRDefault="001B6F42" w:rsidP="008B03F6">
            <w:pPr>
              <w:pStyle w:val="61"/>
              <w:shd w:val="clear" w:color="auto" w:fill="auto"/>
              <w:tabs>
                <w:tab w:val="left" w:pos="380"/>
                <w:tab w:val="left" w:pos="567"/>
              </w:tabs>
              <w:spacing w:before="0" w:after="0" w:line="240" w:lineRule="auto"/>
              <w:ind w:right="158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A0F9C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разработка и утверждение положений о массовых мероприятиях среди обучающихся и педагогических работников (конкурсы, смотры, фестивали и др.), направленных на развитие преподавания русского языка и литературы,</w:t>
            </w:r>
          </w:p>
          <w:p w:rsidR="001B6F42" w:rsidRPr="00BA0F9C" w:rsidRDefault="001B6F42" w:rsidP="008B03F6">
            <w:pPr>
              <w:pStyle w:val="61"/>
              <w:shd w:val="clear" w:color="auto" w:fill="auto"/>
              <w:tabs>
                <w:tab w:val="left" w:pos="380"/>
                <w:tab w:val="left" w:pos="567"/>
              </w:tabs>
              <w:spacing w:before="0" w:after="0" w:line="240" w:lineRule="auto"/>
              <w:ind w:right="158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разработка и утверждение ежегодного </w:t>
            </w:r>
            <w:proofErr w:type="gramStart"/>
            <w:r w:rsidRPr="00BA0F9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плана работы школьного методического объединения учителей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русского языка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и литературы</w:t>
            </w:r>
          </w:p>
          <w:p w:rsidR="001B6F42" w:rsidRPr="00BA0F9C" w:rsidRDefault="001B6F42" w:rsidP="008B03F6">
            <w:pPr>
              <w:pStyle w:val="61"/>
              <w:shd w:val="clear" w:color="auto" w:fill="auto"/>
              <w:tabs>
                <w:tab w:val="left" w:pos="380"/>
                <w:tab w:val="left" w:pos="567"/>
              </w:tabs>
              <w:spacing w:before="0" w:after="0" w:line="240" w:lineRule="auto"/>
              <w:ind w:right="158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внесение изменений в план-график повышения квалификации учителей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русского языка и литературы</w:t>
            </w:r>
            <w:r w:rsidRPr="00BA0F9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 учётом Концепции преподавания русского языка и литературы 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Администрация  школы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ind w:left="202" w:firstLine="0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Январь-февраль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ind w:left="202" w:firstLine="0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План работы на 201</w:t>
            </w:r>
            <w:r w:rsidR="00F67E1E">
              <w:rPr>
                <w:sz w:val="20"/>
                <w:szCs w:val="20"/>
              </w:rPr>
              <w:t>9-2020</w:t>
            </w:r>
            <w:r w:rsidRPr="00BA0F9C">
              <w:rPr>
                <w:sz w:val="20"/>
                <w:szCs w:val="20"/>
              </w:rPr>
              <w:t xml:space="preserve">учебный год. </w:t>
            </w:r>
          </w:p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ind w:left="202" w:firstLine="0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Локальные акты, регламентирующие деятельность образовательных организаций по реализации Концепции.</w:t>
            </w:r>
          </w:p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ind w:left="202" w:firstLine="0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 xml:space="preserve">Положения о массовых мероприятиях среди обучающихся и педагогических работников (конкурсы, смотры, фестивали и др.), направленных на </w:t>
            </w:r>
            <w:r>
              <w:rPr>
                <w:sz w:val="20"/>
                <w:szCs w:val="20"/>
              </w:rPr>
              <w:t xml:space="preserve">реализацию концепции </w:t>
            </w:r>
            <w:r w:rsidRPr="00BA0F9C">
              <w:rPr>
                <w:sz w:val="20"/>
                <w:szCs w:val="20"/>
              </w:rPr>
              <w:t>преподавания русского языка и литературы</w:t>
            </w:r>
          </w:p>
        </w:tc>
      </w:tr>
      <w:tr w:rsidR="001B6F42" w:rsidRPr="00BA0F9C" w:rsidTr="008B03F6">
        <w:trPr>
          <w:gridAfter w:val="2"/>
          <w:wAfter w:w="4263" w:type="dxa"/>
          <w:trHeight w:val="336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21"/>
              <w:shd w:val="clear" w:color="auto" w:fill="auto"/>
              <w:tabs>
                <w:tab w:val="left" w:pos="567"/>
              </w:tabs>
              <w:spacing w:before="0" w:line="276" w:lineRule="auto"/>
              <w:ind w:left="12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14742" w:type="dxa"/>
            <w:gridSpan w:val="4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20" w:hanging="120"/>
              <w:rPr>
                <w:b/>
                <w:sz w:val="20"/>
                <w:szCs w:val="20"/>
              </w:rPr>
            </w:pPr>
            <w:r w:rsidRPr="00BA0F9C">
              <w:rPr>
                <w:b/>
                <w:sz w:val="20"/>
                <w:szCs w:val="20"/>
              </w:rPr>
              <w:t xml:space="preserve">       Общесистемные мероприятия</w:t>
            </w:r>
          </w:p>
        </w:tc>
      </w:tr>
      <w:tr w:rsidR="001B6F42" w:rsidRPr="00BA0F9C" w:rsidTr="008B03F6">
        <w:trPr>
          <w:gridAfter w:val="2"/>
          <w:wAfter w:w="4263" w:type="dxa"/>
          <w:trHeight w:val="754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40" w:hanging="140"/>
              <w:jc w:val="center"/>
              <w:rPr>
                <w:sz w:val="20"/>
                <w:szCs w:val="20"/>
              </w:rPr>
            </w:pPr>
          </w:p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40" w:hanging="14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2.1.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00" w:firstLine="30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 xml:space="preserve">Разработка и выполнение планов подготовки обучающихся к школьному, муниципальному и региональному этапам Всероссийской олимпиады школьников по </w:t>
            </w:r>
            <w:r>
              <w:rPr>
                <w:sz w:val="20"/>
                <w:szCs w:val="20"/>
              </w:rPr>
              <w:t>русскому языку и литературе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97" w:firstLine="0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 xml:space="preserve">Администрация школы, учителя </w:t>
            </w:r>
            <w:r>
              <w:rPr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06" w:firstLine="0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06" w:firstLine="0"/>
              <w:rPr>
                <w:sz w:val="20"/>
                <w:szCs w:val="20"/>
              </w:rPr>
            </w:pPr>
            <w:proofErr w:type="gramStart"/>
            <w:r w:rsidRPr="00BA0F9C">
              <w:rPr>
                <w:sz w:val="20"/>
                <w:szCs w:val="20"/>
              </w:rPr>
              <w:t xml:space="preserve">Планы подготовки обучающихся к муниципальному и региональному этапам Всероссийской олимпиады школьников по </w:t>
            </w:r>
            <w:r>
              <w:rPr>
                <w:sz w:val="20"/>
                <w:szCs w:val="20"/>
              </w:rPr>
              <w:t>русскому языку и литературе</w:t>
            </w:r>
            <w:proofErr w:type="gramEnd"/>
          </w:p>
        </w:tc>
      </w:tr>
      <w:tr w:rsidR="001B6F42" w:rsidRPr="00BA0F9C" w:rsidTr="008B03F6">
        <w:trPr>
          <w:gridAfter w:val="2"/>
          <w:wAfter w:w="4263" w:type="dxa"/>
          <w:trHeight w:val="754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 xml:space="preserve"> </w:t>
            </w:r>
          </w:p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 xml:space="preserve">    2.2.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20" w:firstLine="10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Организация участия обучающихся в творческих конкурсах, олимпиадах различного уровня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97" w:firstLine="0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 xml:space="preserve">Администрация школы, учителя </w:t>
            </w:r>
            <w:r>
              <w:rPr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20" w:hanging="14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Приказы о проведении и итогах конкурсных мероприятий</w:t>
            </w:r>
          </w:p>
        </w:tc>
      </w:tr>
      <w:tr w:rsidR="001B6F42" w:rsidRPr="00BA0F9C" w:rsidTr="008B03F6">
        <w:trPr>
          <w:gridAfter w:val="2"/>
          <w:wAfter w:w="4263" w:type="dxa"/>
          <w:trHeight w:val="496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</w:p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2.3.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20" w:firstLine="10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 xml:space="preserve">Организация участия обучающихся во Всероссийской олимпиаде школьников по </w:t>
            </w:r>
            <w:r>
              <w:rPr>
                <w:sz w:val="20"/>
                <w:szCs w:val="20"/>
              </w:rPr>
              <w:t>русскому языку и литературе</w:t>
            </w:r>
          </w:p>
        </w:tc>
        <w:tc>
          <w:tcPr>
            <w:tcW w:w="2694" w:type="dxa"/>
            <w:shd w:val="clear" w:color="auto" w:fill="FFFFFF"/>
          </w:tcPr>
          <w:p w:rsidR="001B6F42" w:rsidRPr="00DB0390" w:rsidRDefault="001B6F42" w:rsidP="008B03F6">
            <w:pPr>
              <w:tabs>
                <w:tab w:val="left" w:pos="567"/>
              </w:tabs>
              <w:spacing w:after="0"/>
              <w:ind w:left="284"/>
              <w:rPr>
                <w:rFonts w:ascii="Times New Roman" w:hAnsi="Times New Roman" w:cs="Times New Roman"/>
              </w:rPr>
            </w:pPr>
            <w:r w:rsidRPr="00DB0390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учителя русского языка и литературы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06" w:firstLine="0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Отчет об участии</w:t>
            </w:r>
          </w:p>
        </w:tc>
      </w:tr>
      <w:tr w:rsidR="001B6F42" w:rsidRPr="00BA0F9C" w:rsidTr="008B03F6">
        <w:trPr>
          <w:gridAfter w:val="2"/>
          <w:wAfter w:w="4263" w:type="dxa"/>
          <w:trHeight w:val="482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2.4.</w:t>
            </w:r>
          </w:p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20" w:firstLine="10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lastRenderedPageBreak/>
              <w:t xml:space="preserve">Организация участия обучающихся в дистанционных олимпиадах, конкурсах, конференциях по </w:t>
            </w:r>
            <w:r>
              <w:rPr>
                <w:sz w:val="20"/>
                <w:szCs w:val="20"/>
              </w:rPr>
              <w:t xml:space="preserve">русскому языку и </w:t>
            </w:r>
            <w:r>
              <w:rPr>
                <w:sz w:val="20"/>
                <w:szCs w:val="20"/>
              </w:rPr>
              <w:lastRenderedPageBreak/>
              <w:t>литературе</w:t>
            </w:r>
          </w:p>
        </w:tc>
        <w:tc>
          <w:tcPr>
            <w:tcW w:w="2694" w:type="dxa"/>
            <w:shd w:val="clear" w:color="auto" w:fill="FFFFFF"/>
          </w:tcPr>
          <w:p w:rsidR="001B6F42" w:rsidRPr="00DB0390" w:rsidRDefault="001B6F42" w:rsidP="008B03F6">
            <w:pPr>
              <w:tabs>
                <w:tab w:val="left" w:pos="567"/>
              </w:tabs>
              <w:spacing w:after="0"/>
              <w:ind w:left="284"/>
              <w:rPr>
                <w:rFonts w:ascii="Times New Roman" w:hAnsi="Times New Roman" w:cs="Times New Roman"/>
              </w:rPr>
            </w:pPr>
            <w:r w:rsidRPr="00DB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школы, </w:t>
            </w:r>
            <w:r w:rsidRPr="00DB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 русского языка и литературы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06" w:firstLine="0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Отчет об участии</w:t>
            </w:r>
          </w:p>
        </w:tc>
      </w:tr>
      <w:tr w:rsidR="001B6F42" w:rsidRPr="00BA0F9C" w:rsidTr="008B03F6">
        <w:trPr>
          <w:gridAfter w:val="2"/>
          <w:wAfter w:w="4263" w:type="dxa"/>
          <w:trHeight w:val="404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lastRenderedPageBreak/>
              <w:t>2.5.</w:t>
            </w:r>
          </w:p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20" w:firstLine="10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Организация участия педагогов и обучающихся в школьной научн</w:t>
            </w:r>
            <w:proofErr w:type="gramStart"/>
            <w:r w:rsidRPr="00BA0F9C">
              <w:rPr>
                <w:sz w:val="20"/>
                <w:szCs w:val="20"/>
              </w:rPr>
              <w:t>о-</w:t>
            </w:r>
            <w:proofErr w:type="gramEnd"/>
            <w:r w:rsidRPr="00BA0F9C">
              <w:rPr>
                <w:sz w:val="20"/>
                <w:szCs w:val="20"/>
              </w:rPr>
              <w:t xml:space="preserve"> практической конференции </w:t>
            </w:r>
          </w:p>
        </w:tc>
        <w:tc>
          <w:tcPr>
            <w:tcW w:w="2694" w:type="dxa"/>
            <w:shd w:val="clear" w:color="auto" w:fill="FFFFFF"/>
          </w:tcPr>
          <w:p w:rsidR="001B6F42" w:rsidRPr="00DB0390" w:rsidRDefault="001B6F42" w:rsidP="008B03F6">
            <w:pPr>
              <w:tabs>
                <w:tab w:val="left" w:pos="567"/>
              </w:tabs>
              <w:spacing w:after="0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DB0390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учителя русского языка и литературы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06" w:firstLine="0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Отчет о проведении</w:t>
            </w:r>
          </w:p>
        </w:tc>
      </w:tr>
      <w:tr w:rsidR="001B6F42" w:rsidRPr="00BA0F9C" w:rsidTr="008B03F6">
        <w:trPr>
          <w:gridAfter w:val="2"/>
          <w:wAfter w:w="4263" w:type="dxa"/>
          <w:trHeight w:val="421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</w:p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2.6.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20" w:firstLine="10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Активизация работы по реализации  элективных учебных предметов</w:t>
            </w:r>
            <w:r>
              <w:rPr>
                <w:sz w:val="20"/>
                <w:szCs w:val="20"/>
              </w:rPr>
              <w:t xml:space="preserve"> по русскому языку и литературе</w:t>
            </w:r>
            <w:r w:rsidRPr="00BA0F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FFFFFF"/>
          </w:tcPr>
          <w:p w:rsidR="001B6F42" w:rsidRDefault="001B6F42" w:rsidP="008B03F6">
            <w:pPr>
              <w:tabs>
                <w:tab w:val="left" w:pos="567"/>
              </w:tabs>
              <w:spacing w:after="0"/>
              <w:ind w:left="284"/>
            </w:pPr>
            <w:r w:rsidRPr="00FA39E8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E8">
              <w:rPr>
                <w:rFonts w:ascii="Times New Roman" w:hAnsi="Times New Roman" w:cs="Times New Roman"/>
                <w:sz w:val="20"/>
                <w:szCs w:val="20"/>
              </w:rPr>
              <w:t xml:space="preserve"> русского языка и литературы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Перечень реализуемых программ элективных учебных предметов, отчет о работе</w:t>
            </w:r>
          </w:p>
        </w:tc>
      </w:tr>
      <w:tr w:rsidR="001B6F42" w:rsidRPr="00BA0F9C" w:rsidTr="008B03F6">
        <w:trPr>
          <w:gridAfter w:val="2"/>
          <w:wAfter w:w="4263" w:type="dxa"/>
          <w:trHeight w:val="754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</w:p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2.7.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20" w:firstLine="10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 xml:space="preserve">Организация участия обучающихся  в научно- исследовательской и проектной деятельности по </w:t>
            </w:r>
            <w:r>
              <w:rPr>
                <w:sz w:val="20"/>
                <w:szCs w:val="20"/>
              </w:rPr>
              <w:t>русскому языку и литературе</w:t>
            </w:r>
            <w:r w:rsidRPr="00BA0F9C">
              <w:rPr>
                <w:sz w:val="20"/>
                <w:szCs w:val="20"/>
              </w:rPr>
              <w:t xml:space="preserve"> в соответствии с перечнем мероприятий муниципального, регионального и всероссийского уровней.</w:t>
            </w:r>
          </w:p>
        </w:tc>
        <w:tc>
          <w:tcPr>
            <w:tcW w:w="2694" w:type="dxa"/>
            <w:shd w:val="clear" w:color="auto" w:fill="FFFFFF"/>
          </w:tcPr>
          <w:p w:rsidR="001B6F42" w:rsidRDefault="001B6F42" w:rsidP="008B03F6">
            <w:pPr>
              <w:tabs>
                <w:tab w:val="left" w:pos="567"/>
              </w:tabs>
              <w:spacing w:after="0"/>
              <w:ind w:left="284"/>
            </w:pPr>
            <w:r w:rsidRPr="00FA39E8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9E8">
              <w:rPr>
                <w:rFonts w:ascii="Times New Roman" w:hAnsi="Times New Roman" w:cs="Times New Roman"/>
                <w:sz w:val="20"/>
                <w:szCs w:val="20"/>
              </w:rPr>
              <w:t xml:space="preserve"> русского языка и литературы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Планы работы научно-исследовательской и проектной деятельности.</w:t>
            </w:r>
          </w:p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 xml:space="preserve"> </w:t>
            </w:r>
          </w:p>
        </w:tc>
      </w:tr>
      <w:tr w:rsidR="001B6F42" w:rsidRPr="00BA0F9C" w:rsidTr="008B03F6">
        <w:trPr>
          <w:gridAfter w:val="2"/>
          <w:wAfter w:w="4263" w:type="dxa"/>
          <w:trHeight w:val="495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</w:p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2.8.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20" w:firstLine="10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 xml:space="preserve"> Проведение интегрированной предметной недели «Неделя </w:t>
            </w:r>
            <w:r>
              <w:rPr>
                <w:sz w:val="20"/>
                <w:szCs w:val="20"/>
              </w:rPr>
              <w:t>русского языка и литературы</w:t>
            </w:r>
            <w:r w:rsidRPr="00BA0F9C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ind w:left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Учителя предметники, руководитель ШМО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 xml:space="preserve">Справка </w:t>
            </w:r>
          </w:p>
        </w:tc>
      </w:tr>
      <w:tr w:rsidR="001B6F42" w:rsidRPr="00BA0F9C" w:rsidTr="008B03F6">
        <w:trPr>
          <w:gridAfter w:val="2"/>
          <w:wAfter w:w="4263" w:type="dxa"/>
          <w:trHeight w:val="754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</w:p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2.9.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20" w:firstLine="10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 xml:space="preserve"> Работа по совершенствованию материально-технической базы школьных кабинетов </w:t>
            </w:r>
            <w:r>
              <w:rPr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20" w:firstLine="10"/>
              <w:rPr>
                <w:sz w:val="20"/>
                <w:szCs w:val="20"/>
              </w:rPr>
            </w:pPr>
            <w:r w:rsidRPr="00DB0390">
              <w:rPr>
                <w:sz w:val="20"/>
                <w:szCs w:val="20"/>
              </w:rPr>
              <w:t>Администрация школы, учителя русского языка и литературы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20" w:firstLine="10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pStyle w:val="111"/>
              <w:shd w:val="clear" w:color="auto" w:fill="auto"/>
              <w:tabs>
                <w:tab w:val="left" w:pos="567"/>
              </w:tabs>
              <w:spacing w:line="240" w:lineRule="auto"/>
              <w:ind w:left="12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Отчет об оснащенности школьных кабинетов </w:t>
            </w:r>
          </w:p>
        </w:tc>
      </w:tr>
      <w:tr w:rsidR="001B6F42" w:rsidRPr="00BA0F9C" w:rsidTr="008B03F6">
        <w:trPr>
          <w:gridAfter w:val="2"/>
          <w:wAfter w:w="4263" w:type="dxa"/>
          <w:trHeight w:val="371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b/>
                <w:sz w:val="20"/>
                <w:szCs w:val="20"/>
              </w:rPr>
            </w:pPr>
            <w:r w:rsidRPr="00BA0F9C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14742" w:type="dxa"/>
            <w:gridSpan w:val="4"/>
            <w:shd w:val="clear" w:color="auto" w:fill="FFFFFF"/>
          </w:tcPr>
          <w:p w:rsidR="001B6F42" w:rsidRPr="00BA0F9C" w:rsidRDefault="001B6F42" w:rsidP="008B03F6">
            <w:pPr>
              <w:pStyle w:val="111"/>
              <w:shd w:val="clear" w:color="auto" w:fill="auto"/>
              <w:tabs>
                <w:tab w:val="left" w:pos="567"/>
              </w:tabs>
              <w:spacing w:line="240" w:lineRule="auto"/>
              <w:ind w:left="120" w:firstLin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Методическое сопровождение</w:t>
            </w:r>
          </w:p>
        </w:tc>
      </w:tr>
      <w:tr w:rsidR="001B6F42" w:rsidRPr="00BA0F9C" w:rsidTr="008B03F6">
        <w:trPr>
          <w:trHeight w:val="458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3.1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pStyle w:val="1"/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Формирование школьной методической  базы для развития образовательной области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«Литература»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pStyle w:val="1"/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ШМО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pStyle w:val="1"/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pStyle w:val="1"/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Пакет документов</w:t>
            </w:r>
          </w:p>
        </w:tc>
        <w:tc>
          <w:tcPr>
            <w:tcW w:w="25" w:type="dxa"/>
            <w:vMerge w:val="restart"/>
            <w:tcBorders>
              <w:top w:val="nil"/>
              <w:right w:val="nil"/>
            </w:tcBorders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38" w:type="dxa"/>
            <w:vMerge w:val="restart"/>
            <w:tcBorders>
              <w:top w:val="nil"/>
              <w:left w:val="nil"/>
            </w:tcBorders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ind w:hanging="130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A0F9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окументов</w:t>
            </w:r>
            <w:proofErr w:type="spellEnd"/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6F42" w:rsidRPr="00BA0F9C" w:rsidTr="008B03F6">
        <w:trPr>
          <w:trHeight w:val="486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21"/>
              <w:shd w:val="clear" w:color="auto" w:fill="auto"/>
              <w:tabs>
                <w:tab w:val="left" w:pos="567"/>
              </w:tabs>
              <w:spacing w:before="0"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 3.2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Отбор материалов для проведения  школьного этапа мониторинга, пробных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ЕГЭ, ОГЭ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FA39E8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, руководитель ШМО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Материалы для проведения школьного этапа мониторинга, пробных ЕГЭ, ОГЭ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right w:val="nil"/>
            </w:tcBorders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8" w:type="dxa"/>
            <w:vMerge/>
            <w:tcBorders>
              <w:top w:val="nil"/>
              <w:left w:val="nil"/>
            </w:tcBorders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42" w:rsidRPr="00BA0F9C" w:rsidTr="008B03F6">
        <w:trPr>
          <w:gridAfter w:val="2"/>
          <w:wAfter w:w="4263" w:type="dxa"/>
          <w:trHeight w:val="864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3.3.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Проведение мониторингов качества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бразования 5-11 классов.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Анализ результатов на заседаниях ШМО, разработка комплекса мер с целью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повышения качества образования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Учителя  </w:t>
            </w:r>
            <w:r w:rsidRPr="00FA39E8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ШМО, 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зам</w:t>
            </w:r>
            <w:proofErr w:type="gramStart"/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Отчёты ШМО, справки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6F42" w:rsidRPr="00BA0F9C" w:rsidTr="008B03F6">
        <w:trPr>
          <w:gridAfter w:val="2"/>
          <w:wAfter w:w="4263" w:type="dxa"/>
          <w:trHeight w:val="444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3.4.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Составление тестов, дифференцированных  заданий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Учителя  </w:t>
            </w:r>
            <w:r w:rsidRPr="00FA39E8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руководитель  ШМО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bCs/>
                <w:sz w:val="20"/>
                <w:szCs w:val="20"/>
              </w:rPr>
              <w:t>Пополнение методической копилки ШМО</w:t>
            </w:r>
          </w:p>
        </w:tc>
      </w:tr>
      <w:tr w:rsidR="001B6F42" w:rsidRPr="00BA0F9C" w:rsidTr="008B03F6">
        <w:trPr>
          <w:gridAfter w:val="2"/>
          <w:wAfter w:w="4263" w:type="dxa"/>
          <w:trHeight w:val="914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3.5.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pStyle w:val="1"/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 Заседание ШМО учителей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«Изучение целей, задач и концептуальных положений  Концепции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преподавания русского языка и литературы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0F9C">
              <w:rPr>
                <w:rFonts w:ascii="Times New Roman" w:eastAsia="font198" w:hAnsi="Times New Roman" w:cs="Times New Roman"/>
                <w:sz w:val="20"/>
                <w:szCs w:val="20"/>
              </w:rPr>
              <w:t xml:space="preserve"> Роль методического объединения учителей </w:t>
            </w:r>
            <w:r>
              <w:rPr>
                <w:rFonts w:ascii="Times New Roman" w:eastAsia="font198" w:hAnsi="Times New Roman" w:cs="Times New Roman"/>
                <w:sz w:val="20"/>
                <w:szCs w:val="20"/>
              </w:rPr>
              <w:t>русского языка и литературы</w:t>
            </w:r>
            <w:r w:rsidRPr="00BA0F9C">
              <w:rPr>
                <w:rFonts w:ascii="Times New Roman" w:eastAsia="font198" w:hAnsi="Times New Roman" w:cs="Times New Roman"/>
                <w:sz w:val="20"/>
                <w:szCs w:val="20"/>
              </w:rPr>
              <w:t xml:space="preserve"> в управлении качеством образования»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Руководитель ШМО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январь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членов педагогического коллектива с нормативными документами. 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Протокол заседания ШМО</w:t>
            </w:r>
          </w:p>
        </w:tc>
      </w:tr>
      <w:tr w:rsidR="001B6F42" w:rsidRPr="00BA0F9C" w:rsidTr="008B03F6">
        <w:trPr>
          <w:gridAfter w:val="2"/>
          <w:wAfter w:w="4263" w:type="dxa"/>
          <w:trHeight w:val="467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21"/>
              <w:shd w:val="clear" w:color="auto" w:fill="auto"/>
              <w:tabs>
                <w:tab w:val="left" w:pos="567"/>
              </w:tabs>
              <w:spacing w:before="0" w:line="276" w:lineRule="auto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Заседание ШМО «Преодоление проблем преемственности в обучении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русскому языку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между начальной и основной школой»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Руководитель ШМО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сентябрь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методических рекомендаций  по преемственности преподавания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между начальной и основной школой. Протокол заседания ШМО</w:t>
            </w:r>
          </w:p>
        </w:tc>
      </w:tr>
      <w:tr w:rsidR="001B6F42" w:rsidRPr="00BA0F9C" w:rsidTr="008B03F6">
        <w:trPr>
          <w:gridAfter w:val="2"/>
          <w:wAfter w:w="4263" w:type="dxa"/>
          <w:trHeight w:val="754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 xml:space="preserve">   3.7.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 Создание банка печатных и цифровых образовательных ресурсов 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русскому языку и литературе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программам НОО, 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ООО, СОО.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Пополнение методической копилки ШМО</w:t>
            </w:r>
          </w:p>
        </w:tc>
      </w:tr>
      <w:tr w:rsidR="001B6F42" w:rsidRPr="00BA0F9C" w:rsidTr="008B03F6">
        <w:trPr>
          <w:gridAfter w:val="2"/>
          <w:wAfter w:w="4263" w:type="dxa"/>
          <w:trHeight w:val="754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lastRenderedPageBreak/>
              <w:t>3.8.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 Участие учителей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, руководителей ШМО, администрации в курсовых мероприятиях, семинарах, </w:t>
            </w:r>
            <w:proofErr w:type="spellStart"/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, направленных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повышения качества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 и литературе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русского языка и литературы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руководители  ШМО,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bCs/>
                <w:sz w:val="20"/>
                <w:szCs w:val="20"/>
              </w:rPr>
              <w:t>Пополнение методической копилки ШМО</w:t>
            </w:r>
          </w:p>
        </w:tc>
      </w:tr>
      <w:tr w:rsidR="001B6F42" w:rsidRPr="00BA0F9C" w:rsidTr="008B03F6">
        <w:trPr>
          <w:gridAfter w:val="2"/>
          <w:wAfter w:w="4263" w:type="dxa"/>
          <w:trHeight w:val="390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3.9.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Изучение учителями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на тему «Преподавание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перехода на ФГОС ООО» и рассмотрение их на заседаниях ШМО.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Учителя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русского языка и литературы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, руководитель ШМО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Выступления учителей на заседаниях методического объединения</w:t>
            </w:r>
          </w:p>
        </w:tc>
      </w:tr>
      <w:tr w:rsidR="001B6F42" w:rsidRPr="00BA0F9C" w:rsidTr="008B03F6">
        <w:trPr>
          <w:gridAfter w:val="2"/>
          <w:wAfter w:w="4263" w:type="dxa"/>
          <w:trHeight w:val="210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Работа с педагогическими кадрами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6F42" w:rsidRPr="00BA0F9C" w:rsidTr="008B03F6">
        <w:trPr>
          <w:gridAfter w:val="2"/>
          <w:wAfter w:w="4263" w:type="dxa"/>
          <w:trHeight w:val="498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4.1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Повышение квалификации учителей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различных форм: 1) курсы повышения квалификации;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         2) аттестация;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         3) курсы переподготовки;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         4) учебные и методические семинары;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5) самообразование.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администрация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bCs/>
                <w:sz w:val="20"/>
                <w:szCs w:val="20"/>
              </w:rPr>
              <w:t>План-график</w:t>
            </w:r>
          </w:p>
        </w:tc>
      </w:tr>
      <w:tr w:rsidR="001B6F42" w:rsidRPr="00BA0F9C" w:rsidTr="008B03F6">
        <w:trPr>
          <w:gridAfter w:val="2"/>
          <w:wAfter w:w="4263" w:type="dxa"/>
          <w:trHeight w:val="440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4.2.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Взаимопосещение</w:t>
            </w:r>
            <w:proofErr w:type="spellEnd"/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уроков 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 Учителя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русского языка и литературы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руководитель ШМО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В течение года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обмен опытом, </w:t>
            </w:r>
            <w:proofErr w:type="spellStart"/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взаимоанализ</w:t>
            </w:r>
            <w:proofErr w:type="spellEnd"/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, самоанализ</w:t>
            </w:r>
          </w:p>
        </w:tc>
      </w:tr>
      <w:tr w:rsidR="001B6F42" w:rsidRPr="00BA0F9C" w:rsidTr="008B03F6">
        <w:trPr>
          <w:gridAfter w:val="2"/>
          <w:wAfter w:w="4263" w:type="dxa"/>
          <w:trHeight w:val="395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4.3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 Проведение открытых уроков 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русскому языку и литературе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 Учителя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русского языка и литературы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руководитель ШМО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В течение года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обмен опытом, </w:t>
            </w:r>
            <w:proofErr w:type="spellStart"/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взаимоанализ</w:t>
            </w:r>
            <w:proofErr w:type="spellEnd"/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, самоанализ</w:t>
            </w:r>
          </w:p>
        </w:tc>
      </w:tr>
      <w:tr w:rsidR="001B6F42" w:rsidRPr="00BA0F9C" w:rsidTr="008B03F6">
        <w:trPr>
          <w:gridAfter w:val="2"/>
          <w:wAfter w:w="4263" w:type="dxa"/>
          <w:trHeight w:val="432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4.4.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Включение в образовательную деятельность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современных образовательных технологий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 Учителя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русского языка и литературы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руководитель ШМО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В течение года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Отчёты ШМО,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анализ работы МО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42" w:rsidRPr="00BA0F9C" w:rsidTr="008B03F6">
        <w:trPr>
          <w:gridAfter w:val="2"/>
          <w:wAfter w:w="4263" w:type="dxa"/>
          <w:trHeight w:val="341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 xml:space="preserve">Дидактические основы конструирования современного урока 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русскому языку и литературе</w:t>
            </w:r>
            <w:r w:rsidRPr="00BA0F9C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урока </w:t>
            </w:r>
            <w:proofErr w:type="spellStart"/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деятельностной</w:t>
            </w:r>
            <w:proofErr w:type="spellEnd"/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направленности.</w:t>
            </w:r>
          </w:p>
        </w:tc>
      </w:tr>
      <w:tr w:rsidR="001B6F42" w:rsidRPr="00BA0F9C" w:rsidTr="008B03F6">
        <w:trPr>
          <w:gridAfter w:val="2"/>
          <w:wAfter w:w="4263" w:type="dxa"/>
          <w:trHeight w:val="474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эффективных образовательных технологий на уроках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42" w:rsidRPr="00BA0F9C" w:rsidTr="008B03F6">
        <w:trPr>
          <w:gridAfter w:val="2"/>
          <w:wAfter w:w="4263" w:type="dxa"/>
          <w:trHeight w:val="402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Система работы учителя по оказанию поддержки неуспевающим учащимся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русскому языку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42" w:rsidRPr="00BA0F9C" w:rsidTr="008B03F6">
        <w:trPr>
          <w:gridAfter w:val="2"/>
          <w:wAfter w:w="4263" w:type="dxa"/>
          <w:trHeight w:val="754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4.5.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Организация участия учителей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русского языка и литературы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в очных, дистанционных конкурсах </w:t>
            </w:r>
            <w:proofErr w:type="gramStart"/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по использованию ИКТ; инновационных, методических разработок; публикаций; проектов)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Учителя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русского языка и литературы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руководитель ШМО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В течение года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Отчет об участии</w:t>
            </w:r>
          </w:p>
        </w:tc>
      </w:tr>
      <w:tr w:rsidR="001B6F42" w:rsidRPr="00BA0F9C" w:rsidTr="008B03F6">
        <w:trPr>
          <w:gridAfter w:val="2"/>
          <w:wAfter w:w="4263" w:type="dxa"/>
          <w:trHeight w:val="251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lastRenderedPageBreak/>
              <w:t>4.6.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участия учителей в конкурсе «Учитель года»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акциях «Тотальный диктант», «Пушкинский диктант»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Администрация 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42" w:rsidRPr="00BA0F9C" w:rsidTr="008B03F6">
        <w:trPr>
          <w:gridAfter w:val="2"/>
          <w:wAfter w:w="4263" w:type="dxa"/>
          <w:trHeight w:val="251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4.7.</w:t>
            </w:r>
          </w:p>
        </w:tc>
        <w:tc>
          <w:tcPr>
            <w:tcW w:w="5670" w:type="dxa"/>
            <w:shd w:val="clear" w:color="auto" w:fill="FFFFFF"/>
          </w:tcPr>
          <w:p w:rsidR="001B6F42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Повышение уровня педагогической компетентности учителей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русского языка и литературы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. Обобщение и распространение опыта: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1) через профессиональные сообщества;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2) интерне</w:t>
            </w:r>
            <w:proofErr w:type="gramStart"/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сообщества;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3) участие в семинарах различного уровня.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Администрация, руководитель ШМО, учителя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В течение года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План работы ШМО, протоколы заседаний</w:t>
            </w:r>
          </w:p>
        </w:tc>
      </w:tr>
      <w:tr w:rsidR="001B6F42" w:rsidRPr="00BA0F9C" w:rsidTr="008B03F6">
        <w:trPr>
          <w:gridAfter w:val="2"/>
          <w:wAfter w:w="4263" w:type="dxa"/>
          <w:trHeight w:val="323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b/>
                <w:sz w:val="20"/>
                <w:szCs w:val="20"/>
              </w:rPr>
              <w:t>V.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Работа с учащимися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42" w:rsidRPr="00BA0F9C" w:rsidTr="008B03F6">
        <w:trPr>
          <w:gridAfter w:val="2"/>
          <w:wAfter w:w="4263" w:type="dxa"/>
          <w:trHeight w:val="510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5.1.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 Проведение внеурочных мероприятий с целью повышения мотивации к предмету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Учителя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  ШМО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Отчёт ШМО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42" w:rsidRPr="00BA0F9C" w:rsidTr="008B03F6">
        <w:trPr>
          <w:gridAfter w:val="2"/>
          <w:wAfter w:w="4263" w:type="dxa"/>
          <w:trHeight w:val="754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5.2.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Организация участия учащихся в школьном, муниципальном, региональном и  заключительном этапах всероссийской олимпиады школьников 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русскому языку и литературе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индивидуальных программ подготовки учащихся 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Учителя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русского языка и литературы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подготовки учащихся к участию в этапах всероссийской олимпиады 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42" w:rsidRPr="00BA0F9C" w:rsidTr="008B03F6">
        <w:trPr>
          <w:gridAfter w:val="2"/>
          <w:wAfter w:w="4263" w:type="dxa"/>
          <w:trHeight w:val="247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5.3.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Участие во 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ероссийских заочных  олимпиадах, конкурсах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Учителя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Отчёт ШМО</w:t>
            </w:r>
          </w:p>
        </w:tc>
      </w:tr>
      <w:tr w:rsidR="001B6F42" w:rsidRPr="00BA0F9C" w:rsidTr="008B03F6">
        <w:trPr>
          <w:gridAfter w:val="2"/>
          <w:wAfter w:w="4263" w:type="dxa"/>
          <w:trHeight w:val="381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5.4.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Развитие подготовки учащихся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русскому языку и литературе 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на элективных курсах (5-11 </w:t>
            </w:r>
            <w:proofErr w:type="spellStart"/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 Учителя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русского языка и литературы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Программы  элективных курсов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42" w:rsidRPr="00BA0F9C" w:rsidTr="008B03F6">
        <w:trPr>
          <w:gridAfter w:val="2"/>
          <w:wAfter w:w="4263" w:type="dxa"/>
          <w:trHeight w:val="386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5.5.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 Организация работы со слабоуспевающими учащимися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(индивидуальные  групповые занятия)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Учителя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русского языка и литературы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Разработка карты наблюдения за работой  неуспевающего учащегося.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6F42" w:rsidRPr="00BA0F9C" w:rsidTr="008B03F6">
        <w:trPr>
          <w:gridAfter w:val="2"/>
          <w:wAfter w:w="4263" w:type="dxa"/>
          <w:trHeight w:val="421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5.6.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участия выпускников основной и средней школы в интерне</w:t>
            </w:r>
            <w:proofErr w:type="gramStart"/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проектах по подготовке к ОГЭ, ЕГЭ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Учителя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русского языка и литературы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Повышение тестовой культуры учащихся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42" w:rsidRPr="00BA0F9C" w:rsidTr="008B03F6">
        <w:trPr>
          <w:gridAfter w:val="2"/>
          <w:wAfter w:w="4263" w:type="dxa"/>
          <w:trHeight w:val="421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5.7.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Пробные экзамены в формате ОГЭ и ЕГЭ на школьном и муниципальном уровнях</w:t>
            </w:r>
            <w:proofErr w:type="gramEnd"/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Администрация, руководитель ШМО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Анализ диагностики</w:t>
            </w:r>
          </w:p>
        </w:tc>
      </w:tr>
      <w:tr w:rsidR="001B6F42" w:rsidRPr="00BA0F9C" w:rsidTr="008B03F6">
        <w:trPr>
          <w:gridAfter w:val="2"/>
          <w:wAfter w:w="4263" w:type="dxa"/>
          <w:trHeight w:val="271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5.8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Организация и 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по подготовке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ОГЭ, 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   Администрация 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ind w:left="4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42" w:rsidRPr="00BA0F9C" w:rsidTr="008B03F6">
        <w:trPr>
          <w:gridAfter w:val="2"/>
          <w:wAfter w:w="4263" w:type="dxa"/>
          <w:trHeight w:val="271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5.9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входящего, промежуточного и итогового контроля знаний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русскому языку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  Учителя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русского языка и литературы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, руководитель ШМО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Анализ результатов</w:t>
            </w:r>
          </w:p>
        </w:tc>
      </w:tr>
      <w:tr w:rsidR="001B6F42" w:rsidRPr="00BA0F9C" w:rsidTr="008B03F6">
        <w:trPr>
          <w:gridAfter w:val="2"/>
          <w:wAfter w:w="4263" w:type="dxa"/>
          <w:trHeight w:val="271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5.10.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</w:t>
            </w:r>
            <w:proofErr w:type="gramStart"/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трудности в обучении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русскому языку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, оказание им своевременной помощи, в том числе психологической поддержки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   Психолог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Отчет </w:t>
            </w:r>
          </w:p>
        </w:tc>
      </w:tr>
      <w:tr w:rsidR="001B6F42" w:rsidRPr="00BA0F9C" w:rsidTr="008B03F6">
        <w:trPr>
          <w:gridAfter w:val="2"/>
          <w:wAfter w:w="4263" w:type="dxa"/>
          <w:trHeight w:val="271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5.11.</w:t>
            </w:r>
          </w:p>
        </w:tc>
        <w:tc>
          <w:tcPr>
            <w:tcW w:w="5670" w:type="dxa"/>
            <w:shd w:val="clear" w:color="auto" w:fill="FFFFFF"/>
          </w:tcPr>
          <w:p w:rsidR="001B6F42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Проведение контрольных срезов знаний 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русскому языку и литературе;</w:t>
            </w:r>
          </w:p>
          <w:p w:rsidR="001B6F42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Участие во всероссийских проверочных работах по русскому языку для 4-7 классов;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Национальном исследовании качества образования (НИКО) по литературе в 8 классах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Руководитель ШМО, зам</w:t>
            </w:r>
            <w:proofErr w:type="gramStart"/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иректора по УВР</w:t>
            </w:r>
          </w:p>
        </w:tc>
        <w:tc>
          <w:tcPr>
            <w:tcW w:w="1984" w:type="dxa"/>
            <w:shd w:val="clear" w:color="auto" w:fill="FFFFFF"/>
          </w:tcPr>
          <w:p w:rsidR="001B6F42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  <w:p w:rsidR="001B6F42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  <w:p w:rsidR="001B6F42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Анализ результатов</w:t>
            </w:r>
          </w:p>
        </w:tc>
      </w:tr>
      <w:tr w:rsidR="001B6F42" w:rsidRPr="00BA0F9C" w:rsidTr="008B03F6">
        <w:trPr>
          <w:gridAfter w:val="2"/>
          <w:wAfter w:w="4263" w:type="dxa"/>
          <w:trHeight w:val="271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lastRenderedPageBreak/>
              <w:t>5.12.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и своевременная корректировка планов индивидуальной работы с одаренными детьми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  Учителя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русского языка и литературы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, руководитель ШМО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План работы</w:t>
            </w:r>
          </w:p>
        </w:tc>
      </w:tr>
      <w:tr w:rsidR="001B6F42" w:rsidRPr="00BA0F9C" w:rsidTr="008B03F6">
        <w:trPr>
          <w:gridAfter w:val="2"/>
          <w:wAfter w:w="4263" w:type="dxa"/>
          <w:trHeight w:val="271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5.13.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участия выпускников основной и старшей школы в диагностическом тестировании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русскому языку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подготовки к ЕГЭ и ОГЭ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  Учителя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русского языка и литературы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, руководитель ШМО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 Анализ результатов</w:t>
            </w:r>
          </w:p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42" w:rsidRPr="00BA0F9C" w:rsidTr="008B03F6">
        <w:trPr>
          <w:gridAfter w:val="2"/>
          <w:wAfter w:w="4263" w:type="dxa"/>
          <w:trHeight w:val="271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14742" w:type="dxa"/>
            <w:gridSpan w:val="4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A0F9C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</w:tr>
      <w:tr w:rsidR="001B6F42" w:rsidRPr="00BA0F9C" w:rsidTr="008B03F6">
        <w:trPr>
          <w:gridAfter w:val="2"/>
          <w:wAfter w:w="4263" w:type="dxa"/>
          <w:trHeight w:val="271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b/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6.1</w:t>
            </w:r>
            <w:r w:rsidRPr="00BA0F9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Посещение родительских собраний, информирование родителей об организации работы по повышению качества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 и литературе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русского языка и литературы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, зам. директора по УВР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по плану - графику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Протоколы родительских собраний</w:t>
            </w:r>
          </w:p>
        </w:tc>
      </w:tr>
      <w:tr w:rsidR="001B6F42" w:rsidRPr="00BA0F9C" w:rsidTr="008B03F6">
        <w:trPr>
          <w:gridAfter w:val="2"/>
          <w:wAfter w:w="4263" w:type="dxa"/>
          <w:trHeight w:val="271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6.2.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Индивидуальные собеседования, консультирование родителей учащихся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русского языка и литературы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, зам. директора по УВР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B6F42" w:rsidRPr="00BA0F9C" w:rsidTr="008B03F6">
        <w:trPr>
          <w:gridAfter w:val="2"/>
          <w:wAfter w:w="4263" w:type="dxa"/>
          <w:trHeight w:val="271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b/>
                <w:sz w:val="20"/>
                <w:szCs w:val="20"/>
              </w:rPr>
              <w:t>VII.</w:t>
            </w:r>
          </w:p>
        </w:tc>
        <w:tc>
          <w:tcPr>
            <w:tcW w:w="14742" w:type="dxa"/>
            <w:gridSpan w:val="4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A0F9C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обеспечение</w:t>
            </w:r>
          </w:p>
        </w:tc>
      </w:tr>
      <w:tr w:rsidR="001B6F42" w:rsidRPr="00BA0F9C" w:rsidTr="008B03F6">
        <w:trPr>
          <w:gridAfter w:val="2"/>
          <w:wAfter w:w="4263" w:type="dxa"/>
          <w:trHeight w:val="271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7.1.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Создание тематического раздела по вопросам реализации Концепции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преподавания русского языка и литературы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ОО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Администрация школы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В течение учебного года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Тематический раздел сайта</w:t>
            </w:r>
          </w:p>
        </w:tc>
      </w:tr>
      <w:tr w:rsidR="001B6F42" w:rsidRPr="00BA0F9C" w:rsidTr="008B03F6">
        <w:trPr>
          <w:gridAfter w:val="2"/>
          <w:wAfter w:w="4263" w:type="dxa"/>
          <w:trHeight w:val="271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7.2.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Анализ результатов государственной итоговой аттестации по образовательным программам основного общего и среднего общего образования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русскому языку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школы, руководители РМО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Июнь </w:t>
            </w:r>
            <w:proofErr w:type="gramStart"/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End"/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вгуст 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отчет</w:t>
            </w:r>
          </w:p>
        </w:tc>
      </w:tr>
      <w:tr w:rsidR="001B6F42" w:rsidRPr="00BA0F9C" w:rsidTr="008B03F6">
        <w:trPr>
          <w:gridAfter w:val="2"/>
          <w:wAfter w:w="4263" w:type="dxa"/>
          <w:trHeight w:val="271"/>
        </w:trPr>
        <w:tc>
          <w:tcPr>
            <w:tcW w:w="567" w:type="dxa"/>
            <w:shd w:val="clear" w:color="auto" w:fill="FFFFFF"/>
          </w:tcPr>
          <w:p w:rsidR="001B6F42" w:rsidRPr="00BA0F9C" w:rsidRDefault="001B6F42" w:rsidP="008B03F6">
            <w:pPr>
              <w:pStyle w:val="a3"/>
              <w:shd w:val="clear" w:color="auto" w:fill="auto"/>
              <w:tabs>
                <w:tab w:val="left" w:pos="567"/>
              </w:tabs>
              <w:spacing w:before="0" w:after="0" w:line="276" w:lineRule="auto"/>
              <w:ind w:left="120" w:hanging="120"/>
              <w:jc w:val="center"/>
              <w:rPr>
                <w:sz w:val="20"/>
                <w:szCs w:val="20"/>
              </w:rPr>
            </w:pPr>
            <w:r w:rsidRPr="00BA0F9C">
              <w:rPr>
                <w:sz w:val="20"/>
                <w:szCs w:val="20"/>
              </w:rPr>
              <w:t>7.3</w:t>
            </w:r>
          </w:p>
        </w:tc>
        <w:tc>
          <w:tcPr>
            <w:tcW w:w="5670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 Организация обсуждения результатов ОГЭ и ЕГЭ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русскому языку и литературе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методического объединения учителей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26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Учителя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русского языка и литературы</w:t>
            </w: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>, руководитель ШМО</w:t>
            </w:r>
          </w:p>
        </w:tc>
        <w:tc>
          <w:tcPr>
            <w:tcW w:w="198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Август - сентябрь</w:t>
            </w:r>
          </w:p>
        </w:tc>
        <w:tc>
          <w:tcPr>
            <w:tcW w:w="4394" w:type="dxa"/>
            <w:shd w:val="clear" w:color="auto" w:fill="FFFFFF"/>
          </w:tcPr>
          <w:p w:rsidR="001B6F42" w:rsidRPr="00BA0F9C" w:rsidRDefault="001B6F42" w:rsidP="008B03F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F9C">
              <w:rPr>
                <w:rFonts w:ascii="Times New Roman" w:hAnsi="Times New Roman" w:cs="Times New Roman"/>
                <w:sz w:val="20"/>
                <w:szCs w:val="20"/>
              </w:rPr>
              <w:t xml:space="preserve"> Протокол заседания методического объединения</w:t>
            </w:r>
          </w:p>
        </w:tc>
      </w:tr>
    </w:tbl>
    <w:p w:rsidR="001B6F42" w:rsidRPr="00CB6311" w:rsidRDefault="001B6F42" w:rsidP="001B6F42">
      <w:pPr>
        <w:tabs>
          <w:tab w:val="left" w:pos="567"/>
        </w:tabs>
        <w:spacing w:after="0"/>
        <w:rPr>
          <w:rFonts w:ascii="Times New Roman" w:hAnsi="Times New Roman" w:cs="Times New Roman"/>
        </w:rPr>
      </w:pPr>
    </w:p>
    <w:p w:rsidR="00F028AC" w:rsidRDefault="00F028AC"/>
    <w:sectPr w:rsidR="00F028AC" w:rsidSect="00BA0F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95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198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F42"/>
    <w:rsid w:val="00157C01"/>
    <w:rsid w:val="001B6F42"/>
    <w:rsid w:val="00F028AC"/>
    <w:rsid w:val="00F6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1B6F42"/>
    <w:rPr>
      <w:sz w:val="28"/>
      <w:szCs w:val="28"/>
      <w:shd w:val="clear" w:color="auto" w:fill="FFFFFF"/>
    </w:rPr>
  </w:style>
  <w:style w:type="paragraph" w:styleId="a3">
    <w:name w:val="Body Text"/>
    <w:basedOn w:val="a"/>
    <w:link w:val="a4"/>
    <w:uiPriority w:val="99"/>
    <w:rsid w:val="001B6F42"/>
    <w:pPr>
      <w:shd w:val="clear" w:color="auto" w:fill="FFFFFF"/>
      <w:spacing w:before="420" w:after="300" w:line="317" w:lineRule="exact"/>
      <w:ind w:hanging="34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B6F42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1B6F42"/>
    <w:pPr>
      <w:shd w:val="clear" w:color="auto" w:fill="FFFFFF"/>
      <w:spacing w:before="300" w:after="0" w:line="322" w:lineRule="exact"/>
      <w:ind w:firstLine="280"/>
      <w:jc w:val="both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B6F42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B6F42"/>
    <w:pPr>
      <w:shd w:val="clear" w:color="auto" w:fill="FFFFFF"/>
      <w:spacing w:before="180" w:after="180" w:line="240" w:lineRule="atLeast"/>
      <w:ind w:hanging="360"/>
    </w:pPr>
    <w:rPr>
      <w:b/>
      <w:bCs/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1B6F42"/>
    <w:rPr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1B6F42"/>
    <w:pPr>
      <w:shd w:val="clear" w:color="auto" w:fill="FFFFFF"/>
      <w:spacing w:after="0" w:line="240" w:lineRule="atLeast"/>
      <w:jc w:val="both"/>
    </w:pPr>
  </w:style>
  <w:style w:type="paragraph" w:customStyle="1" w:styleId="1">
    <w:name w:val="Без интервала1"/>
    <w:rsid w:val="001B6F42"/>
    <w:pPr>
      <w:suppressAutoHyphens/>
    </w:pPr>
    <w:rPr>
      <w:rFonts w:ascii="Calibri" w:eastAsia="Arial Unicode MS" w:hAnsi="Calibri" w:cs="font195"/>
      <w:kern w:val="1"/>
      <w:lang w:eastAsia="ar-SA"/>
    </w:rPr>
  </w:style>
  <w:style w:type="character" w:customStyle="1" w:styleId="FontStyle16">
    <w:name w:val="Font Style16"/>
    <w:basedOn w:val="a0"/>
    <w:rsid w:val="001B6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1850</Words>
  <Characters>10545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2019-04-23T03:56:00Z</dcterms:created>
  <dcterms:modified xsi:type="dcterms:W3CDTF">2020-03-12T18:25:00Z</dcterms:modified>
</cp:coreProperties>
</file>