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1D6" w:rsidRDefault="005C6C2C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  <w:r>
        <w:rPr>
          <w:b/>
          <w:noProof/>
          <w:color w:val="000000"/>
          <w:sz w:val="36"/>
          <w:szCs w:val="36"/>
        </w:rPr>
        <w:drawing>
          <wp:inline distT="0" distB="0" distL="0" distR="0">
            <wp:extent cx="3648075" cy="50196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121D6" w:rsidRDefault="005121D6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000000"/>
          <w:sz w:val="36"/>
          <w:szCs w:val="36"/>
        </w:rPr>
      </w:pPr>
    </w:p>
    <w:p w:rsidR="005121D6" w:rsidRDefault="005121D6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Пояснительная записка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Раскрытие богатства русского языка пробуждает у учащихся чувство гордости за великий, могучий, свободный русский язык. Выработка привычки обращать внимание на свою собственную речь, умение наблюдать и анализировать явления языка воспитывают ответственное отношение к слову, стремление бороться за культуру речи. При хорошей постановке работы у школьников воспитывается любовь и интерес к языку, желание внимательно и аккуратно выполнять задания. Особенно большими возможностями для внесения разнообразия и занимательности в занятия по языку располагает учитель во внеклассной работе.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Внеклассные занятия способствуют формированию у школьников элементарных понятий о законах языка и истории его развития, ознакомлению учащихся с богатством выразительных средств языка, углублению знаний, полученных на уроках.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Рабочая программа </w:t>
      </w:r>
      <w:r>
        <w:rPr>
          <w:color w:val="000000"/>
          <w:sz w:val="28"/>
          <w:szCs w:val="28"/>
        </w:rPr>
        <w:t>кружка</w:t>
      </w:r>
      <w:r>
        <w:rPr>
          <w:color w:val="000000"/>
          <w:sz w:val="27"/>
          <w:szCs w:val="27"/>
        </w:rPr>
        <w:t> по русскому языку «Занимательная грамматика» для обучающихся </w:t>
      </w:r>
      <w:r>
        <w:rPr>
          <w:color w:val="000000"/>
          <w:sz w:val="28"/>
          <w:szCs w:val="28"/>
        </w:rPr>
        <w:t>8-х классов</w:t>
      </w:r>
      <w:r>
        <w:rPr>
          <w:color w:val="000000"/>
          <w:sz w:val="27"/>
          <w:szCs w:val="27"/>
        </w:rPr>
        <w:t> создана на основании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-Федерального государственного образовательного стандарта основного общего образования;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-учебного плана МБОУ «СОШ №83» на 2017-2018 учебный год.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Данная программа внеурочной деятельности предполагает развитие кругозора и мышления  учащихся, способствует повышению их интеллектуального уровня при изучении лингвистики и культурологии, воспитывает чувство уважения к русскому языку. В отличие от уроков русского языка на внеурочных занятиях учащиеся получают углубленные знания по всем разделам лингвистики, в т.ч. речевого этикета.  Большое внимание уделяется практическим занятиям, творческим работам, интерактивным лекциям и семинарам. Используя информационные компьютерные технологии, обучающиеся   учатся находить нужный материал, выбирать главное, рассуждать по заданной теме, аргументируя свои предположения языковедческими примерами.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Данная программа актуальна, так как  через внеклассные дополнительные занятия прививается любовь к языку, совершенствуется речевая, орфографическая и пунктуационная грамотность учащихся, развиваются коммуникативная, языковая, лингвистическая (языковедческая) и </w:t>
      </w:r>
      <w:proofErr w:type="spellStart"/>
      <w:r>
        <w:rPr>
          <w:color w:val="000000"/>
          <w:sz w:val="27"/>
          <w:szCs w:val="27"/>
        </w:rPr>
        <w:t>культуроведческая</w:t>
      </w:r>
      <w:proofErr w:type="spellEnd"/>
      <w:r>
        <w:rPr>
          <w:color w:val="000000"/>
          <w:sz w:val="27"/>
          <w:szCs w:val="27"/>
        </w:rPr>
        <w:t xml:space="preserve"> компетенции, уровень </w:t>
      </w:r>
      <w:proofErr w:type="spellStart"/>
      <w:r>
        <w:rPr>
          <w:color w:val="000000"/>
          <w:sz w:val="27"/>
          <w:szCs w:val="27"/>
        </w:rPr>
        <w:t>сформированности</w:t>
      </w:r>
      <w:proofErr w:type="spellEnd"/>
      <w:r>
        <w:rPr>
          <w:color w:val="000000"/>
          <w:sz w:val="27"/>
          <w:szCs w:val="27"/>
        </w:rPr>
        <w:t xml:space="preserve"> которых необходимо продемонстрировать выпускникам основной школы на итоговой государственной аттестации. Также обучающиеся на занятиях учатся составлять проекты, работать в команде, планировать и оценивать свою деятельность, что является необходимым для формирования коммуникативных универсальных учебных действий.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Общая характеристика учебного курса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Основная цель: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</w:t>
      </w:r>
      <w:r>
        <w:rPr>
          <w:color w:val="000000"/>
          <w:sz w:val="26"/>
          <w:szCs w:val="26"/>
        </w:rPr>
        <w:t> формирование личности, полноценно владеющей устной и письменной речью в соответствии со своими возрастными особенностями.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Задачи:</w:t>
      </w:r>
      <w:r>
        <w:rPr>
          <w:i/>
          <w:iCs/>
          <w:color w:val="000000"/>
          <w:sz w:val="26"/>
          <w:szCs w:val="26"/>
        </w:rPr>
        <w:br/>
        <w:t>Обучающие: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развитие интереса к русскому языку как к учебному предмету;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приобретение знаний, умений, навыков по грамматике русского языка;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пробуждение потребности у учащихся к самостоятельной работе над познанием родного языка;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развитие мотивации к изучению русского языка;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развитие творчества и обогащение словарного запаса;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совершенствование общего языкового развития учащихся;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 xml:space="preserve">-углубление и расширение знаний и представлений о литературном </w:t>
      </w:r>
      <w:proofErr w:type="gramStart"/>
      <w:r>
        <w:rPr>
          <w:color w:val="000000"/>
          <w:sz w:val="26"/>
          <w:szCs w:val="26"/>
        </w:rPr>
        <w:t>языке;</w:t>
      </w:r>
      <w:r>
        <w:rPr>
          <w:color w:val="000000"/>
          <w:sz w:val="26"/>
          <w:szCs w:val="26"/>
        </w:rPr>
        <w:br/>
        <w:t>-</w:t>
      </w:r>
      <w:proofErr w:type="gramEnd"/>
      <w:r>
        <w:rPr>
          <w:color w:val="000000"/>
          <w:sz w:val="26"/>
          <w:szCs w:val="26"/>
        </w:rPr>
        <w:t>выявление одарённых в лингвистическом отношении учащихся, а также воспитание у слабоуспевающих учеников веры в свои силы, в возможность преодоления отставания по русскому языку.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Воспитывающие: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воспитание культуры обращения с книгой;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формирование и развитие у учащихся разносторонних интересов, культуры мышления.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  <w:sz w:val="26"/>
          <w:szCs w:val="26"/>
        </w:rPr>
        <w:t>Развивающие</w:t>
      </w:r>
      <w:r>
        <w:rPr>
          <w:color w:val="000000"/>
          <w:sz w:val="26"/>
          <w:szCs w:val="26"/>
        </w:rPr>
        <w:t>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развивать смекалку и сообразительность;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приобщение учащихся к самостоятельной исследовательской работе;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развивать умение пользоваться разнообразными словарями;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- учить организации личной и коллективной деятельности в работе с книгой.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      </w:t>
      </w:r>
      <w:r>
        <w:rPr>
          <w:b/>
          <w:bCs/>
          <w:color w:val="000000"/>
          <w:sz w:val="27"/>
          <w:szCs w:val="27"/>
        </w:rPr>
        <w:t>Описание учебного курса в учебном плане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 соответствии с учебным планом МБОУ «СОШ №83»</w:t>
      </w:r>
      <w:r>
        <w:rPr>
          <w:color w:val="FF0000"/>
          <w:sz w:val="27"/>
          <w:szCs w:val="27"/>
        </w:rPr>
        <w:t> </w:t>
      </w:r>
      <w:r>
        <w:rPr>
          <w:color w:val="000000"/>
          <w:sz w:val="27"/>
          <w:szCs w:val="27"/>
        </w:rPr>
        <w:t>на изучение курса отводится 1 учебный час в неделю, всего 34 часа. Программа ориентирована на учащихся 8-х классов.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 проведении занятий по курсу на первое место выйдут следующие формы организации работы: групповая, парная, индивидуальная; методы работы: частично-поисковые, исследовательские, тренинги.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Программа имеет несколько разделов, каждый из которых предполагает проектную деятельность.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Освоение курса завершается итоговой олимпиадой по русскому языку.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Оценка </w:t>
      </w:r>
      <w:r>
        <w:rPr>
          <w:color w:val="000000"/>
          <w:sz w:val="28"/>
          <w:szCs w:val="28"/>
        </w:rPr>
        <w:t>знаний, умений и навыков обучающихся</w:t>
      </w:r>
      <w:r>
        <w:rPr>
          <w:color w:val="000000"/>
          <w:sz w:val="27"/>
          <w:szCs w:val="27"/>
        </w:rPr>
        <w:t> проводится в процессе защиты практико-исследовательских работ, опросов, выполнения домашних заданий (выполнение на добровольных условиях, т.е. по желанию и в зависимости от наличия свободного времени) и письменных работ.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Текущая и промежуточная аттестация осуществляется качественно без фиксации отметок по 5-ти бальной шкале.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Формы проведения занятий</w:t>
      </w:r>
    </w:p>
    <w:p w:rsidR="00094687" w:rsidRDefault="00094687" w:rsidP="000946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беседы, лекции;</w:t>
      </w:r>
    </w:p>
    <w:p w:rsidR="00094687" w:rsidRDefault="00094687" w:rsidP="000946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практические занятия с элементами игр и игровых элементов; с использованием дидактических и раздаточных материалов, пословиц и поговорок, считалок, рифмовок, ребусов, кроссвордов, головоломок, сказок;</w:t>
      </w:r>
    </w:p>
    <w:p w:rsidR="00094687" w:rsidRDefault="00094687" w:rsidP="000946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комплексная работа с текстом;</w:t>
      </w:r>
    </w:p>
    <w:p w:rsidR="00094687" w:rsidRDefault="00094687" w:rsidP="000946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самостоятельная работа (индивидуальная и групповая)  со словарями разного типа;</w:t>
      </w:r>
    </w:p>
    <w:p w:rsidR="00094687" w:rsidRDefault="00094687" w:rsidP="00094687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поиск информации в интернете.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 учащихся поддерживается внесением творческого элемента в занятия: самостоятельное составление кроссвордов, шарад, ребусов, сказок.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В каждом занятии прослеживаются три части:</w:t>
      </w:r>
    </w:p>
    <w:p w:rsidR="00094687" w:rsidRDefault="00094687" w:rsidP="000946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игровая;</w:t>
      </w:r>
    </w:p>
    <w:p w:rsidR="00094687" w:rsidRDefault="00094687" w:rsidP="000946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теоретическая;</w:t>
      </w:r>
    </w:p>
    <w:p w:rsidR="00094687" w:rsidRDefault="00094687" w:rsidP="00094687">
      <w:pPr>
        <w:pStyle w:val="a3"/>
        <w:numPr>
          <w:ilvl w:val="0"/>
          <w:numId w:val="2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практическая.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Основные методы и технологии</w:t>
      </w:r>
    </w:p>
    <w:p w:rsidR="00094687" w:rsidRDefault="00094687" w:rsidP="000946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 </w:t>
      </w:r>
      <w:proofErr w:type="spellStart"/>
      <w:r>
        <w:rPr>
          <w:color w:val="000000"/>
          <w:sz w:val="27"/>
          <w:szCs w:val="27"/>
        </w:rPr>
        <w:t>разноуровневого</w:t>
      </w:r>
      <w:proofErr w:type="spellEnd"/>
      <w:r>
        <w:rPr>
          <w:color w:val="000000"/>
          <w:sz w:val="27"/>
          <w:szCs w:val="27"/>
        </w:rPr>
        <w:t xml:space="preserve"> обучения;</w:t>
      </w:r>
    </w:p>
    <w:p w:rsidR="00094687" w:rsidRDefault="00094687" w:rsidP="000946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развивающее обучение;</w:t>
      </w:r>
    </w:p>
    <w:p w:rsidR="00094687" w:rsidRDefault="00094687" w:rsidP="000946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технология  обучения в сотрудничестве;</w:t>
      </w:r>
    </w:p>
    <w:p w:rsidR="00094687" w:rsidRDefault="00094687" w:rsidP="00094687">
      <w:pPr>
        <w:pStyle w:val="a3"/>
        <w:numPr>
          <w:ilvl w:val="0"/>
          <w:numId w:val="3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коммуникативная технология.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Описание ценностных ориентиров содержания курса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 процессе обучения и воспитания </w:t>
      </w:r>
      <w:proofErr w:type="gramStart"/>
      <w:r>
        <w:rPr>
          <w:color w:val="000000"/>
          <w:sz w:val="27"/>
          <w:szCs w:val="27"/>
        </w:rPr>
        <w:t>личностных  установок</w:t>
      </w:r>
      <w:proofErr w:type="gramEnd"/>
      <w:r>
        <w:rPr>
          <w:color w:val="000000"/>
          <w:sz w:val="27"/>
          <w:szCs w:val="27"/>
        </w:rPr>
        <w:t>, потребностей в познавательной  мотивации, в  соблюдении норм современного русского языка,  культуры речи  у обучающихся формируются личностные, регулятивные, познавательные, коммуникативные универсальные учебные действия.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 w:line="288" w:lineRule="atLeast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b/>
          <w:bCs/>
          <w:color w:val="000000"/>
          <w:sz w:val="27"/>
          <w:szCs w:val="27"/>
        </w:rPr>
        <w:t>Метапредметными</w:t>
      </w:r>
      <w:proofErr w:type="spellEnd"/>
      <w:r>
        <w:rPr>
          <w:b/>
          <w:bCs/>
          <w:color w:val="000000"/>
          <w:sz w:val="27"/>
          <w:szCs w:val="27"/>
        </w:rPr>
        <w:t xml:space="preserve"> результатами</w:t>
      </w:r>
      <w:r>
        <w:rPr>
          <w:color w:val="000000"/>
          <w:sz w:val="27"/>
          <w:szCs w:val="27"/>
        </w:rPr>
        <w:t> изучения  курса являются формирование следующих универсальных учебных действий.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Личностные: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чувство красоты (умение чувствовать красоту и выразительность речи, стремиться к совершенствованию собственной речи);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эмоциональность (умение управлять своими эмоциями);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интерес к изучению языка.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Регулятивные: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планировать свои действия в соответствии с поставленной задачей и условиями её реализации;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корректировать свою деятельность;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способность к объективной самооценке.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Познавательные: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устанавливать причинно-следственные связи в изучаемых лингвистических явлениях.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Коммуникативные: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-адекватно использовать коммуникативные, прежде всего речевые, средства для решения различных коммуникативных задач;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>
        <w:rPr>
          <w:color w:val="000000"/>
          <w:sz w:val="27"/>
          <w:szCs w:val="27"/>
        </w:rPr>
        <w:t>- владеть монологической и диалогической формами речи;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умение слушать и вступать в диалог, участвовать в коллективном обсуждении проблем;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умение договариваться и приходить к общему решению в совместной деятельности;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формулировать собственное мнение и позицию.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 w:line="346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Содержание программы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Введение. Речь. 2ч.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1. Заговори, чтоб я тебя увидел.</w:t>
      </w:r>
      <w:r>
        <w:rPr>
          <w:i/>
          <w:iCs/>
          <w:color w:val="000000"/>
          <w:sz w:val="26"/>
          <w:szCs w:val="26"/>
        </w:rPr>
        <w:t>1ч</w:t>
      </w:r>
      <w:r>
        <w:rPr>
          <w:color w:val="000000"/>
          <w:sz w:val="26"/>
          <w:szCs w:val="26"/>
        </w:rPr>
        <w:t>. (Высказывания великих людей о русском языке. Пословицы и поговорки о родном языке. История некоторых слов).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2. Типы речи или типы в речи. Проектная работа.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</w:t>
      </w:r>
      <w:r>
        <w:rPr>
          <w:rFonts w:ascii="Arial" w:hAnsi="Arial" w:cs="Arial"/>
          <w:color w:val="000000"/>
          <w:sz w:val="20"/>
          <w:szCs w:val="20"/>
        </w:rPr>
        <w:t>(</w:t>
      </w:r>
      <w:r>
        <w:rPr>
          <w:color w:val="000000"/>
          <w:sz w:val="26"/>
          <w:szCs w:val="26"/>
        </w:rPr>
        <w:t>Работа с текстами, определение типов речи).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Орфография. 6ч.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3. Необычные правила.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(Работа с некоторыми школьными правилами, создание новых формулировок правил.).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4. Н+Н=НН </w:t>
      </w:r>
      <w:r>
        <w:rPr>
          <w:i/>
          <w:iCs/>
          <w:color w:val="000000"/>
          <w:sz w:val="26"/>
          <w:szCs w:val="26"/>
        </w:rPr>
        <w:t>1ч</w:t>
      </w:r>
      <w:r>
        <w:rPr>
          <w:color w:val="000000"/>
          <w:sz w:val="26"/>
          <w:szCs w:val="26"/>
        </w:rPr>
        <w:t xml:space="preserve">. (Нахождение подсказок, которые помогут легко запомнить правописание н и </w:t>
      </w:r>
      <w:proofErr w:type="spellStart"/>
      <w:r>
        <w:rPr>
          <w:color w:val="000000"/>
          <w:sz w:val="26"/>
          <w:szCs w:val="26"/>
        </w:rPr>
        <w:t>нн</w:t>
      </w:r>
      <w:proofErr w:type="spellEnd"/>
      <w:r>
        <w:rPr>
          <w:color w:val="000000"/>
          <w:sz w:val="26"/>
          <w:szCs w:val="26"/>
        </w:rPr>
        <w:t xml:space="preserve"> в разных частях речи. Но подсказки есть не во всех словах. Как поступать в таких случаях? Лингвистические игры.)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5. Путеводные звёзды орфографии.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(Рассказ об этимологии – разделе языкознания, который исследует происхождение и историю развития слов. Запоминание и правильное написать трудных и не поддающихся проверке слов).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6. Слитно, раздельно или через дефис?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(Употребление дефиса на письме. Роль его в речи и на письме. Работа с текстом.)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 xml:space="preserve">Тема 7. Не и </w:t>
      </w:r>
      <w:proofErr w:type="gramStart"/>
      <w:r>
        <w:rPr>
          <w:color w:val="000000"/>
          <w:sz w:val="26"/>
          <w:szCs w:val="26"/>
        </w:rPr>
        <w:t>Ни</w:t>
      </w:r>
      <w:proofErr w:type="gramEnd"/>
      <w:r>
        <w:rPr>
          <w:color w:val="000000"/>
          <w:sz w:val="26"/>
          <w:szCs w:val="26"/>
        </w:rPr>
        <w:t xml:space="preserve"> бывают в слове.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</w:t>
      </w:r>
      <w:r>
        <w:rPr>
          <w:color w:val="000000"/>
        </w:rPr>
        <w:t>(</w:t>
      </w:r>
      <w:r>
        <w:rPr>
          <w:color w:val="000000"/>
          <w:sz w:val="26"/>
          <w:szCs w:val="26"/>
        </w:rPr>
        <w:t>Правописание НЕ и НИ в разных частях речи. Трудные случаи написания. Не и НИ в загадках</w:t>
      </w:r>
      <w:r>
        <w:rPr>
          <w:color w:val="000000"/>
        </w:rPr>
        <w:t>.).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8. Различай и отличай. Проектная работа. </w:t>
      </w:r>
      <w:r>
        <w:rPr>
          <w:i/>
          <w:iCs/>
          <w:color w:val="000000"/>
          <w:sz w:val="26"/>
          <w:szCs w:val="26"/>
        </w:rPr>
        <w:t>1ч</w:t>
      </w:r>
      <w:r>
        <w:rPr>
          <w:color w:val="000000"/>
          <w:sz w:val="26"/>
          <w:szCs w:val="26"/>
        </w:rPr>
        <w:t>. (Правописание чередующихся гласных в корнях слов. Их отличия. Дидактические игры и упражнения).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Морфология. 5 ч.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9. Морфологическая семейка.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(Повторение и закрепление сведение о самостоятельных и служебных частях речи. Игра- конкурс «Кто больше?»).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10. Тайна в имени твоём.</w:t>
      </w:r>
      <w:r>
        <w:rPr>
          <w:i/>
          <w:iCs/>
          <w:color w:val="000000"/>
          <w:sz w:val="26"/>
          <w:szCs w:val="26"/>
        </w:rPr>
        <w:t> 1ч.</w:t>
      </w:r>
      <w:r>
        <w:rPr>
          <w:color w:val="000000"/>
          <w:sz w:val="26"/>
          <w:szCs w:val="26"/>
        </w:rPr>
        <w:t> (Имя существительное как часть речи: основные морфологические признаки, синтаксическая роль в предложении. Сочинения-миниатюры «Осенняя симфония»).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11. Именная родня.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(Все именные части речи русского языка: имя существительное, имя прилагательное, имя числительное и местоимение. Их основные морфологические признаки, синтаксическая роль в предложении. Лингвистические игры «Давайте поиграем».)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12. Братство глагольное.</w:t>
      </w:r>
      <w:r>
        <w:rPr>
          <w:i/>
          <w:iCs/>
          <w:color w:val="000000"/>
          <w:sz w:val="26"/>
          <w:szCs w:val="26"/>
        </w:rPr>
        <w:t>1ч</w:t>
      </w:r>
      <w:r>
        <w:rPr>
          <w:color w:val="000000"/>
          <w:sz w:val="26"/>
          <w:szCs w:val="26"/>
        </w:rPr>
        <w:t>. (Глагол, причастие и деепричастие. Их основные морфологические признаки, синтаксическая роль в предложении. Практическое занятие, определение, как образуются глагольные формы слова).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13. Служу всегда, служу везде, служу я в речи и в письме. Проектная работа. </w:t>
      </w:r>
      <w:r>
        <w:rPr>
          <w:i/>
          <w:iCs/>
          <w:color w:val="000000"/>
          <w:sz w:val="26"/>
          <w:szCs w:val="26"/>
        </w:rPr>
        <w:t>1</w:t>
      </w:r>
      <w:proofErr w:type="gramStart"/>
      <w:r>
        <w:rPr>
          <w:i/>
          <w:iCs/>
          <w:color w:val="000000"/>
          <w:sz w:val="26"/>
          <w:szCs w:val="26"/>
        </w:rPr>
        <w:t>ч.</w:t>
      </w:r>
      <w:r>
        <w:rPr>
          <w:color w:val="000000"/>
          <w:sz w:val="26"/>
          <w:szCs w:val="26"/>
        </w:rPr>
        <w:t>(</w:t>
      </w:r>
      <w:proofErr w:type="gramEnd"/>
      <w:r>
        <w:rPr>
          <w:color w:val="000000"/>
          <w:sz w:val="26"/>
          <w:szCs w:val="26"/>
        </w:rPr>
        <w:t xml:space="preserve">Служебные части речи русского языка: предлог, союз и частица. Их </w:t>
      </w:r>
      <w:r>
        <w:rPr>
          <w:color w:val="000000"/>
          <w:sz w:val="26"/>
          <w:szCs w:val="26"/>
        </w:rPr>
        <w:lastRenderedPageBreak/>
        <w:t>применение и употребление в речи и на письме. Лингвистические игры. «Применение слов».)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Синтаксис и пунктуация. 18 ч.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14. Сочетание или словосочетание?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(Обобщение изученного о строении словосочетания, его разновидности и связи. Работа с деформированными текстами. Лингвистическое лото.)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15. Примыкай, управляй, согласуй…</w:t>
      </w:r>
      <w:r>
        <w:rPr>
          <w:i/>
          <w:iCs/>
          <w:color w:val="000000"/>
          <w:sz w:val="26"/>
          <w:szCs w:val="26"/>
        </w:rPr>
        <w:t>1</w:t>
      </w:r>
      <w:proofErr w:type="gramStart"/>
      <w:r>
        <w:rPr>
          <w:i/>
          <w:iCs/>
          <w:color w:val="000000"/>
          <w:sz w:val="26"/>
          <w:szCs w:val="26"/>
        </w:rPr>
        <w:t>ч.</w:t>
      </w:r>
      <w:r>
        <w:rPr>
          <w:color w:val="000000"/>
          <w:sz w:val="26"/>
          <w:szCs w:val="26"/>
        </w:rPr>
        <w:t>.</w:t>
      </w:r>
      <w:proofErr w:type="gramEnd"/>
      <w:r>
        <w:rPr>
          <w:color w:val="000000"/>
          <w:sz w:val="26"/>
          <w:szCs w:val="26"/>
        </w:rPr>
        <w:t>(Составление словосочетаний с согласованием, управлением и примыканием. Согласование различных названий.)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16. Работа над проектом.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(Выбор темы, алгоритма выполнения работы, сбор материала).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17. Это непростое простое предложение.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(Составление предложений. Прямой порядок слов. Инверсия. Использование порядка слов в стилистических целях, для усиления выразительности речи. Актуальное членение.)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18. Главнее главного.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(Подлежащее и способы его выражения. Решение лингвистических примеров и задач.)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19. Действую по-разному.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(Сказуемое и способы его выражения. Виды сказуемых. Игра «Кто быстрее?»).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20. Определяй и дополняй.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(Определение и дополнение как второстепенные члены предложения, их применение в предложении. Частота употребления определений в загадках.)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21. Где? Когда? Куда? Откуда?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(Обстоятельство как второстепенный член предложения, его применение в предложении. Работа с деформированным текстом).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22. Назывные именные.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(Односоставные предложения: их виды и применение. Назывные предложения. Дидактические упражнения).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23. Личные отличные.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(Односоставные предложения: их виды и применение. Виды односоставных предложений с главным членом сказуемым. Работа с текстом.)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24. Тройное доказательство родства.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(Предложения с однородными членами предложения. Признаки однородности.</w:t>
      </w:r>
      <w:r>
        <w:rPr>
          <w:color w:val="000000"/>
          <w:sz w:val="32"/>
          <w:szCs w:val="32"/>
        </w:rPr>
        <w:t> </w:t>
      </w:r>
      <w:r>
        <w:rPr>
          <w:color w:val="000000"/>
          <w:sz w:val="26"/>
          <w:szCs w:val="26"/>
        </w:rPr>
        <w:t>Употребление однородных членов в географических названиях островов, гор, местностей, транспортных средств.</w:t>
      </w:r>
      <w:r>
        <w:rPr>
          <w:color w:val="000000"/>
          <w:sz w:val="32"/>
          <w:szCs w:val="32"/>
        </w:rPr>
        <w:t>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25. Соединю родных и разделю.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(Как связываются между собою однородные и неоднородные члены предложения. Однородные и неоднородные определения. Дидактические игры с однородными членами. Лингвистическая игра «Найди несоответствие»).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26. Обратись ко мне красиво!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(Роль обращения в предложении и в тексте. Виды обращений. Построение текстов.)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27. Водные или вводные.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(Значение и роль вводных слов в предложении и в тексте. Конкурс на восстановление деформированного текста. Игры на внимание.)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28. Сочетай, конструируй и вставляй.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(Вводные слова, предложения и вставные конструкции. Их роль и использование в тексте предложения. Использование при них знаков препинания. Конкурс-игра «Что там стоит?..»)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Тема 29. Обособим мы тебя.</w:t>
      </w:r>
      <w:r>
        <w:rPr>
          <w:i/>
          <w:iCs/>
          <w:color w:val="000000"/>
          <w:sz w:val="26"/>
          <w:szCs w:val="26"/>
        </w:rPr>
        <w:t>1ч</w:t>
      </w:r>
      <w:r>
        <w:rPr>
          <w:color w:val="000000"/>
          <w:sz w:val="26"/>
          <w:szCs w:val="26"/>
        </w:rPr>
        <w:t>. (Предложения с обособленными членами предложения. Их роль в предложении. Понятие обособления. Использование при них знаков препинания. Работа с деформированным текстом).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30. Квадратное обособление.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(Основные принципы обособления слов в речи и на письме. Обособление второстепенных членов предложения.)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31. Распространённые одиночки. Проектная работа.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</w:t>
      </w:r>
      <w:proofErr w:type="gramStart"/>
      <w:r>
        <w:rPr>
          <w:color w:val="000000"/>
          <w:sz w:val="26"/>
          <w:szCs w:val="26"/>
        </w:rPr>
        <w:t>( Обособление</w:t>
      </w:r>
      <w:proofErr w:type="gramEnd"/>
      <w:r>
        <w:rPr>
          <w:color w:val="000000"/>
          <w:sz w:val="26"/>
          <w:szCs w:val="26"/>
        </w:rPr>
        <w:t xml:space="preserve"> приложения, распространённого и нераспространённого. Решение кроссвордов.)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Прямая и косвенная речь. 3 ч.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32. Скажи прямо, не молчи…</w:t>
      </w:r>
      <w:r>
        <w:rPr>
          <w:i/>
          <w:iCs/>
          <w:color w:val="000000"/>
          <w:sz w:val="26"/>
          <w:szCs w:val="26"/>
        </w:rPr>
        <w:t xml:space="preserve">1ч. </w:t>
      </w:r>
      <w:proofErr w:type="gramStart"/>
      <w:r>
        <w:rPr>
          <w:i/>
          <w:iCs/>
          <w:color w:val="000000"/>
          <w:sz w:val="26"/>
          <w:szCs w:val="26"/>
        </w:rPr>
        <w:t>(</w:t>
      </w:r>
      <w:r>
        <w:rPr>
          <w:color w:val="000000"/>
          <w:sz w:val="26"/>
          <w:szCs w:val="26"/>
        </w:rPr>
        <w:t> Строение</w:t>
      </w:r>
      <w:proofErr w:type="gramEnd"/>
      <w:r>
        <w:rPr>
          <w:color w:val="000000"/>
          <w:sz w:val="26"/>
          <w:szCs w:val="26"/>
        </w:rPr>
        <w:t xml:space="preserve"> прямой речи, виды речи. Конкурс высказываний на лингвистическую тему.)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33. Косвенно чужая речь. Проектная работа. </w:t>
      </w:r>
      <w:r>
        <w:rPr>
          <w:i/>
          <w:iCs/>
          <w:color w:val="000000"/>
          <w:sz w:val="26"/>
          <w:szCs w:val="26"/>
        </w:rPr>
        <w:t>1ч.</w:t>
      </w:r>
      <w:r>
        <w:rPr>
          <w:color w:val="000000"/>
          <w:sz w:val="26"/>
          <w:szCs w:val="26"/>
        </w:rPr>
        <w:t> (Строение косвенной речи, перестроение прямой речи в косвенную и обратно. Работа с текстами, определение видов речи).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Тема 34. Итоговое занятие за год. Олимпиада по русскому языку. </w:t>
      </w:r>
      <w:r>
        <w:rPr>
          <w:i/>
          <w:iCs/>
          <w:color w:val="000000"/>
          <w:sz w:val="26"/>
          <w:szCs w:val="26"/>
        </w:rPr>
        <w:t>1ч.</w:t>
      </w:r>
    </w:p>
    <w:p w:rsidR="007930A1" w:rsidRDefault="007930A1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Календарно-тематическое планирование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№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Тема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Кол-во ч.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УУД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Дата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Примечание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плану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Фактич</w:t>
      </w:r>
      <w:proofErr w:type="spellEnd"/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Заговори, чтоб я тебя увидел.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 xml:space="preserve">: эмоциональность -  умение управлять своими эмоциями, чувство прекрасного – умение чувствовать красоту и выразительность речи, интерес к изучению </w:t>
      </w:r>
      <w:proofErr w:type="spellStart"/>
      <w:r>
        <w:rPr>
          <w:color w:val="000000"/>
        </w:rPr>
        <w:t>языка.</w:t>
      </w:r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Регулятивные </w:t>
      </w:r>
      <w:proofErr w:type="gramStart"/>
      <w:r>
        <w:rPr>
          <w:b/>
          <w:bCs/>
          <w:color w:val="000000"/>
        </w:rPr>
        <w:t>УУД</w:t>
      </w:r>
      <w:r>
        <w:rPr>
          <w:color w:val="000000"/>
        </w:rPr>
        <w:t>:-</w:t>
      </w:r>
      <w:proofErr w:type="gramEnd"/>
      <w:r>
        <w:rPr>
          <w:color w:val="000000"/>
        </w:rPr>
        <w:t xml:space="preserve"> самостоятельно формулировать тему и цели занятия; - составлять план решения учебной проблемы совместно с учителем. </w:t>
      </w:r>
      <w:r>
        <w:rPr>
          <w:b/>
          <w:bCs/>
          <w:color w:val="000000"/>
        </w:rPr>
        <w:t xml:space="preserve">Познавательные </w:t>
      </w:r>
      <w:proofErr w:type="gramStart"/>
      <w:r>
        <w:rPr>
          <w:b/>
          <w:bCs/>
          <w:color w:val="000000"/>
        </w:rPr>
        <w:t>УУД</w:t>
      </w:r>
      <w:r>
        <w:rPr>
          <w:color w:val="000000"/>
        </w:rPr>
        <w:t>:-</w:t>
      </w:r>
      <w:proofErr w:type="gramEnd"/>
      <w:r>
        <w:rPr>
          <w:color w:val="000000"/>
        </w:rPr>
        <w:t xml:space="preserve"> пользоваться словарями, справочниками. </w:t>
      </w:r>
      <w:r>
        <w:rPr>
          <w:b/>
          <w:bCs/>
          <w:color w:val="000000"/>
        </w:rPr>
        <w:t>Коммуникативные УУД</w:t>
      </w:r>
      <w:r>
        <w:rPr>
          <w:color w:val="000000"/>
        </w:rPr>
        <w:t>:- высказывать и обосновывать свою точку зрения; - строить рассуждения.</w:t>
      </w:r>
    </w:p>
    <w:p w:rsidR="007930A1" w:rsidRDefault="007930A1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Типы речи или типы в речи. Проектная работа.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Необычные правила.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Н+Н=НН. Одна </w:t>
      </w:r>
      <w:r>
        <w:rPr>
          <w:color w:val="000000"/>
          <w:sz w:val="26"/>
          <w:szCs w:val="26"/>
        </w:rPr>
        <w:t xml:space="preserve">н и </w:t>
      </w:r>
      <w:proofErr w:type="spellStart"/>
      <w:r>
        <w:rPr>
          <w:color w:val="000000"/>
          <w:sz w:val="26"/>
          <w:szCs w:val="26"/>
        </w:rPr>
        <w:t>нн</w:t>
      </w:r>
      <w:proofErr w:type="spellEnd"/>
      <w:r>
        <w:rPr>
          <w:color w:val="000000"/>
          <w:sz w:val="26"/>
          <w:szCs w:val="26"/>
        </w:rPr>
        <w:t xml:space="preserve"> в разных частях речи.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Путеводные звёзды орфографии.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Слитно, раздельно или через дефис?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Не и </w:t>
      </w:r>
      <w:proofErr w:type="gramStart"/>
      <w:r>
        <w:rPr>
          <w:color w:val="000000"/>
          <w:sz w:val="27"/>
          <w:szCs w:val="27"/>
        </w:rPr>
        <w:t>Ни</w:t>
      </w:r>
      <w:proofErr w:type="gramEnd"/>
      <w:r>
        <w:rPr>
          <w:color w:val="000000"/>
          <w:sz w:val="27"/>
          <w:szCs w:val="27"/>
        </w:rPr>
        <w:t xml:space="preserve"> бывают в слове.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 xml:space="preserve">: чувство прекрасного - стремление к совершенствованию собственной </w:t>
      </w:r>
      <w:proofErr w:type="spellStart"/>
      <w:r>
        <w:rPr>
          <w:color w:val="000000"/>
        </w:rPr>
        <w:t>речи.</w:t>
      </w:r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Регулятивные </w:t>
      </w:r>
      <w:proofErr w:type="gramStart"/>
      <w:r>
        <w:rPr>
          <w:b/>
          <w:bCs/>
          <w:color w:val="000000"/>
        </w:rPr>
        <w:t>УУД</w:t>
      </w:r>
      <w:r>
        <w:rPr>
          <w:color w:val="000000"/>
        </w:rPr>
        <w:t>:-</w:t>
      </w:r>
      <w:proofErr w:type="gramEnd"/>
      <w:r>
        <w:rPr>
          <w:color w:val="000000"/>
        </w:rPr>
        <w:t>работать по плану, сверяя свои действия с целью, корректировать свою деятельность. </w:t>
      </w:r>
      <w:r>
        <w:rPr>
          <w:b/>
          <w:bCs/>
          <w:color w:val="000000"/>
        </w:rPr>
        <w:t>Познавательные УУД</w:t>
      </w:r>
      <w:r>
        <w:rPr>
          <w:color w:val="000000"/>
        </w:rPr>
        <w:t>:- осуществлять анализ и синтез; - устанавливать причинно-следственные связи. </w:t>
      </w:r>
      <w:r>
        <w:rPr>
          <w:b/>
          <w:bCs/>
          <w:color w:val="000000"/>
        </w:rPr>
        <w:t>Коммуникативные УУД</w:t>
      </w:r>
      <w:r>
        <w:rPr>
          <w:color w:val="000000"/>
        </w:rPr>
        <w:t>:- владеть монологической и диалогической формами речи;- высказывать и обосновывать свою точку зрения и  быть готовым её корректировать.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Различай и отличай. Проектная работа.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Морфологическая семейка.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10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Тайна в имени твоём.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Именная родня.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12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Братство глагольное.</w:t>
      </w:r>
    </w:p>
    <w:p w:rsidR="007930A1" w:rsidRDefault="00094687" w:rsidP="007930A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7930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13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Служу всегда, служу везде, служу я в речи и в письме. Проектная работа.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 -способность к самооценке на основе критериев успешности учебной деятельности. 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</w:t>
      </w:r>
      <w:proofErr w:type="spellStart"/>
      <w:r>
        <w:rPr>
          <w:b/>
          <w:bCs/>
          <w:color w:val="000000"/>
        </w:rPr>
        <w:t>РегулятивныеУУД</w:t>
      </w:r>
      <w:proofErr w:type="spellEnd"/>
      <w:r>
        <w:rPr>
          <w:color w:val="000000"/>
        </w:rPr>
        <w:t>: планировать свои действия в соответствии с поставленной задачей и условиями её реализации. </w:t>
      </w:r>
      <w:r>
        <w:rPr>
          <w:b/>
          <w:bCs/>
          <w:color w:val="000000"/>
        </w:rPr>
        <w:t>Познавательные УУД:</w:t>
      </w:r>
      <w:r>
        <w:rPr>
          <w:color w:val="000000"/>
        </w:rPr>
        <w:t xml:space="preserve">- осуществлять поиск необходимой информации для выполнения учебных заданий с использованием учебной и справочной литературы; - устанавливать причинно-следственные связи в изучаемых орфограммах и </w:t>
      </w:r>
      <w:proofErr w:type="spellStart"/>
      <w:r>
        <w:rPr>
          <w:color w:val="000000"/>
        </w:rPr>
        <w:t>пунктограммах</w:t>
      </w:r>
      <w:proofErr w:type="spellEnd"/>
      <w:r>
        <w:rPr>
          <w:color w:val="000000"/>
        </w:rPr>
        <w:t>; - проводить сравнение, аналогии, обобщать. </w:t>
      </w:r>
      <w:r>
        <w:rPr>
          <w:b/>
          <w:bCs/>
          <w:color w:val="000000"/>
        </w:rPr>
        <w:t>Коммуникативные УУД</w:t>
      </w:r>
      <w:r>
        <w:rPr>
          <w:color w:val="000000"/>
        </w:rPr>
        <w:t xml:space="preserve">: - адекватно использовать коммуникативные, прежде всего речевые, средства для решения различных коммуникативных </w:t>
      </w:r>
      <w:proofErr w:type="gramStart"/>
      <w:r>
        <w:rPr>
          <w:color w:val="000000"/>
        </w:rPr>
        <w:t>задач;  -</w:t>
      </w:r>
      <w:proofErr w:type="gramEnd"/>
      <w:r>
        <w:rPr>
          <w:color w:val="000000"/>
        </w:rPr>
        <w:t>строить монологическое высказывание; - формулировать собственное мнение и позицию.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14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Сочетание или словосочетание?</w:t>
      </w:r>
    </w:p>
    <w:p w:rsidR="007930A1" w:rsidRDefault="00094687" w:rsidP="007930A1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7930A1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15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Примыкай, управляй, согласуй…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930A1" w:rsidRDefault="007930A1" w:rsidP="0009468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7930A1" w:rsidRDefault="007930A1" w:rsidP="00094687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16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Работа над проектом.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17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Это непростое простое предложение.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18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Главнее главного.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19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Действую по-разному.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Определяй и дополняй.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Где? Когда? Куда? Откуда?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22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Назывные именные.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 результаты</w:t>
      </w:r>
      <w:r>
        <w:rPr>
          <w:color w:val="000000"/>
        </w:rPr>
        <w:t>: -способность к самооценке на основе критериев успешности учебной деятельности. 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</w:t>
      </w:r>
      <w:proofErr w:type="spellStart"/>
      <w:r>
        <w:rPr>
          <w:b/>
          <w:bCs/>
          <w:color w:val="000000"/>
        </w:rPr>
        <w:t>РегулятивныеУУД</w:t>
      </w:r>
      <w:proofErr w:type="spellEnd"/>
      <w:r>
        <w:rPr>
          <w:color w:val="000000"/>
        </w:rPr>
        <w:t>: - планировать свои действия в соответствии с поставленной задачей и условиями её реализации. </w:t>
      </w:r>
      <w:r>
        <w:rPr>
          <w:b/>
          <w:bCs/>
          <w:color w:val="000000"/>
        </w:rPr>
        <w:t>Познавательные УУД</w:t>
      </w:r>
      <w:r>
        <w:rPr>
          <w:color w:val="000000"/>
        </w:rPr>
        <w:t>: - осуществлять поиск необходимой информации для выполнения учебных заданий с использованием учебной и справочной литературы; </w:t>
      </w:r>
      <w:r>
        <w:rPr>
          <w:b/>
          <w:bCs/>
          <w:color w:val="000000"/>
        </w:rPr>
        <w:t>Коммуникативные УУД:</w:t>
      </w:r>
      <w:r>
        <w:rPr>
          <w:color w:val="000000"/>
        </w:rPr>
        <w:t> - строить монологическое высказывание; - формулировать собственное мнение и позицию.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23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Личные отличные.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24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Тройное доказательство родства.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25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Соединю родных и разделю.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26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Обратись ко мне красиво!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27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Водные или вводные.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28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Сочетай, конструируй и вставляй.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29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Обособим мы тебя.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Личностные</w:t>
      </w:r>
      <w:r>
        <w:rPr>
          <w:color w:val="000000"/>
        </w:rPr>
        <w:t>: – умение чувствовать красоту и выразительность речи, стремиться к совершенствованию собственной речи. </w:t>
      </w:r>
      <w:proofErr w:type="spellStart"/>
      <w:r>
        <w:rPr>
          <w:b/>
          <w:bCs/>
          <w:color w:val="000000"/>
        </w:rPr>
        <w:t>Метапредметные</w:t>
      </w:r>
      <w:proofErr w:type="spellEnd"/>
      <w:r>
        <w:rPr>
          <w:b/>
          <w:bCs/>
          <w:color w:val="000000"/>
        </w:rPr>
        <w:t xml:space="preserve"> результаты: </w:t>
      </w:r>
      <w:proofErr w:type="spellStart"/>
      <w:r>
        <w:rPr>
          <w:b/>
          <w:bCs/>
          <w:color w:val="000000"/>
        </w:rPr>
        <w:t>РегулятивныеУУД</w:t>
      </w:r>
      <w:proofErr w:type="spellEnd"/>
      <w:r>
        <w:rPr>
          <w:b/>
          <w:bCs/>
          <w:color w:val="000000"/>
        </w:rPr>
        <w:t>:</w:t>
      </w:r>
      <w:r>
        <w:rPr>
          <w:color w:val="000000"/>
        </w:rPr>
        <w:t> - умение адекватно оценивать свои знания. </w:t>
      </w:r>
      <w:r>
        <w:rPr>
          <w:b/>
          <w:bCs/>
          <w:color w:val="000000"/>
        </w:rPr>
        <w:t>Познавательные УУД:</w:t>
      </w:r>
      <w:r>
        <w:rPr>
          <w:color w:val="000000"/>
        </w:rPr>
        <w:t> - рефлексия способов и условий действия, контроль и оценка процесса и результатов деятельности. </w:t>
      </w:r>
      <w:r>
        <w:rPr>
          <w:b/>
          <w:bCs/>
          <w:color w:val="000000"/>
        </w:rPr>
        <w:t>Коммуникативные УУД: </w:t>
      </w:r>
      <w:r>
        <w:rPr>
          <w:color w:val="000000"/>
        </w:rPr>
        <w:t>- 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русского языка.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30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Квадратное обособление.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Распространённые одиночки. Проектная работа.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32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Скажи прямо, не молчи…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33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Косвенно чужая речь. Проектная работа.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34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Итоговое занятие за год. Олимпиада по русскому языку.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094687" w:rsidRDefault="00094687" w:rsidP="007930A1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b/>
          <w:bCs/>
          <w:color w:val="000000"/>
          <w:sz w:val="27"/>
          <w:szCs w:val="27"/>
        </w:rPr>
        <w:t>Учебно-методическое и материально-техническое обеспечение образовательного процесса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 для учителя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Программы общеобразовательных учреждений по русскому языку для 5- 9 классов, авторы </w:t>
      </w:r>
      <w:proofErr w:type="spellStart"/>
      <w:r>
        <w:rPr>
          <w:color w:val="000000"/>
          <w:sz w:val="27"/>
          <w:szCs w:val="27"/>
        </w:rPr>
        <w:t>М.В.Баранов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Т.А.Ладыженская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Н.М.Шанский</w:t>
      </w:r>
      <w:proofErr w:type="spellEnd"/>
      <w:r>
        <w:rPr>
          <w:color w:val="000000"/>
          <w:sz w:val="27"/>
          <w:szCs w:val="27"/>
        </w:rPr>
        <w:t xml:space="preserve"> (М.: Просвещение, 2011г.)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Рабочие программы по русскому языку: 5 – 9 классы./ Сост. </w:t>
      </w:r>
      <w:proofErr w:type="spellStart"/>
      <w:r>
        <w:rPr>
          <w:color w:val="000000"/>
          <w:sz w:val="27"/>
          <w:szCs w:val="27"/>
        </w:rPr>
        <w:t>О.В.Ельцова</w:t>
      </w:r>
      <w:proofErr w:type="spellEnd"/>
      <w:r>
        <w:rPr>
          <w:color w:val="000000"/>
          <w:sz w:val="27"/>
          <w:szCs w:val="27"/>
        </w:rPr>
        <w:t>. - М.: ВАКО, 2015.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Виртуальная школа Кирилла и </w:t>
      </w:r>
      <w:proofErr w:type="spellStart"/>
      <w:r>
        <w:rPr>
          <w:color w:val="000000"/>
          <w:sz w:val="27"/>
          <w:szCs w:val="27"/>
        </w:rPr>
        <w:t>Мефодия</w:t>
      </w:r>
      <w:proofErr w:type="spellEnd"/>
      <w:r>
        <w:rPr>
          <w:color w:val="000000"/>
          <w:sz w:val="27"/>
          <w:szCs w:val="27"/>
        </w:rPr>
        <w:t xml:space="preserve">. Уроки русского языка Кирилла и </w:t>
      </w:r>
      <w:proofErr w:type="spellStart"/>
      <w:r>
        <w:rPr>
          <w:color w:val="000000"/>
          <w:sz w:val="27"/>
          <w:szCs w:val="27"/>
        </w:rPr>
        <w:t>Мефодия</w:t>
      </w:r>
      <w:proofErr w:type="spellEnd"/>
      <w:r>
        <w:rPr>
          <w:color w:val="000000"/>
          <w:sz w:val="27"/>
          <w:szCs w:val="27"/>
        </w:rPr>
        <w:t>. – ООО «Кирилл и Мефодий», 2009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Жердева</w:t>
      </w:r>
      <w:proofErr w:type="spellEnd"/>
      <w:r>
        <w:rPr>
          <w:color w:val="000000"/>
          <w:sz w:val="27"/>
          <w:szCs w:val="27"/>
        </w:rPr>
        <w:t xml:space="preserve"> Л.А. Русский язык в средней школе: карточки – задания для 8 класса. В помощь учителю.- Новосибирск, 2007г.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Боганова</w:t>
      </w:r>
      <w:proofErr w:type="spellEnd"/>
      <w:r>
        <w:rPr>
          <w:color w:val="000000"/>
          <w:sz w:val="27"/>
          <w:szCs w:val="27"/>
        </w:rPr>
        <w:t xml:space="preserve"> Г.А. Сборник диктантов по русскому языку: 5-9 </w:t>
      </w:r>
      <w:proofErr w:type="spellStart"/>
      <w:r>
        <w:rPr>
          <w:color w:val="000000"/>
          <w:sz w:val="27"/>
          <w:szCs w:val="27"/>
        </w:rPr>
        <w:t>кл</w:t>
      </w:r>
      <w:proofErr w:type="spellEnd"/>
      <w:r>
        <w:rPr>
          <w:color w:val="000000"/>
          <w:sz w:val="27"/>
          <w:szCs w:val="27"/>
        </w:rPr>
        <w:t>: книга для учителя.- М.: Просвещение, 2007г.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Н.В. Егорова. Поурочные разработки по русскому языку. 8 класс. – М.: ВАКО, 2015.</w:t>
      </w:r>
    </w:p>
    <w:p w:rsidR="00094687" w:rsidRDefault="00094687" w:rsidP="00094687">
      <w:pPr>
        <w:pStyle w:val="a3"/>
        <w:numPr>
          <w:ilvl w:val="0"/>
          <w:numId w:val="4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 xml:space="preserve">Тесты по русскому языку: 8класс: к учебнику Л.А. </w:t>
      </w:r>
      <w:proofErr w:type="spellStart"/>
      <w:r>
        <w:rPr>
          <w:color w:val="000000"/>
          <w:sz w:val="27"/>
          <w:szCs w:val="27"/>
        </w:rPr>
        <w:t>Тростенцовой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Т.А.Ладыженской</w:t>
      </w:r>
      <w:proofErr w:type="spellEnd"/>
      <w:r>
        <w:rPr>
          <w:color w:val="000000"/>
          <w:sz w:val="27"/>
          <w:szCs w:val="27"/>
        </w:rPr>
        <w:t xml:space="preserve"> и др. «Русский язык. 8 класс» ФГОС (к новому учебнику)/ Е.В. Селезнева. – 4-е изд., </w:t>
      </w:r>
      <w:proofErr w:type="spellStart"/>
      <w:r>
        <w:rPr>
          <w:color w:val="000000"/>
          <w:sz w:val="27"/>
          <w:szCs w:val="27"/>
        </w:rPr>
        <w:t>перераб</w:t>
      </w:r>
      <w:proofErr w:type="spellEnd"/>
      <w:r>
        <w:rPr>
          <w:color w:val="000000"/>
          <w:sz w:val="27"/>
          <w:szCs w:val="27"/>
        </w:rPr>
        <w:t>. и доп. – М.: Издательство «Экзамен», 2015.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Нормативно-правовая база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Закон РФ «Об образовании в Российской Федерации» № 273 – ФЗ от 29.12.2012;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Примерная основная программа основного общего образования по русскому языку.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Литература для учащихся</w:t>
      </w:r>
    </w:p>
    <w:p w:rsidR="00094687" w:rsidRDefault="00094687" w:rsidP="000946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Б.Малюшкин</w:t>
      </w:r>
      <w:proofErr w:type="spellEnd"/>
      <w:r>
        <w:rPr>
          <w:color w:val="000000"/>
          <w:sz w:val="27"/>
          <w:szCs w:val="27"/>
        </w:rPr>
        <w:t>. Тестовые задания по русскому языку8 класс. Москва. ТЦ. «Сфера», 2010 год.</w:t>
      </w:r>
    </w:p>
    <w:p w:rsidR="00094687" w:rsidRDefault="00094687" w:rsidP="00094687">
      <w:pPr>
        <w:pStyle w:val="a3"/>
        <w:numPr>
          <w:ilvl w:val="0"/>
          <w:numId w:val="5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Обернихина</w:t>
      </w:r>
      <w:proofErr w:type="spellEnd"/>
      <w:r>
        <w:rPr>
          <w:color w:val="000000"/>
          <w:sz w:val="27"/>
          <w:szCs w:val="27"/>
        </w:rPr>
        <w:t xml:space="preserve"> Г.А. Как написать сочинение? Рабочая тетрадь для 5-8 классов. М. Просвещение, 2006.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>
        <w:rPr>
          <w:color w:val="000000"/>
          <w:sz w:val="27"/>
          <w:szCs w:val="27"/>
        </w:rPr>
        <w:t>А.Б.Малюшкин</w:t>
      </w:r>
      <w:proofErr w:type="spellEnd"/>
      <w:r>
        <w:rPr>
          <w:color w:val="000000"/>
          <w:sz w:val="27"/>
          <w:szCs w:val="27"/>
        </w:rPr>
        <w:t>. Комплексный анализ текста. Рабочая тетрадь. 8 класс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Учебно-практическое и учебно-лабораторное оборудование.</w:t>
      </w:r>
    </w:p>
    <w:p w:rsidR="00094687" w:rsidRDefault="00094687" w:rsidP="000946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Таблицы по русскому языку по всем разделам школьного курса.</w:t>
      </w:r>
    </w:p>
    <w:p w:rsidR="00094687" w:rsidRDefault="00094687" w:rsidP="000946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Схемы по русскому языку по всем разделам школьного курса.</w:t>
      </w:r>
    </w:p>
    <w:p w:rsidR="00094687" w:rsidRDefault="00094687" w:rsidP="000946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Раздаточный материал по всем разделам курса русского языка.</w:t>
      </w:r>
    </w:p>
    <w:p w:rsidR="00094687" w:rsidRDefault="00094687" w:rsidP="000946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Демонстрационные карточки со словами для запоминания.</w:t>
      </w:r>
    </w:p>
    <w:p w:rsidR="00094687" w:rsidRDefault="00094687" w:rsidP="00094687">
      <w:pPr>
        <w:pStyle w:val="a3"/>
        <w:numPr>
          <w:ilvl w:val="0"/>
          <w:numId w:val="6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Портреты выдающихся русских лингвистов.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930A1" w:rsidRDefault="007930A1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7930A1" w:rsidRDefault="007930A1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27"/>
          <w:szCs w:val="27"/>
        </w:rPr>
      </w:pP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Информационно-коммуникативные средства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Единая коллекция цифровых образовательных ресурсов: </w:t>
      </w:r>
      <w:hyperlink r:id="rId6" w:history="1">
        <w:r>
          <w:rPr>
            <w:rStyle w:val="a4"/>
            <w:color w:val="1DBEF1"/>
            <w:sz w:val="27"/>
            <w:szCs w:val="27"/>
            <w:u w:val="none"/>
          </w:rPr>
          <w:t>http://school-collection.edu.ru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Технические средства обучения</w:t>
      </w:r>
    </w:p>
    <w:p w:rsidR="00094687" w:rsidRDefault="00094687" w:rsidP="000946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Персональный компьютер - рабочее место учителя: ноутбук НР Мультимедийный проектор.</w:t>
      </w:r>
    </w:p>
    <w:p w:rsidR="00094687" w:rsidRDefault="00094687" w:rsidP="00094687">
      <w:pPr>
        <w:pStyle w:val="a3"/>
        <w:numPr>
          <w:ilvl w:val="0"/>
          <w:numId w:val="7"/>
        </w:numPr>
        <w:shd w:val="clear" w:color="auto" w:fill="FFFFFF"/>
        <w:spacing w:before="0" w:beforeAutospacing="0" w:after="15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Экран для мультимедийного проектора.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Интернет-ресурсы:</w:t>
      </w:r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Культура письменной речи </w:t>
      </w:r>
      <w:hyperlink r:id="rId7" w:history="1">
        <w:r>
          <w:rPr>
            <w:rStyle w:val="a4"/>
            <w:color w:val="1DBEF1"/>
            <w:sz w:val="27"/>
            <w:szCs w:val="27"/>
            <w:u w:val="none"/>
          </w:rPr>
          <w:t>http://www.gramma.ru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Имена.org – популярно об именах и фамилиях </w:t>
      </w:r>
      <w:hyperlink r:id="rId8" w:history="1">
        <w:r>
          <w:rPr>
            <w:rStyle w:val="a4"/>
            <w:color w:val="1DBEF1"/>
            <w:sz w:val="27"/>
            <w:szCs w:val="27"/>
            <w:u w:val="none"/>
          </w:rPr>
          <w:t>http://www.imena.org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Крылатые слова и выражения </w:t>
      </w:r>
      <w:hyperlink r:id="rId9" w:history="1">
        <w:r>
          <w:rPr>
            <w:rStyle w:val="a4"/>
            <w:color w:val="1DBEF1"/>
            <w:sz w:val="27"/>
            <w:szCs w:val="27"/>
            <w:u w:val="none"/>
          </w:rPr>
          <w:t>http://slova.ndo.ru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Мир слова русского </w:t>
      </w:r>
      <w:hyperlink r:id="rId10" w:history="1">
        <w:r>
          <w:rPr>
            <w:rStyle w:val="a4"/>
            <w:color w:val="1DBEF1"/>
            <w:sz w:val="27"/>
            <w:szCs w:val="27"/>
            <w:u w:val="none"/>
          </w:rPr>
          <w:t>http://www.rusword.org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5. Рукописные памятники Древней Руси </w:t>
      </w:r>
      <w:hyperlink r:id="rId11" w:history="1">
        <w:r>
          <w:rPr>
            <w:rStyle w:val="a4"/>
            <w:color w:val="1DBEF1"/>
            <w:sz w:val="27"/>
            <w:szCs w:val="27"/>
            <w:u w:val="none"/>
          </w:rPr>
          <w:t>http://www.lrc-lib.ru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6. Русская фонетика: мультимедийный Интернет – учебник </w:t>
      </w:r>
      <w:hyperlink r:id="rId12" w:history="1">
        <w:r>
          <w:rPr>
            <w:rStyle w:val="a4"/>
            <w:color w:val="1DBEF1"/>
            <w:sz w:val="27"/>
            <w:szCs w:val="27"/>
            <w:u w:val="none"/>
          </w:rPr>
          <w:t>http://www.philol.msu.ru/rus/galva-1/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7. Русское письмо: происхождение письменности, рукописи, шрифты</w:t>
      </w:r>
      <w:hyperlink r:id="rId13" w:history="1">
        <w:r>
          <w:rPr>
            <w:rStyle w:val="a4"/>
            <w:color w:val="1DBEF1"/>
            <w:sz w:val="27"/>
            <w:szCs w:val="27"/>
            <w:u w:val="none"/>
          </w:rPr>
          <w:t>http://character.webzone.ru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8. Светозар: Открытая международная олимпиада школьников по русскому языку</w:t>
      </w:r>
      <w:hyperlink r:id="rId14" w:history="1">
        <w:r>
          <w:rPr>
            <w:rStyle w:val="a4"/>
            <w:color w:val="008DB9"/>
            <w:sz w:val="27"/>
            <w:szCs w:val="27"/>
            <w:u w:val="none"/>
          </w:rPr>
          <w:t>http://www.svetozar.ru</w:t>
        </w:r>
      </w:hyperlink>
    </w:p>
    <w:p w:rsidR="00094687" w:rsidRDefault="00094687" w:rsidP="00094687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9. Электронные пособия по русскому языку для школьников </w:t>
      </w:r>
      <w:hyperlink r:id="rId15" w:history="1">
        <w:r>
          <w:rPr>
            <w:rStyle w:val="a4"/>
            <w:color w:val="1DBEF1"/>
            <w:sz w:val="27"/>
            <w:szCs w:val="27"/>
            <w:u w:val="none"/>
          </w:rPr>
          <w:t>http://learning-russian.gramota.ru</w:t>
        </w:r>
      </w:hyperlink>
    </w:p>
    <w:p w:rsidR="00EC2144" w:rsidRPr="00094687" w:rsidRDefault="00EC2144">
      <w:pPr>
        <w:rPr>
          <w:sz w:val="24"/>
          <w:szCs w:val="24"/>
        </w:rPr>
      </w:pPr>
    </w:p>
    <w:sectPr w:rsidR="00EC2144" w:rsidRPr="00094687" w:rsidSect="007930A1">
      <w:pgSz w:w="11906" w:h="16838"/>
      <w:pgMar w:top="851" w:right="851" w:bottom="851" w:left="96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57C00"/>
    <w:multiLevelType w:val="multilevel"/>
    <w:tmpl w:val="9E4EA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2F0F07"/>
    <w:multiLevelType w:val="multilevel"/>
    <w:tmpl w:val="E626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E8F167B"/>
    <w:multiLevelType w:val="multilevel"/>
    <w:tmpl w:val="53FA17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C10534"/>
    <w:multiLevelType w:val="multilevel"/>
    <w:tmpl w:val="872E9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DC5971"/>
    <w:multiLevelType w:val="multilevel"/>
    <w:tmpl w:val="235AA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BE283C"/>
    <w:multiLevelType w:val="multilevel"/>
    <w:tmpl w:val="74205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9F2259"/>
    <w:multiLevelType w:val="multilevel"/>
    <w:tmpl w:val="F202EA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94687"/>
    <w:rsid w:val="00094687"/>
    <w:rsid w:val="005121D6"/>
    <w:rsid w:val="005C6C2C"/>
    <w:rsid w:val="007930A1"/>
    <w:rsid w:val="00EC2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E1893D-B5A0-4E29-9EC4-015BE1FF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1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6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946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8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urok.ru/go.html?href=http%3A%2F%2Fwww.imena.org%2F" TargetMode="External"/><Relationship Id="rId13" Type="http://schemas.openxmlformats.org/officeDocument/2006/relationships/hyperlink" Target="http://infourok.ru/go.html?href=http%3A%2F%2Fcharacter.webzone.ru%2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fourok.ru/go.html?href=http%3A%2F%2Fwww.gramma.ru%2F" TargetMode="External"/><Relationship Id="rId12" Type="http://schemas.openxmlformats.org/officeDocument/2006/relationships/hyperlink" Target="http://infourok.ru/go.html?href=http%3A%2F%2Fwww.philol.msu.ru%2Frus%2Fgalva-1%2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infourok.ru/go.html?href=http%3A%2F%2Fschool-collection.edu.ru" TargetMode="External"/><Relationship Id="rId11" Type="http://schemas.openxmlformats.org/officeDocument/2006/relationships/hyperlink" Target="http://infourok.ru/go.html?href=http%3A%2F%2Fwww.lrc-lib.ru%2F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fourok.ru/go.html?href=http%3A%2F%2Flearning-russian.gramota.ru%2F" TargetMode="External"/><Relationship Id="rId10" Type="http://schemas.openxmlformats.org/officeDocument/2006/relationships/hyperlink" Target="http://infourok.ru/go.html?href=http%3A%2F%2Fwww.rusword.org%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fourok.ru/go.html?href=http%3A%2F%2Fslova.ndo.ru%2F" TargetMode="External"/><Relationship Id="rId14" Type="http://schemas.openxmlformats.org/officeDocument/2006/relationships/hyperlink" Target="http://infourok.ru/go.html?href=http%3A%2F%2Fwww.svetozar.ru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14</Pages>
  <Words>2984</Words>
  <Characters>17012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User</cp:lastModifiedBy>
  <cp:revision>3</cp:revision>
  <cp:lastPrinted>2017-08-27T15:09:00Z</cp:lastPrinted>
  <dcterms:created xsi:type="dcterms:W3CDTF">2017-08-27T14:52:00Z</dcterms:created>
  <dcterms:modified xsi:type="dcterms:W3CDTF">2017-09-28T10:11:00Z</dcterms:modified>
</cp:coreProperties>
</file>