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C0" w:rsidRDefault="004F7AC0" w:rsidP="004F7AC0">
      <w:pPr>
        <w:rPr>
          <w:rFonts w:ascii="Times New Roman" w:hAnsi="Times New Roman" w:cs="Times New Roman"/>
          <w:b/>
          <w:sz w:val="24"/>
          <w:szCs w:val="24"/>
        </w:rPr>
      </w:pPr>
      <w:r w:rsidRPr="009E7A0E">
        <w:rPr>
          <w:rFonts w:ascii="Times New Roman" w:hAnsi="Times New Roman" w:cs="Times New Roman"/>
          <w:b/>
          <w:sz w:val="24"/>
          <w:szCs w:val="24"/>
        </w:rPr>
        <w:t>Аннотация к пр</w:t>
      </w:r>
      <w:r>
        <w:rPr>
          <w:rFonts w:ascii="Times New Roman" w:hAnsi="Times New Roman" w:cs="Times New Roman"/>
          <w:b/>
          <w:sz w:val="24"/>
          <w:szCs w:val="24"/>
        </w:rPr>
        <w:t>ограмме “История Россия</w:t>
      </w:r>
      <w:r w:rsidRPr="004F7AC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A0E">
        <w:rPr>
          <w:rFonts w:ascii="Times New Roman" w:hAnsi="Times New Roman" w:cs="Times New Roman"/>
          <w:b/>
          <w:sz w:val="24"/>
          <w:szCs w:val="24"/>
        </w:rPr>
        <w:t xml:space="preserve"> 10</w:t>
      </w:r>
      <w:proofErr w:type="gramStart"/>
      <w:r w:rsidRPr="009E7A0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E7A0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F7AC0" w:rsidRPr="009130AF" w:rsidRDefault="004F7AC0" w:rsidP="004F7AC0">
      <w:pPr>
        <w:rPr>
          <w:rFonts w:ascii="Times New Roman" w:hAnsi="Times New Roman" w:cs="Times New Roman"/>
          <w:sz w:val="24"/>
          <w:szCs w:val="24"/>
        </w:rPr>
      </w:pPr>
      <w:r w:rsidRPr="009E7A0E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(профильный уровень</w:t>
      </w:r>
      <w:r w:rsidRPr="009130AF">
        <w:rPr>
          <w:rFonts w:ascii="Times New Roman" w:hAnsi="Times New Roman" w:cs="Times New Roman"/>
          <w:color w:val="323232"/>
          <w:sz w:val="24"/>
          <w:szCs w:val="24"/>
        </w:rPr>
        <w:t>)</w:t>
      </w:r>
    </w:p>
    <w:p w:rsidR="004F7AC0" w:rsidRPr="00461119" w:rsidRDefault="004F7AC0" w:rsidP="004F7AC0">
      <w:pPr>
        <w:jc w:val="both"/>
        <w:rPr>
          <w:rFonts w:ascii="Times New Roman" w:hAnsi="Times New Roman" w:cs="Times New Roman"/>
          <w:sz w:val="24"/>
          <w:szCs w:val="24"/>
        </w:rPr>
      </w:pPr>
      <w:r w:rsidRPr="009130AF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написана на основе федерального компонента государственного стандарта среднего (полного) общего образования 2004 года по предмету «История», а также  программ курса «Всемирная история. История России и мира с древнейших времен до конца XIX </w:t>
      </w:r>
      <w:proofErr w:type="gramStart"/>
      <w:r w:rsidRPr="009130A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30AF">
        <w:rPr>
          <w:rFonts w:ascii="Times New Roman" w:eastAsia="Calibri" w:hAnsi="Times New Roman" w:cs="Times New Roman"/>
          <w:sz w:val="24"/>
          <w:szCs w:val="24"/>
        </w:rPr>
        <w:t xml:space="preserve">.» для 10 </w:t>
      </w:r>
      <w:proofErr w:type="gramStart"/>
      <w:r w:rsidRPr="009130AF">
        <w:rPr>
          <w:rFonts w:ascii="Times New Roman" w:eastAsia="Calibri" w:hAnsi="Times New Roman" w:cs="Times New Roman"/>
          <w:sz w:val="24"/>
          <w:szCs w:val="24"/>
        </w:rPr>
        <w:t>класса</w:t>
      </w:r>
      <w:proofErr w:type="gramEnd"/>
      <w:r w:rsidRPr="009130AF">
        <w:rPr>
          <w:rFonts w:ascii="Times New Roman" w:eastAsia="Calibri" w:hAnsi="Times New Roman" w:cs="Times New Roman"/>
          <w:sz w:val="24"/>
          <w:szCs w:val="24"/>
        </w:rPr>
        <w:t xml:space="preserve">,  курса «История России с древнейших времен до конца XIX в.» Сахарова А.Н., Боханова А.Н., </w:t>
      </w:r>
      <w:proofErr w:type="spellStart"/>
      <w:r w:rsidRPr="009130AF">
        <w:rPr>
          <w:rFonts w:ascii="Times New Roman" w:eastAsia="Calibri" w:hAnsi="Times New Roman" w:cs="Times New Roman"/>
          <w:sz w:val="24"/>
          <w:szCs w:val="24"/>
        </w:rPr>
        <w:t>Козленко</w:t>
      </w:r>
      <w:proofErr w:type="spellEnd"/>
      <w:r w:rsidRPr="009130AF">
        <w:rPr>
          <w:rFonts w:ascii="Times New Roman" w:eastAsia="Calibri" w:hAnsi="Times New Roman" w:cs="Times New Roman"/>
          <w:sz w:val="24"/>
          <w:szCs w:val="24"/>
        </w:rPr>
        <w:t xml:space="preserve"> С.И.  для 10  класса. Концептуально и методологически программа опирается на фундаментальные достижения отечественной историографии, в том числе и на сравнительно новые оценки истории России.  Данный курс предназначен для учащихся 10 класса средних общеобразовательных учебных заведений, изучающих предмет во втором концентре исторического образования в средней школе. Программа рассчитана на </w:t>
      </w:r>
      <w:r w:rsidRPr="009130AF">
        <w:rPr>
          <w:rFonts w:ascii="Times New Roman" w:eastAsia="Calibri" w:hAnsi="Times New Roman" w:cs="Times New Roman"/>
          <w:b/>
          <w:sz w:val="24"/>
          <w:szCs w:val="24"/>
        </w:rPr>
        <w:t>68 учебных ча</w:t>
      </w:r>
      <w:r w:rsidRPr="009130AF">
        <w:rPr>
          <w:rFonts w:ascii="Times New Roman" w:eastAsia="Calibri" w:hAnsi="Times New Roman" w:cs="Times New Roman"/>
          <w:sz w:val="24"/>
          <w:szCs w:val="24"/>
        </w:rPr>
        <w:t xml:space="preserve">сов при изучении истории по </w:t>
      </w:r>
      <w:r w:rsidRPr="009130AF">
        <w:rPr>
          <w:rFonts w:ascii="Times New Roman" w:eastAsia="Calibri" w:hAnsi="Times New Roman" w:cs="Times New Roman"/>
          <w:b/>
          <w:sz w:val="24"/>
          <w:szCs w:val="24"/>
        </w:rPr>
        <w:t>2 часа в неделю</w:t>
      </w:r>
      <w:r w:rsidRPr="009130A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461119">
        <w:rPr>
          <w:rFonts w:ascii="Times New Roman" w:hAnsi="Times New Roman" w:cs="Times New Roman"/>
          <w:sz w:val="24"/>
          <w:szCs w:val="24"/>
        </w:rPr>
        <w:t xml:space="preserve">Курс «История России» изучается параллельно с курсом «Всеобщая история». В программе учтены требования Историко-культурного стандарта. История России  рассматривается  как неотъемлемая часть мирового исторического процесса, указываются особенности её развития, места и роли в мировой истории и в современном мире. Курс история России сочетает историю российского государства и населяющих его народов и локальную историю ( история Томской области, </w:t>
      </w:r>
      <w:proofErr w:type="spellStart"/>
      <w:r w:rsidRPr="00461119">
        <w:rPr>
          <w:rFonts w:ascii="Times New Roman" w:hAnsi="Times New Roman" w:cs="Times New Roman"/>
          <w:sz w:val="24"/>
          <w:szCs w:val="24"/>
        </w:rPr>
        <w:t>г.Северска</w:t>
      </w:r>
      <w:proofErr w:type="spellEnd"/>
      <w:r w:rsidRPr="00461119">
        <w:rPr>
          <w:rFonts w:ascii="Times New Roman" w:hAnsi="Times New Roman" w:cs="Times New Roman"/>
          <w:sz w:val="24"/>
          <w:szCs w:val="24"/>
        </w:rPr>
        <w:t>) добавлены темы по краеведению.</w:t>
      </w:r>
    </w:p>
    <w:p w:rsidR="004F7AC0" w:rsidRPr="00461119" w:rsidRDefault="004F7AC0" w:rsidP="004F7A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9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комплекс: </w:t>
      </w:r>
    </w:p>
    <w:p w:rsidR="004F7AC0" w:rsidRPr="00461119" w:rsidRDefault="004F7AC0" w:rsidP="004F7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9">
        <w:rPr>
          <w:rFonts w:ascii="Times New Roman" w:eastAsia="Calibri" w:hAnsi="Times New Roman" w:cs="Times New Roman"/>
          <w:sz w:val="24"/>
          <w:szCs w:val="24"/>
        </w:rPr>
        <w:t>«История России с древнейших времен до конца XVI</w:t>
      </w:r>
      <w:r w:rsidRPr="0046111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1119">
        <w:rPr>
          <w:rFonts w:ascii="Times New Roman" w:eastAsia="Calibri" w:hAnsi="Times New Roman" w:cs="Times New Roman"/>
          <w:sz w:val="24"/>
          <w:szCs w:val="24"/>
        </w:rPr>
        <w:t xml:space="preserve">». Учебник для 10 класса. – М.: Русское слово 2012 год. Автор А.Н. Сахаров.          </w:t>
      </w:r>
    </w:p>
    <w:p w:rsidR="004F7AC0" w:rsidRPr="00461119" w:rsidRDefault="004F7AC0" w:rsidP="004F7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9">
        <w:rPr>
          <w:rFonts w:ascii="Times New Roman" w:eastAsia="Calibri" w:hAnsi="Times New Roman" w:cs="Times New Roman"/>
          <w:sz w:val="24"/>
          <w:szCs w:val="24"/>
        </w:rPr>
        <w:t xml:space="preserve"> «История России  XVII</w:t>
      </w:r>
      <w:r w:rsidRPr="0046111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1119">
        <w:rPr>
          <w:rFonts w:ascii="Times New Roman" w:eastAsia="Calibri" w:hAnsi="Times New Roman" w:cs="Times New Roman"/>
          <w:sz w:val="24"/>
          <w:szCs w:val="24"/>
        </w:rPr>
        <w:t xml:space="preserve"> – XIX века». Учебник для 10 класса. – М.: Русское слово 2012 год. Автор А.Н. Сахаров, А.Н. Боханов.                      </w:t>
      </w:r>
    </w:p>
    <w:p w:rsidR="004F7AC0" w:rsidRPr="00461119" w:rsidRDefault="004F7AC0" w:rsidP="004F7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9">
        <w:rPr>
          <w:rFonts w:ascii="Times New Roman" w:eastAsia="Calibri" w:hAnsi="Times New Roman" w:cs="Times New Roman"/>
          <w:sz w:val="24"/>
          <w:szCs w:val="24"/>
        </w:rPr>
        <w:t xml:space="preserve"> «Всеобщая история» автор О.В. Волобуев, А.А. Митрофанов, М.В. Пономарев – Москва «Дрофа», 2013 г.            </w:t>
      </w:r>
    </w:p>
    <w:p w:rsidR="004F7AC0" w:rsidRPr="00461119" w:rsidRDefault="004F7AC0" w:rsidP="004F7AC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61119">
        <w:rPr>
          <w:rFonts w:ascii="Times New Roman" w:eastAsia="Calibri" w:hAnsi="Times New Roman" w:cs="Times New Roman"/>
          <w:sz w:val="24"/>
          <w:szCs w:val="24"/>
        </w:rPr>
        <w:t>Сроки реализации программы – 2017 – 2018 учебный год.</w:t>
      </w:r>
    </w:p>
    <w:p w:rsidR="004F7AC0" w:rsidRPr="009130AF" w:rsidRDefault="004F7AC0" w:rsidP="004F7AC0">
      <w:pPr>
        <w:rPr>
          <w:rFonts w:ascii="Times New Roman" w:hAnsi="Times New Roman" w:cs="Times New Roman"/>
          <w:sz w:val="24"/>
          <w:szCs w:val="24"/>
        </w:rPr>
      </w:pPr>
    </w:p>
    <w:p w:rsidR="00762900" w:rsidRDefault="00632E65">
      <w:r w:rsidRPr="00632E65">
        <w:object w:dxaOrig="9355" w:dyaOrig="7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9.3pt" o:ole="">
            <v:imagedata r:id="rId5" o:title=""/>
          </v:shape>
          <o:OLEObject Type="Embed" ProgID="Word.Document.12" ShapeID="_x0000_i1025" DrawAspect="Content" ObjectID="_1567788140" r:id="rId6">
            <o:FieldCodes>\s</o:FieldCodes>
          </o:OLEObject>
        </w:object>
      </w:r>
    </w:p>
    <w:sectPr w:rsidR="00762900" w:rsidSect="00D6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931"/>
    <w:multiLevelType w:val="hybridMultilevel"/>
    <w:tmpl w:val="63982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AC0"/>
    <w:rsid w:val="00461119"/>
    <w:rsid w:val="004F7AC0"/>
    <w:rsid w:val="00535342"/>
    <w:rsid w:val="00562DFA"/>
    <w:rsid w:val="00632E65"/>
    <w:rsid w:val="0076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Virtochi</cp:lastModifiedBy>
  <cp:revision>5</cp:revision>
  <dcterms:created xsi:type="dcterms:W3CDTF">2017-09-24T12:41:00Z</dcterms:created>
  <dcterms:modified xsi:type="dcterms:W3CDTF">2017-09-24T12:56:00Z</dcterms:modified>
</cp:coreProperties>
</file>